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E88D8" w14:textId="77777777" w:rsidR="00D13850" w:rsidRPr="00622C25" w:rsidRDefault="00D13850" w:rsidP="00622C25">
      <w:pPr>
        <w:spacing w:after="0" w:line="240" w:lineRule="auto"/>
        <w:contextualSpacing/>
        <w:rPr>
          <w:rFonts w:ascii="Times New Roman" w:hAnsi="Times New Roman" w:cs="Times New Roman"/>
          <w:sz w:val="24"/>
          <w:szCs w:val="24"/>
        </w:rPr>
      </w:pPr>
    </w:p>
    <w:p w14:paraId="5EF027D7" w14:textId="77777777" w:rsidR="00B135E6" w:rsidRPr="00622C25" w:rsidRDefault="00B135E6" w:rsidP="00622C25">
      <w:pPr>
        <w:autoSpaceDE w:val="0"/>
        <w:autoSpaceDN w:val="0"/>
        <w:adjustRightInd w:val="0"/>
        <w:spacing w:after="0" w:line="240" w:lineRule="auto"/>
        <w:contextualSpacing/>
        <w:jc w:val="center"/>
        <w:rPr>
          <w:rFonts w:ascii="Times New Roman" w:eastAsia="Calibri" w:hAnsi="Times New Roman" w:cs="Times New Roman"/>
          <w:color w:val="000000"/>
          <w:sz w:val="24"/>
          <w:szCs w:val="24"/>
        </w:rPr>
      </w:pPr>
      <w:r w:rsidRPr="00622C25">
        <w:rPr>
          <w:rFonts w:ascii="Times New Roman" w:eastAsia="Calibri" w:hAnsi="Times New Roman" w:cs="Times New Roman"/>
          <w:b/>
          <w:bCs/>
          <w:color w:val="000000"/>
          <w:sz w:val="24"/>
          <w:szCs w:val="24"/>
        </w:rPr>
        <w:t xml:space="preserve">Public Notice Regarding Inpatient Hospital Services Reimbursement Plan  </w:t>
      </w:r>
    </w:p>
    <w:p w14:paraId="3E353DFE" w14:textId="77777777" w:rsidR="00B135E6" w:rsidRPr="00622C25" w:rsidRDefault="00B135E6" w:rsidP="00622C25">
      <w:pPr>
        <w:autoSpaceDE w:val="0"/>
        <w:autoSpaceDN w:val="0"/>
        <w:adjustRightInd w:val="0"/>
        <w:spacing w:after="0" w:line="240" w:lineRule="auto"/>
        <w:contextualSpacing/>
        <w:rPr>
          <w:rFonts w:ascii="Times New Roman" w:eastAsia="Calibri" w:hAnsi="Times New Roman" w:cs="Times New Roman"/>
          <w:color w:val="000000"/>
          <w:sz w:val="24"/>
          <w:szCs w:val="24"/>
        </w:rPr>
      </w:pPr>
    </w:p>
    <w:p w14:paraId="1B981FC7" w14:textId="7C3EED7B" w:rsidR="00B135E6" w:rsidRPr="00622C25" w:rsidRDefault="00971600" w:rsidP="00622C25">
      <w:pPr>
        <w:autoSpaceDE w:val="0"/>
        <w:autoSpaceDN w:val="0"/>
        <w:adjustRightInd w:val="0"/>
        <w:spacing w:after="0" w:line="240" w:lineRule="auto"/>
        <w:contextualSpacing/>
        <w:jc w:val="center"/>
        <w:rPr>
          <w:rFonts w:ascii="Times New Roman" w:eastAsia="Calibri" w:hAnsi="Times New Roman" w:cs="Times New Roman"/>
          <w:color w:val="000000"/>
          <w:sz w:val="24"/>
          <w:szCs w:val="24"/>
        </w:rPr>
      </w:pPr>
      <w:r>
        <w:rPr>
          <w:rFonts w:ascii="Times New Roman" w:eastAsia="Calibri" w:hAnsi="Times New Roman" w:cs="Times New Roman"/>
          <w:color w:val="000000"/>
          <w:sz w:val="24"/>
          <w:szCs w:val="24"/>
        </w:rPr>
        <w:t>June 30, 2026</w:t>
      </w:r>
    </w:p>
    <w:p w14:paraId="3607DB5A" w14:textId="77777777" w:rsidR="00B135E6" w:rsidRPr="00622C25" w:rsidRDefault="00B135E6" w:rsidP="00622C25">
      <w:pPr>
        <w:autoSpaceDE w:val="0"/>
        <w:autoSpaceDN w:val="0"/>
        <w:adjustRightInd w:val="0"/>
        <w:spacing w:after="0" w:line="240" w:lineRule="auto"/>
        <w:contextualSpacing/>
        <w:jc w:val="center"/>
        <w:rPr>
          <w:rFonts w:ascii="Times New Roman" w:eastAsia="Calibri" w:hAnsi="Times New Roman" w:cs="Times New Roman"/>
          <w:color w:val="000000"/>
          <w:sz w:val="24"/>
          <w:szCs w:val="24"/>
        </w:rPr>
      </w:pPr>
    </w:p>
    <w:p w14:paraId="6676DF2A" w14:textId="77777777" w:rsidR="00B135E6" w:rsidRPr="00622C25" w:rsidRDefault="00B135E6" w:rsidP="00622C25">
      <w:pPr>
        <w:autoSpaceDE w:val="0"/>
        <w:autoSpaceDN w:val="0"/>
        <w:adjustRightInd w:val="0"/>
        <w:spacing w:after="0" w:line="240" w:lineRule="auto"/>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Pursuant to Sections 1902(a) 13(A) of the Social Security Act, 42 Code of Federal Regulations (CFR) 447.205 which mandate that proposed changes in statewide Medicaid payment methods and standards for setting Medicaid payment rates be published and made available for review and comment, this is to advise that: </w:t>
      </w:r>
    </w:p>
    <w:p w14:paraId="795C356E" w14:textId="77777777" w:rsidR="00B135E6" w:rsidRPr="00622C25" w:rsidRDefault="00B135E6" w:rsidP="00622C25">
      <w:pPr>
        <w:autoSpaceDE w:val="0"/>
        <w:autoSpaceDN w:val="0"/>
        <w:adjustRightInd w:val="0"/>
        <w:spacing w:after="0" w:line="240" w:lineRule="auto"/>
        <w:contextualSpacing/>
        <w:rPr>
          <w:rFonts w:ascii="Times New Roman" w:eastAsia="Calibri" w:hAnsi="Times New Roman" w:cs="Times New Roman"/>
          <w:color w:val="000000"/>
          <w:sz w:val="24"/>
          <w:szCs w:val="24"/>
        </w:rPr>
      </w:pPr>
    </w:p>
    <w:p w14:paraId="617AC1BB" w14:textId="77777777" w:rsidR="00B135E6" w:rsidRPr="00622C25" w:rsidRDefault="00B135E6" w:rsidP="00622C25">
      <w:pPr>
        <w:numPr>
          <w:ilvl w:val="0"/>
          <w:numId w:val="2"/>
        </w:num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The Missouri Department of Social Services provides notice of the following: </w:t>
      </w:r>
    </w:p>
    <w:p w14:paraId="521A899E" w14:textId="77777777" w:rsidR="00622C25" w:rsidRPr="00622C25" w:rsidRDefault="00622C25" w:rsidP="00622C25">
      <w:p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p>
    <w:p w14:paraId="3C31AD19" w14:textId="4C53E832" w:rsidR="00622C25" w:rsidRPr="00622C25" w:rsidRDefault="00622C25" w:rsidP="00622C25">
      <w:p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The State Plan Amendment Attachment 4.19-A is amended, effective July 1, 2026, the MO HealthNet Division (MHD) is updating the below items related to the inpatient reimbursement methodology and supplemental payments.</w:t>
      </w:r>
    </w:p>
    <w:p w14:paraId="26E916FB" w14:textId="77777777" w:rsidR="00A32796" w:rsidRPr="00622C25" w:rsidRDefault="00A32796" w:rsidP="00622C25">
      <w:p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p>
    <w:p w14:paraId="75892D36" w14:textId="18922C71" w:rsidR="00DC00D7" w:rsidRDefault="00DC00D7" w:rsidP="00622C25">
      <w:pPr>
        <w:pStyle w:val="ListParagraph"/>
        <w:numPr>
          <w:ilvl w:val="0"/>
          <w:numId w:val="1"/>
        </w:numPr>
        <w:rPr>
          <w:rFonts w:ascii="Times New Roman" w:eastAsia="Calibri" w:hAnsi="Times New Roman"/>
          <w:color w:val="000000"/>
          <w:szCs w:val="24"/>
        </w:rPr>
      </w:pPr>
      <w:r>
        <w:rPr>
          <w:rFonts w:ascii="Times New Roman" w:eastAsia="Calibri" w:hAnsi="Times New Roman"/>
          <w:color w:val="000000"/>
          <w:szCs w:val="24"/>
        </w:rPr>
        <w:t>MHD is adding language to clarify how the per diem is calculated for acute care hospitals.</w:t>
      </w:r>
    </w:p>
    <w:p w14:paraId="6778D873" w14:textId="77777777" w:rsidR="00DC00D7" w:rsidRDefault="00DC00D7" w:rsidP="00DC00D7">
      <w:pPr>
        <w:pStyle w:val="ListParagraph"/>
        <w:ind w:left="1080"/>
        <w:rPr>
          <w:rFonts w:ascii="Times New Roman" w:eastAsia="Calibri" w:hAnsi="Times New Roman"/>
          <w:color w:val="000000"/>
          <w:szCs w:val="24"/>
        </w:rPr>
      </w:pPr>
    </w:p>
    <w:p w14:paraId="57236942" w14:textId="5426F4C6" w:rsidR="00A32796" w:rsidRDefault="007E4186" w:rsidP="00622C25">
      <w:pPr>
        <w:pStyle w:val="ListParagraph"/>
        <w:numPr>
          <w:ilvl w:val="0"/>
          <w:numId w:val="1"/>
        </w:numPr>
        <w:rPr>
          <w:rFonts w:ascii="Times New Roman" w:eastAsia="Calibri" w:hAnsi="Times New Roman"/>
          <w:color w:val="000000"/>
          <w:szCs w:val="24"/>
        </w:rPr>
      </w:pPr>
      <w:r w:rsidRPr="00622C25">
        <w:rPr>
          <w:rFonts w:ascii="Times New Roman" w:eastAsia="Calibri" w:hAnsi="Times New Roman"/>
          <w:color w:val="000000"/>
          <w:szCs w:val="24"/>
        </w:rPr>
        <w:t xml:space="preserve">The </w:t>
      </w:r>
      <w:r w:rsidR="0059543C">
        <w:rPr>
          <w:rFonts w:ascii="Times New Roman" w:eastAsia="Calibri" w:hAnsi="Times New Roman"/>
          <w:color w:val="000000"/>
          <w:szCs w:val="24"/>
        </w:rPr>
        <w:t>All-Patient Refined Diagnosis Related Groups (</w:t>
      </w:r>
      <w:r w:rsidRPr="00622C25">
        <w:rPr>
          <w:rFonts w:ascii="Times New Roman" w:eastAsia="Calibri" w:hAnsi="Times New Roman"/>
          <w:color w:val="000000"/>
          <w:szCs w:val="24"/>
        </w:rPr>
        <w:t>APR-DRG</w:t>
      </w:r>
      <w:r w:rsidR="0059543C">
        <w:rPr>
          <w:rFonts w:ascii="Times New Roman" w:eastAsia="Calibri" w:hAnsi="Times New Roman"/>
          <w:color w:val="000000"/>
          <w:szCs w:val="24"/>
        </w:rPr>
        <w:t>)</w:t>
      </w:r>
      <w:r w:rsidRPr="00622C25">
        <w:rPr>
          <w:rFonts w:ascii="Times New Roman" w:eastAsia="Calibri" w:hAnsi="Times New Roman"/>
          <w:color w:val="000000"/>
          <w:szCs w:val="24"/>
        </w:rPr>
        <w:t xml:space="preserve"> version is being updated from version 42 to version 43.</w:t>
      </w:r>
    </w:p>
    <w:p w14:paraId="6A1ADAEB" w14:textId="77777777" w:rsidR="00622C25" w:rsidRPr="00622C25" w:rsidRDefault="00622C25" w:rsidP="00622C25">
      <w:pPr>
        <w:pStyle w:val="ListParagraph"/>
        <w:ind w:left="1080"/>
        <w:rPr>
          <w:rFonts w:ascii="Times New Roman" w:eastAsia="Calibri" w:hAnsi="Times New Roman"/>
          <w:color w:val="000000"/>
          <w:szCs w:val="24"/>
        </w:rPr>
      </w:pPr>
    </w:p>
    <w:p w14:paraId="6B4E0448" w14:textId="669EBC55" w:rsidR="00622C25" w:rsidRDefault="007E4186" w:rsidP="00622C25">
      <w:pPr>
        <w:pStyle w:val="ListParagraph"/>
        <w:numPr>
          <w:ilvl w:val="0"/>
          <w:numId w:val="1"/>
        </w:numPr>
        <w:rPr>
          <w:rFonts w:ascii="Times New Roman" w:eastAsia="Calibri" w:hAnsi="Times New Roman"/>
          <w:color w:val="000000"/>
          <w:szCs w:val="24"/>
        </w:rPr>
      </w:pPr>
      <w:r w:rsidRPr="00622C25">
        <w:rPr>
          <w:rFonts w:ascii="Times New Roman" w:eastAsia="Calibri" w:hAnsi="Times New Roman"/>
          <w:color w:val="000000"/>
          <w:szCs w:val="24"/>
        </w:rPr>
        <w:t>The policy adjustors for pediatrics, mental health and substance abuse, and obstetrics is being updated.</w:t>
      </w:r>
    </w:p>
    <w:p w14:paraId="4805B46E" w14:textId="77777777" w:rsidR="00622C25" w:rsidRPr="00622C25" w:rsidRDefault="00622C25" w:rsidP="00622C25">
      <w:pPr>
        <w:spacing w:after="0" w:line="240" w:lineRule="auto"/>
        <w:contextualSpacing/>
        <w:rPr>
          <w:rFonts w:ascii="Times New Roman" w:eastAsia="Calibri" w:hAnsi="Times New Roman"/>
          <w:color w:val="000000"/>
          <w:szCs w:val="24"/>
        </w:rPr>
      </w:pPr>
    </w:p>
    <w:p w14:paraId="737004E1" w14:textId="7503B757" w:rsidR="00A32796" w:rsidRDefault="007E4186" w:rsidP="00622C25">
      <w:pPr>
        <w:pStyle w:val="ListParagraph"/>
        <w:numPr>
          <w:ilvl w:val="0"/>
          <w:numId w:val="1"/>
        </w:numPr>
        <w:rPr>
          <w:rFonts w:ascii="Times New Roman" w:eastAsia="Calibri" w:hAnsi="Times New Roman"/>
          <w:color w:val="000000"/>
          <w:szCs w:val="24"/>
        </w:rPr>
      </w:pPr>
      <w:r w:rsidRPr="00622C25">
        <w:rPr>
          <w:rFonts w:ascii="Times New Roman" w:eastAsia="Calibri" w:hAnsi="Times New Roman"/>
          <w:color w:val="000000"/>
          <w:szCs w:val="24"/>
        </w:rPr>
        <w:t xml:space="preserve">The language for the Stop Loss Payment for hospitals that are reimbursed under the APR-DRG reimbursement methodology is being updated. </w:t>
      </w:r>
    </w:p>
    <w:p w14:paraId="1F45136B" w14:textId="77777777" w:rsidR="00622C25" w:rsidRPr="00622C25" w:rsidRDefault="00622C25" w:rsidP="00622C25">
      <w:pPr>
        <w:spacing w:after="0" w:line="240" w:lineRule="auto"/>
        <w:contextualSpacing/>
        <w:rPr>
          <w:rFonts w:ascii="Times New Roman" w:eastAsia="Calibri" w:hAnsi="Times New Roman"/>
          <w:color w:val="000000"/>
          <w:szCs w:val="24"/>
        </w:rPr>
      </w:pPr>
    </w:p>
    <w:p w14:paraId="794D1BBD" w14:textId="36D8E8F0" w:rsidR="007E4186" w:rsidRDefault="007E4186" w:rsidP="00622C25">
      <w:pPr>
        <w:pStyle w:val="ListParagraph"/>
        <w:numPr>
          <w:ilvl w:val="0"/>
          <w:numId w:val="1"/>
        </w:numPr>
        <w:rPr>
          <w:rFonts w:ascii="Times New Roman" w:eastAsia="Calibri" w:hAnsi="Times New Roman"/>
          <w:color w:val="000000"/>
          <w:szCs w:val="24"/>
        </w:rPr>
      </w:pPr>
      <w:r w:rsidRPr="00622C25">
        <w:rPr>
          <w:rFonts w:ascii="Times New Roman" w:eastAsia="Calibri" w:hAnsi="Times New Roman"/>
          <w:color w:val="000000"/>
          <w:szCs w:val="24"/>
        </w:rPr>
        <w:t xml:space="preserve">The language for the Medicaid Direct </w:t>
      </w:r>
      <w:r w:rsidR="0032769A" w:rsidRPr="00622C25">
        <w:rPr>
          <w:rFonts w:ascii="Times New Roman" w:eastAsia="Calibri" w:hAnsi="Times New Roman"/>
          <w:color w:val="000000"/>
          <w:szCs w:val="24"/>
        </w:rPr>
        <w:t xml:space="preserve">Graduate Medical Education (GME) Payment </w:t>
      </w:r>
      <w:r w:rsidRPr="00622C25">
        <w:rPr>
          <w:rFonts w:ascii="Times New Roman" w:eastAsia="Calibri" w:hAnsi="Times New Roman"/>
          <w:color w:val="000000"/>
          <w:szCs w:val="24"/>
        </w:rPr>
        <w:t xml:space="preserve">is being updated. </w:t>
      </w:r>
    </w:p>
    <w:p w14:paraId="5A730EA4" w14:textId="77777777" w:rsidR="00622C25" w:rsidRPr="00622C25" w:rsidRDefault="00622C25" w:rsidP="00622C25">
      <w:pPr>
        <w:spacing w:after="0" w:line="240" w:lineRule="auto"/>
        <w:contextualSpacing/>
        <w:rPr>
          <w:rFonts w:ascii="Times New Roman" w:eastAsia="Calibri" w:hAnsi="Times New Roman"/>
          <w:color w:val="000000"/>
          <w:szCs w:val="24"/>
        </w:rPr>
      </w:pPr>
    </w:p>
    <w:p w14:paraId="44B8B003" w14:textId="76E11A93" w:rsidR="00622C25" w:rsidRDefault="0032769A" w:rsidP="00622C25">
      <w:pPr>
        <w:pStyle w:val="ListParagraph"/>
        <w:numPr>
          <w:ilvl w:val="0"/>
          <w:numId w:val="1"/>
        </w:numPr>
        <w:rPr>
          <w:rFonts w:ascii="Times New Roman" w:eastAsia="Calibri" w:hAnsi="Times New Roman"/>
          <w:color w:val="000000"/>
          <w:szCs w:val="24"/>
        </w:rPr>
      </w:pPr>
      <w:r w:rsidRPr="00622C25">
        <w:rPr>
          <w:rFonts w:ascii="Times New Roman" w:eastAsia="Calibri" w:hAnsi="Times New Roman"/>
          <w:color w:val="000000"/>
          <w:szCs w:val="24"/>
        </w:rPr>
        <w:t xml:space="preserve">The language for the Psych Adjustment Payment is being updated. </w:t>
      </w:r>
    </w:p>
    <w:p w14:paraId="17D9B56B" w14:textId="77777777" w:rsidR="00622C25" w:rsidRPr="00622C25" w:rsidRDefault="00622C25" w:rsidP="00622C25">
      <w:pPr>
        <w:spacing w:after="0" w:line="240" w:lineRule="auto"/>
        <w:contextualSpacing/>
        <w:rPr>
          <w:rFonts w:ascii="Times New Roman" w:eastAsia="Calibri" w:hAnsi="Times New Roman"/>
          <w:color w:val="000000"/>
          <w:szCs w:val="24"/>
        </w:rPr>
      </w:pPr>
    </w:p>
    <w:p w14:paraId="73D9E7A5" w14:textId="1B709EA4" w:rsidR="00622C25" w:rsidRPr="00622C25" w:rsidRDefault="0032769A" w:rsidP="00622C25">
      <w:pPr>
        <w:pStyle w:val="ListParagraph"/>
        <w:numPr>
          <w:ilvl w:val="0"/>
          <w:numId w:val="1"/>
        </w:numPr>
        <w:rPr>
          <w:rFonts w:ascii="Times New Roman" w:eastAsia="Calibri" w:hAnsi="Times New Roman"/>
          <w:color w:val="000000"/>
          <w:szCs w:val="24"/>
        </w:rPr>
      </w:pPr>
      <w:r w:rsidRPr="00622C25">
        <w:rPr>
          <w:rFonts w:ascii="Times New Roman" w:eastAsia="Calibri" w:hAnsi="Times New Roman"/>
          <w:color w:val="000000"/>
          <w:szCs w:val="24"/>
        </w:rPr>
        <w:t>MHD is adding language to pay the Medicaid managed care share of the direct GME costs.</w:t>
      </w:r>
    </w:p>
    <w:p w14:paraId="16717301" w14:textId="77777777" w:rsidR="00622C25" w:rsidRPr="00622C25" w:rsidRDefault="00622C25" w:rsidP="00622C25">
      <w:pPr>
        <w:pStyle w:val="ListParagraph"/>
        <w:ind w:left="1080"/>
        <w:rPr>
          <w:rFonts w:ascii="Times New Roman" w:eastAsia="Calibri" w:hAnsi="Times New Roman"/>
          <w:color w:val="000000"/>
          <w:szCs w:val="24"/>
        </w:rPr>
      </w:pPr>
    </w:p>
    <w:p w14:paraId="65A98234" w14:textId="150FE8C3" w:rsidR="00622C25" w:rsidRPr="00622C25" w:rsidRDefault="00622C25" w:rsidP="00622C25">
      <w:pPr>
        <w:numPr>
          <w:ilvl w:val="0"/>
          <w:numId w:val="2"/>
        </w:num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MHD estimates a total cost of $62 million in annual </w:t>
      </w:r>
      <w:proofErr w:type="gramStart"/>
      <w:r w:rsidRPr="00622C25">
        <w:rPr>
          <w:rFonts w:ascii="Times New Roman" w:eastAsia="Calibri" w:hAnsi="Times New Roman" w:cs="Times New Roman"/>
          <w:color w:val="000000"/>
          <w:sz w:val="24"/>
          <w:szCs w:val="24"/>
        </w:rPr>
        <w:t>expenditures</w:t>
      </w:r>
      <w:proofErr w:type="gramEnd"/>
      <w:r w:rsidRPr="00622C25">
        <w:rPr>
          <w:rFonts w:ascii="Times New Roman" w:eastAsia="Calibri" w:hAnsi="Times New Roman" w:cs="Times New Roman"/>
          <w:color w:val="000000"/>
          <w:sz w:val="24"/>
          <w:szCs w:val="24"/>
        </w:rPr>
        <w:t xml:space="preserve"> </w:t>
      </w:r>
      <w:proofErr w:type="gramStart"/>
      <w:r w:rsidRPr="00622C25">
        <w:rPr>
          <w:rFonts w:ascii="Times New Roman" w:eastAsia="Calibri" w:hAnsi="Times New Roman" w:cs="Times New Roman"/>
          <w:color w:val="000000"/>
          <w:sz w:val="24"/>
          <w:szCs w:val="24"/>
        </w:rPr>
        <w:t>as a result of</w:t>
      </w:r>
      <w:proofErr w:type="gramEnd"/>
      <w:r w:rsidRPr="00622C25">
        <w:rPr>
          <w:rFonts w:ascii="Times New Roman" w:eastAsia="Calibri" w:hAnsi="Times New Roman" w:cs="Times New Roman"/>
          <w:color w:val="000000"/>
          <w:sz w:val="24"/>
          <w:szCs w:val="24"/>
        </w:rPr>
        <w:t xml:space="preserve"> these changes.</w:t>
      </w:r>
    </w:p>
    <w:p w14:paraId="0D920D0E" w14:textId="77777777" w:rsidR="00622C25" w:rsidRPr="00622C25" w:rsidRDefault="00622C25" w:rsidP="00622C25">
      <w:p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p>
    <w:p w14:paraId="6527EA00" w14:textId="551E22FB" w:rsidR="0059543C" w:rsidRDefault="0059543C" w:rsidP="00622C25">
      <w:pPr>
        <w:numPr>
          <w:ilvl w:val="0"/>
          <w:numId w:val="2"/>
        </w:numPr>
        <w:autoSpaceDE w:val="0"/>
        <w:autoSpaceDN w:val="0"/>
        <w:adjustRightInd w:val="0"/>
        <w:spacing w:after="0" w:line="240" w:lineRule="auto"/>
        <w:ind w:left="720"/>
        <w:contextualSpacing/>
        <w:rPr>
          <w:rFonts w:ascii="Times New Roman" w:hAnsi="Times New Roman" w:cs="Times New Roman"/>
          <w:sz w:val="24"/>
          <w:szCs w:val="24"/>
        </w:rPr>
      </w:pPr>
      <w:r>
        <w:rPr>
          <w:rFonts w:ascii="Times New Roman" w:hAnsi="Times New Roman" w:cs="Times New Roman"/>
          <w:sz w:val="24"/>
          <w:szCs w:val="24"/>
        </w:rPr>
        <w:t>MHD is updating the inpatient reimbursement effective July 1, 2026, to the most recent version of the APR-DRG and updating the policy adjustors. MHD is also adding language to make a direct GME payment for the managed care share of the GME cost.</w:t>
      </w:r>
    </w:p>
    <w:p w14:paraId="25828F40" w14:textId="77777777" w:rsidR="0059543C" w:rsidRDefault="0059543C" w:rsidP="0059543C">
      <w:pPr>
        <w:pStyle w:val="ListParagraph"/>
        <w:rPr>
          <w:rFonts w:ascii="Times New Roman" w:hAnsi="Times New Roman"/>
          <w:szCs w:val="24"/>
        </w:rPr>
      </w:pPr>
    </w:p>
    <w:p w14:paraId="6D2E5512" w14:textId="77777777" w:rsidR="0059543C" w:rsidRPr="0059543C" w:rsidRDefault="0059543C" w:rsidP="0059543C">
      <w:pPr>
        <w:autoSpaceDE w:val="0"/>
        <w:autoSpaceDN w:val="0"/>
        <w:adjustRightInd w:val="0"/>
        <w:spacing w:after="0" w:line="240" w:lineRule="auto"/>
        <w:contextualSpacing/>
        <w:rPr>
          <w:rFonts w:ascii="Times New Roman" w:hAnsi="Times New Roman" w:cs="Times New Roman"/>
          <w:sz w:val="24"/>
          <w:szCs w:val="24"/>
        </w:rPr>
      </w:pPr>
    </w:p>
    <w:p w14:paraId="4748DCF6" w14:textId="77777777" w:rsidR="0059543C" w:rsidRDefault="0059543C" w:rsidP="0059543C">
      <w:pPr>
        <w:pStyle w:val="ListParagraph"/>
        <w:rPr>
          <w:rFonts w:ascii="Times New Roman" w:eastAsia="Calibri" w:hAnsi="Times New Roman"/>
          <w:color w:val="000000"/>
          <w:szCs w:val="24"/>
        </w:rPr>
      </w:pPr>
    </w:p>
    <w:p w14:paraId="571595FF" w14:textId="50338FFE" w:rsidR="00622C25" w:rsidRPr="00622C25" w:rsidRDefault="00622C25" w:rsidP="00622C25">
      <w:pPr>
        <w:numPr>
          <w:ilvl w:val="0"/>
          <w:numId w:val="2"/>
        </w:numPr>
        <w:autoSpaceDE w:val="0"/>
        <w:autoSpaceDN w:val="0"/>
        <w:adjustRightInd w:val="0"/>
        <w:spacing w:after="0" w:line="240" w:lineRule="auto"/>
        <w:ind w:left="720"/>
        <w:contextualSpacing/>
        <w:rPr>
          <w:rFonts w:ascii="Times New Roman" w:hAnsi="Times New Roman" w:cs="Times New Roman"/>
          <w:sz w:val="24"/>
          <w:szCs w:val="24"/>
        </w:rPr>
      </w:pPr>
      <w:r w:rsidRPr="00622C25">
        <w:rPr>
          <w:rFonts w:ascii="Times New Roman" w:eastAsia="Calibri" w:hAnsi="Times New Roman" w:cs="Times New Roman"/>
          <w:color w:val="000000"/>
          <w:sz w:val="24"/>
          <w:szCs w:val="24"/>
        </w:rPr>
        <w:t xml:space="preserve">A copy of the proposed </w:t>
      </w:r>
      <w:r w:rsidRPr="00622C25">
        <w:rPr>
          <w:rFonts w:ascii="Times New Roman" w:eastAsia="Calibri" w:hAnsi="Times New Roman" w:cs="Times New Roman"/>
          <w:bCs/>
          <w:color w:val="000000"/>
          <w:sz w:val="24"/>
          <w:szCs w:val="24"/>
        </w:rPr>
        <w:t>Inpatient Hospital Services</w:t>
      </w:r>
      <w:r w:rsidRPr="00622C25">
        <w:rPr>
          <w:rFonts w:ascii="Times New Roman" w:eastAsia="Calibri" w:hAnsi="Times New Roman" w:cs="Times New Roman"/>
          <w:b/>
          <w:bCs/>
          <w:color w:val="000000"/>
          <w:sz w:val="24"/>
          <w:szCs w:val="24"/>
        </w:rPr>
        <w:t xml:space="preserve"> </w:t>
      </w:r>
      <w:r w:rsidRPr="00622C25">
        <w:rPr>
          <w:rFonts w:ascii="Times New Roman" w:eastAsia="Calibri" w:hAnsi="Times New Roman" w:cs="Times New Roman"/>
          <w:bCs/>
          <w:color w:val="000000"/>
          <w:sz w:val="24"/>
          <w:szCs w:val="24"/>
        </w:rPr>
        <w:t xml:space="preserve">Reimbursement Plan State Plan Amendment is </w:t>
      </w:r>
      <w:r w:rsidRPr="00622C25">
        <w:rPr>
          <w:rFonts w:ascii="Times New Roman" w:eastAsia="Calibri" w:hAnsi="Times New Roman" w:cs="Times New Roman"/>
          <w:color w:val="000000"/>
          <w:sz w:val="24"/>
          <w:szCs w:val="24"/>
        </w:rPr>
        <w:t xml:space="preserve">available for public review by contacting the Department of Social Services, MHD at </w:t>
      </w:r>
      <w:hyperlink r:id="rId7" w:history="1">
        <w:r w:rsidRPr="00622C25">
          <w:rPr>
            <w:rFonts w:ascii="Times New Roman" w:eastAsia="Calibri" w:hAnsi="Times New Roman" w:cs="Times New Roman"/>
            <w:color w:val="0000FF"/>
            <w:sz w:val="24"/>
            <w:szCs w:val="24"/>
            <w:u w:val="single"/>
          </w:rPr>
          <w:t>Ask.MHD@dss.mo.gov</w:t>
        </w:r>
      </w:hyperlink>
      <w:r w:rsidRPr="00622C25">
        <w:rPr>
          <w:rFonts w:ascii="Times New Roman" w:eastAsia="Calibri" w:hAnsi="Times New Roman" w:cs="Times New Roman"/>
          <w:color w:val="000000"/>
          <w:sz w:val="24"/>
          <w:szCs w:val="24"/>
        </w:rPr>
        <w:t xml:space="preserve">.  These documents may also be viewed online at </w:t>
      </w:r>
      <w:hyperlink r:id="rId8" w:history="1">
        <w:r w:rsidRPr="00622C25">
          <w:rPr>
            <w:rStyle w:val="Hyperlink"/>
            <w:rFonts w:ascii="Times New Roman" w:hAnsi="Times New Roman" w:cs="Times New Roman"/>
            <w:sz w:val="24"/>
            <w:szCs w:val="24"/>
          </w:rPr>
          <w:t>https://dss.mo.gov/mhd/alerts~public-notices.htm</w:t>
        </w:r>
      </w:hyperlink>
      <w:r w:rsidRPr="00622C25">
        <w:rPr>
          <w:rFonts w:ascii="Times New Roman" w:hAnsi="Times New Roman" w:cs="Times New Roman"/>
          <w:sz w:val="24"/>
          <w:szCs w:val="24"/>
        </w:rPr>
        <w:t>.</w:t>
      </w:r>
    </w:p>
    <w:p w14:paraId="72282A94" w14:textId="77777777" w:rsidR="00622C25" w:rsidRDefault="00622C25" w:rsidP="00622C25">
      <w:pPr>
        <w:pStyle w:val="ListParagraph"/>
        <w:rPr>
          <w:rFonts w:ascii="Times New Roman" w:eastAsia="Calibri" w:hAnsi="Times New Roman"/>
          <w:color w:val="000000"/>
          <w:szCs w:val="24"/>
        </w:rPr>
      </w:pPr>
    </w:p>
    <w:p w14:paraId="09F672E5" w14:textId="77777777" w:rsidR="00622C25" w:rsidRPr="00622C25" w:rsidRDefault="00622C25" w:rsidP="00622C25">
      <w:pPr>
        <w:pStyle w:val="ListParagraph"/>
        <w:numPr>
          <w:ilvl w:val="0"/>
          <w:numId w:val="2"/>
        </w:numPr>
        <w:autoSpaceDE w:val="0"/>
        <w:autoSpaceDN w:val="0"/>
        <w:adjustRightInd w:val="0"/>
        <w:ind w:left="720"/>
        <w:rPr>
          <w:rFonts w:ascii="Times New Roman" w:eastAsia="Calibri" w:hAnsi="Times New Roman"/>
          <w:color w:val="000000"/>
          <w:szCs w:val="24"/>
        </w:rPr>
      </w:pPr>
      <w:r w:rsidRPr="00622C25">
        <w:rPr>
          <w:rFonts w:ascii="Times New Roman" w:eastAsia="Calibri" w:hAnsi="Times New Roman"/>
          <w:color w:val="000000"/>
          <w:szCs w:val="24"/>
        </w:rPr>
        <w:t xml:space="preserve">Comments may be sent by regular mail, express or overnight mail, in person or by courier within thirty days after publication of this notice and must be sent or delivered to the following address: </w:t>
      </w:r>
    </w:p>
    <w:p w14:paraId="4EA269DF" w14:textId="77777777" w:rsidR="00622C25" w:rsidRPr="00622C25" w:rsidRDefault="00622C25" w:rsidP="00622C25">
      <w:pPr>
        <w:autoSpaceDE w:val="0"/>
        <w:autoSpaceDN w:val="0"/>
        <w:adjustRightInd w:val="0"/>
        <w:spacing w:after="0" w:line="240" w:lineRule="auto"/>
        <w:contextualSpacing/>
        <w:rPr>
          <w:rFonts w:ascii="Times New Roman" w:eastAsia="Calibri" w:hAnsi="Times New Roman" w:cs="Times New Roman"/>
          <w:color w:val="000000"/>
          <w:sz w:val="24"/>
          <w:szCs w:val="24"/>
        </w:rPr>
      </w:pPr>
    </w:p>
    <w:p w14:paraId="47C47012" w14:textId="77777777" w:rsidR="00622C25" w:rsidRPr="00622C25" w:rsidRDefault="00622C25" w:rsidP="00622C25">
      <w:pPr>
        <w:autoSpaceDE w:val="0"/>
        <w:autoSpaceDN w:val="0"/>
        <w:adjustRightInd w:val="0"/>
        <w:spacing w:after="0" w:line="240" w:lineRule="auto"/>
        <w:ind w:firstLine="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MO HealthNet Division</w:t>
      </w:r>
    </w:p>
    <w:p w14:paraId="560C3722" w14:textId="77777777" w:rsidR="00622C25" w:rsidRPr="00622C25" w:rsidRDefault="00622C25" w:rsidP="00622C25">
      <w:pPr>
        <w:autoSpaceDE w:val="0"/>
        <w:autoSpaceDN w:val="0"/>
        <w:adjustRightInd w:val="0"/>
        <w:spacing w:after="0" w:line="240" w:lineRule="auto"/>
        <w:ind w:firstLine="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615 Howerton Ct., 2nd Floor </w:t>
      </w:r>
    </w:p>
    <w:p w14:paraId="2DABEFF7" w14:textId="77777777" w:rsidR="00622C25" w:rsidRPr="00622C25" w:rsidRDefault="00622C25" w:rsidP="00622C25">
      <w:pPr>
        <w:autoSpaceDE w:val="0"/>
        <w:autoSpaceDN w:val="0"/>
        <w:adjustRightInd w:val="0"/>
        <w:spacing w:after="0" w:line="240" w:lineRule="auto"/>
        <w:ind w:firstLine="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Jefferson City, MO 65109 </w:t>
      </w:r>
    </w:p>
    <w:p w14:paraId="38219DB0" w14:textId="77777777" w:rsidR="00622C25" w:rsidRPr="00622C25" w:rsidRDefault="00622C25" w:rsidP="00622C25">
      <w:pPr>
        <w:autoSpaceDE w:val="0"/>
        <w:autoSpaceDN w:val="0"/>
        <w:adjustRightInd w:val="0"/>
        <w:spacing w:after="0" w:line="240" w:lineRule="auto"/>
        <w:ind w:firstLine="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Attention: Christina Jenks    </w:t>
      </w:r>
    </w:p>
    <w:p w14:paraId="7CAB434C" w14:textId="77777777" w:rsidR="00622C25" w:rsidRPr="00622C25" w:rsidRDefault="00622C25" w:rsidP="00622C25">
      <w:pPr>
        <w:autoSpaceDE w:val="0"/>
        <w:autoSpaceDN w:val="0"/>
        <w:adjustRightInd w:val="0"/>
        <w:spacing w:after="0" w:line="240" w:lineRule="auto"/>
        <w:contextualSpacing/>
        <w:rPr>
          <w:rFonts w:ascii="Times New Roman" w:eastAsia="Calibri" w:hAnsi="Times New Roman" w:cs="Times New Roman"/>
          <w:color w:val="000000"/>
          <w:sz w:val="24"/>
          <w:szCs w:val="24"/>
        </w:rPr>
      </w:pPr>
    </w:p>
    <w:p w14:paraId="5141BD0F" w14:textId="1FBC5868" w:rsidR="00622C25" w:rsidRPr="00622C25" w:rsidRDefault="00622C25" w:rsidP="00622C25">
      <w:p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r w:rsidRPr="00622C25">
        <w:rPr>
          <w:rFonts w:ascii="Times New Roman" w:eastAsia="Calibri" w:hAnsi="Times New Roman" w:cs="Times New Roman"/>
          <w:color w:val="000000"/>
          <w:sz w:val="24"/>
          <w:szCs w:val="24"/>
        </w:rPr>
        <w:t xml:space="preserve">Comments may also be emailed to </w:t>
      </w:r>
      <w:hyperlink r:id="rId9" w:history="1">
        <w:r w:rsidRPr="00622C25">
          <w:rPr>
            <w:rFonts w:ascii="Times New Roman" w:eastAsia="Calibri" w:hAnsi="Times New Roman" w:cs="Times New Roman"/>
            <w:color w:val="0000FF"/>
            <w:sz w:val="24"/>
            <w:szCs w:val="24"/>
            <w:u w:val="single"/>
          </w:rPr>
          <w:t>Ask.MHD@dss.mo.gov</w:t>
        </w:r>
      </w:hyperlink>
      <w:r w:rsidRPr="00622C25">
        <w:rPr>
          <w:rFonts w:ascii="Times New Roman" w:eastAsia="Calibri" w:hAnsi="Times New Roman" w:cs="Times New Roman"/>
          <w:color w:val="000000"/>
          <w:sz w:val="24"/>
          <w:szCs w:val="24"/>
        </w:rPr>
        <w:t xml:space="preserve">. Please use “Public Comment for </w:t>
      </w:r>
      <w:r w:rsidRPr="00622C25">
        <w:rPr>
          <w:rFonts w:ascii="Times New Roman" w:eastAsia="Calibri" w:hAnsi="Times New Roman" w:cs="Times New Roman"/>
          <w:bCs/>
          <w:color w:val="000000"/>
          <w:sz w:val="24"/>
          <w:szCs w:val="24"/>
        </w:rPr>
        <w:t>Inpatient Hospital Services</w:t>
      </w:r>
      <w:r w:rsidRPr="00622C25">
        <w:rPr>
          <w:rFonts w:ascii="Times New Roman" w:eastAsia="Calibri" w:hAnsi="Times New Roman" w:cs="Times New Roman"/>
          <w:b/>
          <w:bCs/>
          <w:color w:val="000000"/>
          <w:sz w:val="24"/>
          <w:szCs w:val="24"/>
        </w:rPr>
        <w:t>”</w:t>
      </w:r>
      <w:r w:rsidRPr="00622C25">
        <w:rPr>
          <w:rFonts w:ascii="Times New Roman" w:eastAsia="Calibri" w:hAnsi="Times New Roman" w:cs="Times New Roman"/>
          <w:color w:val="000000"/>
          <w:sz w:val="24"/>
          <w:szCs w:val="24"/>
        </w:rPr>
        <w:t xml:space="preserve"> in the subject line. Comments must be received by </w:t>
      </w:r>
      <w:r w:rsidR="00971600">
        <w:rPr>
          <w:rFonts w:ascii="Times New Roman" w:eastAsia="Calibri" w:hAnsi="Times New Roman" w:cs="Times New Roman"/>
          <w:color w:val="000000"/>
          <w:sz w:val="24"/>
          <w:szCs w:val="24"/>
        </w:rPr>
        <w:t>July 30, 2026</w:t>
      </w:r>
      <w:r w:rsidRPr="00622C25">
        <w:rPr>
          <w:rFonts w:ascii="Times New Roman" w:eastAsia="Calibri" w:hAnsi="Times New Roman" w:cs="Times New Roman"/>
          <w:color w:val="000000"/>
          <w:sz w:val="24"/>
          <w:szCs w:val="24"/>
        </w:rPr>
        <w:t xml:space="preserve">. </w:t>
      </w:r>
    </w:p>
    <w:p w14:paraId="61FECB6E" w14:textId="77777777" w:rsidR="00622C25" w:rsidRPr="00622C25" w:rsidRDefault="00622C25" w:rsidP="00622C25">
      <w:pPr>
        <w:autoSpaceDE w:val="0"/>
        <w:autoSpaceDN w:val="0"/>
        <w:adjustRightInd w:val="0"/>
        <w:spacing w:after="0" w:line="240" w:lineRule="auto"/>
        <w:ind w:left="720"/>
        <w:contextualSpacing/>
        <w:rPr>
          <w:rFonts w:ascii="Times New Roman" w:eastAsia="Calibri" w:hAnsi="Times New Roman" w:cs="Times New Roman"/>
          <w:color w:val="000000"/>
          <w:sz w:val="24"/>
          <w:szCs w:val="24"/>
        </w:rPr>
      </w:pPr>
    </w:p>
    <w:p w14:paraId="2BBB9A27" w14:textId="370F1A0D" w:rsidR="00622C25" w:rsidRPr="00622C25" w:rsidRDefault="00622C25" w:rsidP="00622C25">
      <w:pPr>
        <w:pStyle w:val="ListParagraph"/>
        <w:numPr>
          <w:ilvl w:val="0"/>
          <w:numId w:val="2"/>
        </w:numPr>
        <w:autoSpaceDE w:val="0"/>
        <w:autoSpaceDN w:val="0"/>
        <w:adjustRightInd w:val="0"/>
        <w:ind w:left="720"/>
        <w:rPr>
          <w:rFonts w:ascii="Times New Roman" w:eastAsia="Calibri" w:hAnsi="Times New Roman"/>
          <w:color w:val="000000"/>
          <w:szCs w:val="24"/>
        </w:rPr>
      </w:pPr>
      <w:r w:rsidRPr="00622C25">
        <w:rPr>
          <w:rFonts w:ascii="Times New Roman" w:eastAsia="Calibri" w:hAnsi="Times New Roman"/>
          <w:color w:val="000000"/>
          <w:szCs w:val="24"/>
        </w:rPr>
        <w:t>No public hearing will be held.</w:t>
      </w:r>
    </w:p>
    <w:sectPr w:rsidR="00622C25" w:rsidRPr="00622C25" w:rsidSect="00F17A10">
      <w:headerReference w:type="even" r:id="rId10"/>
      <w:headerReference w:type="default" r:id="rId11"/>
      <w:footerReference w:type="even" r:id="rId12"/>
      <w:footerReference w:type="default" r:id="rId13"/>
      <w:headerReference w:type="first" r:id="rId14"/>
      <w:footerReference w:type="first" r:id="rId15"/>
      <w:pgSz w:w="12240" w:h="15840" w:code="1"/>
      <w:pgMar w:top="1440" w:right="1440" w:bottom="1440" w:left="1440" w:header="18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C644D" w14:textId="77777777" w:rsidR="00F22F03" w:rsidRDefault="00F22F03" w:rsidP="009A0460">
      <w:pPr>
        <w:spacing w:after="0" w:line="240" w:lineRule="auto"/>
      </w:pPr>
      <w:r>
        <w:separator/>
      </w:r>
    </w:p>
  </w:endnote>
  <w:endnote w:type="continuationSeparator" w:id="0">
    <w:p w14:paraId="3B50C0D4" w14:textId="77777777" w:rsidR="00F22F03" w:rsidRDefault="00F22F03" w:rsidP="009A0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Times">
    <w:panose1 w:val="02020603050405020304"/>
    <w:charset w:val="00"/>
    <w:family w:val="roman"/>
    <w:pitch w:val="variable"/>
    <w:sig w:usb0="E0002EFF" w:usb1="C000785B" w:usb2="00000009" w:usb3="00000000" w:csb0="000001FF" w:csb1="00000000"/>
  </w:font>
  <w:font w:name="HGMaruGothicMPRO">
    <w:charset w:val="80"/>
    <w:family w:val="swiss"/>
    <w:pitch w:val="variable"/>
    <w:sig w:usb0="E00002FF" w:usb1="2AC7EDFE" w:usb2="00000012" w:usb3="00000000" w:csb0="0002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97854A" w14:textId="77777777" w:rsidR="00F17A10" w:rsidRDefault="00F17A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8CBA0" w14:textId="7F6CF762" w:rsidR="009A0460" w:rsidRPr="000F02E5" w:rsidRDefault="009A0460" w:rsidP="009A0460">
    <w:pPr>
      <w:pStyle w:val="Footer"/>
      <w:jc w:val="center"/>
      <w:rPr>
        <w:i/>
        <w:iCs/>
      </w:rPr>
    </w:pPr>
    <w:r w:rsidRPr="000F02E5">
      <w:rPr>
        <w:i/>
        <w:iCs/>
      </w:rPr>
      <w:t>Empowering Missourians to live safe, healthy, and productive lives.</w:t>
    </w:r>
  </w:p>
  <w:p w14:paraId="57681AA7" w14:textId="3839C6C2" w:rsidR="009A0460" w:rsidRPr="000F02E5" w:rsidRDefault="009A0460" w:rsidP="009A0460">
    <w:pPr>
      <w:pStyle w:val="Footer"/>
      <w:jc w:val="center"/>
      <w:rPr>
        <w:sz w:val="18"/>
        <w:szCs w:val="18"/>
      </w:rPr>
    </w:pPr>
    <w:r w:rsidRPr="000F02E5">
      <w:rPr>
        <w:sz w:val="18"/>
        <w:szCs w:val="18"/>
      </w:rPr>
      <w:t>The Missouri Department of Social Services is an Equal Opportunity Employer/Program</w:t>
    </w:r>
  </w:p>
  <w:p w14:paraId="30A41D8D" w14:textId="77777777" w:rsidR="009A0460" w:rsidRDefault="009A04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00F29" w14:textId="77777777" w:rsidR="00F17A10" w:rsidRDefault="00F17A10" w:rsidP="00F17A10">
    <w:pPr>
      <w:pStyle w:val="Footer"/>
      <w:jc w:val="center"/>
      <w:rPr>
        <w:i/>
        <w:iCs/>
      </w:rPr>
    </w:pPr>
    <w:r>
      <w:rPr>
        <w:i/>
        <w:iCs/>
      </w:rPr>
      <w:t>Empowering Missourians to live safe, healthy, and productive lives.</w:t>
    </w:r>
  </w:p>
  <w:p w14:paraId="60027E78" w14:textId="77777777" w:rsidR="00F17A10" w:rsidRDefault="00F17A10" w:rsidP="00F17A10">
    <w:pPr>
      <w:pStyle w:val="Footer"/>
      <w:jc w:val="center"/>
      <w:rPr>
        <w:sz w:val="18"/>
        <w:szCs w:val="18"/>
      </w:rPr>
    </w:pPr>
    <w:r>
      <w:rPr>
        <w:sz w:val="18"/>
        <w:szCs w:val="18"/>
      </w:rPr>
      <w:t>AUXILIARY AIDS AND SERVICES ARE AVAILABLE UPON REQUEST TO INDIVIDUALS WITH DISABILITIES</w:t>
    </w:r>
  </w:p>
  <w:p w14:paraId="799774FD" w14:textId="1A64D1EA" w:rsidR="00F17A10" w:rsidRPr="00F17A10" w:rsidRDefault="00F17A10" w:rsidP="00F17A10">
    <w:pPr>
      <w:pStyle w:val="Footer"/>
      <w:jc w:val="center"/>
      <w:rPr>
        <w:sz w:val="18"/>
        <w:szCs w:val="18"/>
      </w:rPr>
    </w:pPr>
    <w:r>
      <w:rPr>
        <w:sz w:val="18"/>
        <w:szCs w:val="18"/>
      </w:rPr>
      <w:t>The Missouri Department of Social Services is an Equal Opportunity Employer/Program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93B84" w14:textId="77777777" w:rsidR="00F22F03" w:rsidRDefault="00F22F03" w:rsidP="009A0460">
      <w:pPr>
        <w:spacing w:after="0" w:line="240" w:lineRule="auto"/>
      </w:pPr>
      <w:r>
        <w:separator/>
      </w:r>
    </w:p>
  </w:footnote>
  <w:footnote w:type="continuationSeparator" w:id="0">
    <w:p w14:paraId="29B8F9B5" w14:textId="77777777" w:rsidR="00F22F03" w:rsidRDefault="00F22F03" w:rsidP="009A0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C7DDD" w14:textId="77777777" w:rsidR="00F17A10" w:rsidRDefault="00F17A1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3D9DD8" w14:textId="14FB7D15" w:rsidR="009A0460" w:rsidRPr="00FD2F78" w:rsidRDefault="009A0460" w:rsidP="000F02E5">
    <w:pPr>
      <w:pStyle w:val="Header"/>
      <w:tabs>
        <w:tab w:val="clear" w:pos="9360"/>
        <w:tab w:val="right" w:pos="8820"/>
      </w:tabs>
      <w:ind w:left="-1350" w:right="-1260"/>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36E8F" w14:textId="39CBCC9D" w:rsidR="00515A70" w:rsidRDefault="00515A70" w:rsidP="00515A70">
    <w:pPr>
      <w:pStyle w:val="Header"/>
      <w:jc w:val="center"/>
      <w:rPr>
        <w:rFonts w:eastAsia="HGMaruGothicMPRO" w:cstheme="minorHAnsi"/>
        <w:b/>
        <w:bCs/>
        <w:color w:val="002060"/>
        <w:sz w:val="36"/>
        <w:szCs w:val="36"/>
        <w:u w:val="single"/>
      </w:rPr>
    </w:pPr>
    <w:r>
      <w:rPr>
        <w:noProof/>
      </w:rPr>
      <w:drawing>
        <wp:anchor distT="0" distB="0" distL="114300" distR="114300" simplePos="0" relativeHeight="251659264" behindDoc="1" locked="0" layoutInCell="1" allowOverlap="1" wp14:anchorId="6ECE87A7" wp14:editId="7F4CA110">
          <wp:simplePos x="0" y="0"/>
          <wp:positionH relativeFrom="column">
            <wp:posOffset>-357505</wp:posOffset>
          </wp:positionH>
          <wp:positionV relativeFrom="paragraph">
            <wp:posOffset>173990</wp:posOffset>
          </wp:positionV>
          <wp:extent cx="1035050" cy="588645"/>
          <wp:effectExtent l="0" t="0" r="0" b="1905"/>
          <wp:wrapSquare wrapText="bothSides"/>
          <wp:docPr id="2" name="Picture 2" descr="DS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5050" cy="588645"/>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04371505" wp14:editId="117EAB21">
          <wp:simplePos x="0" y="0"/>
          <wp:positionH relativeFrom="column">
            <wp:posOffset>5631180</wp:posOffset>
          </wp:positionH>
          <wp:positionV relativeFrom="paragraph">
            <wp:posOffset>81280</wp:posOffset>
          </wp:positionV>
          <wp:extent cx="692150" cy="692150"/>
          <wp:effectExtent l="0" t="0" r="0" b="0"/>
          <wp:wrapTight wrapText="bothSides">
            <wp:wrapPolygon edited="0">
              <wp:start x="0" y="0"/>
              <wp:lineTo x="0" y="20807"/>
              <wp:lineTo x="20807" y="20807"/>
              <wp:lineTo x="20807" y="0"/>
              <wp:lineTo x="0" y="0"/>
            </wp:wrapPolygon>
          </wp:wrapTight>
          <wp:docPr id="1" name="Picture 1" descr="The Great Seal of the State of Missou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Great Seal of the State of Missouri"/>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pic:spPr>
              </pic:pic>
            </a:graphicData>
          </a:graphic>
          <wp14:sizeRelH relativeFrom="margin">
            <wp14:pctWidth>0</wp14:pctWidth>
          </wp14:sizeRelH>
          <wp14:sizeRelV relativeFrom="margin">
            <wp14:pctHeight>0</wp14:pctHeight>
          </wp14:sizeRelV>
        </wp:anchor>
      </w:drawing>
    </w:r>
  </w:p>
  <w:p w14:paraId="63C559F6" w14:textId="77777777" w:rsidR="00515A70" w:rsidRDefault="00515A70" w:rsidP="00515A70">
    <w:pPr>
      <w:pStyle w:val="Header"/>
      <w:rPr>
        <w:rFonts w:eastAsia="HGMaruGothicMPRO" w:cstheme="minorHAnsi"/>
        <w:b/>
        <w:bCs/>
        <w:color w:val="04427D"/>
        <w:sz w:val="44"/>
        <w:szCs w:val="44"/>
      </w:rPr>
    </w:pPr>
    <w:r>
      <w:rPr>
        <w:rFonts w:eastAsia="HGMaruGothicMPRO" w:cstheme="minorHAnsi"/>
        <w:b/>
        <w:bCs/>
        <w:color w:val="04427D"/>
        <w:sz w:val="44"/>
        <w:szCs w:val="44"/>
      </w:rPr>
      <w:t xml:space="preserve"> Missouri Department of Social Services</w:t>
    </w:r>
    <w:r>
      <w:rPr>
        <w:rFonts w:eastAsia="HGMaruGothicMPRO" w:cstheme="minorHAnsi"/>
        <w:b/>
        <w:bCs/>
        <w:color w:val="04427D"/>
        <w:sz w:val="44"/>
        <w:szCs w:val="44"/>
        <w:u w:val="single"/>
      </w:rPr>
      <w:t xml:space="preserve"> </w:t>
    </w:r>
  </w:p>
  <w:p w14:paraId="25190F6E" w14:textId="55BACFBA" w:rsidR="00515A70" w:rsidRDefault="00515A70" w:rsidP="00515A70">
    <w:pPr>
      <w:pStyle w:val="Header"/>
      <w:rPr>
        <w:rFonts w:eastAsia="HGMaruGothicMPRO" w:cstheme="minorHAnsi"/>
        <w:b/>
        <w:bCs/>
        <w:color w:val="002060"/>
        <w:sz w:val="36"/>
        <w:szCs w:val="36"/>
        <w:u w:val="single"/>
      </w:rPr>
    </w:pPr>
    <w:r>
      <w:rPr>
        <w:noProof/>
      </w:rPr>
      <mc:AlternateContent>
        <mc:Choice Requires="wps">
          <w:drawing>
            <wp:anchor distT="0" distB="0" distL="114300" distR="114300" simplePos="0" relativeHeight="251661312" behindDoc="0" locked="0" layoutInCell="1" allowOverlap="1" wp14:anchorId="502E2453" wp14:editId="78D31ADF">
              <wp:simplePos x="0" y="0"/>
              <wp:positionH relativeFrom="column">
                <wp:posOffset>-369570</wp:posOffset>
              </wp:positionH>
              <wp:positionV relativeFrom="paragraph">
                <wp:posOffset>144780</wp:posOffset>
              </wp:positionV>
              <wp:extent cx="1163320" cy="466090"/>
              <wp:effectExtent l="0" t="0" r="0" b="0"/>
              <wp:wrapNone/>
              <wp:docPr id="11" name="Text Box 11"/>
              <wp:cNvGraphicFramePr/>
              <a:graphic xmlns:a="http://schemas.openxmlformats.org/drawingml/2006/main">
                <a:graphicData uri="http://schemas.microsoft.com/office/word/2010/wordprocessingShape">
                  <wps:wsp>
                    <wps:cNvSpPr txBox="1"/>
                    <wps:spPr>
                      <a:xfrm>
                        <a:off x="0" y="0"/>
                        <a:ext cx="1163320" cy="466090"/>
                      </a:xfrm>
                      <a:prstGeom prst="rect">
                        <a:avLst/>
                      </a:prstGeom>
                      <a:noFill/>
                      <a:ln w="6350">
                        <a:noFill/>
                      </a:ln>
                    </wps:spPr>
                    <wps:txbx>
                      <w:txbxContent>
                        <w:p w14:paraId="4A61C06B" w14:textId="77777777" w:rsidR="00515A70" w:rsidRDefault="00515A70" w:rsidP="00515A70">
                          <w:pPr>
                            <w:spacing w:after="0" w:line="192" w:lineRule="auto"/>
                            <w:jc w:val="right"/>
                            <w:rPr>
                              <w:b/>
                              <w:bCs/>
                              <w:color w:val="04427D"/>
                              <w:sz w:val="20"/>
                              <w:szCs w:val="20"/>
                            </w:rPr>
                          </w:pPr>
                          <w:r>
                            <w:rPr>
                              <w:b/>
                              <w:bCs/>
                              <w:color w:val="04427D"/>
                              <w:sz w:val="20"/>
                              <w:szCs w:val="20"/>
                            </w:rPr>
                            <w:t>Jessica Bax</w:t>
                          </w:r>
                        </w:p>
                        <w:p w14:paraId="231F94A0" w14:textId="499A7475" w:rsidR="00515A70" w:rsidRDefault="00515A70" w:rsidP="00515A70">
                          <w:pPr>
                            <w:spacing w:after="0" w:line="192" w:lineRule="auto"/>
                            <w:jc w:val="right"/>
                            <w:rPr>
                              <w:color w:val="04427D"/>
                              <w:sz w:val="20"/>
                              <w:szCs w:val="20"/>
                            </w:rPr>
                          </w:pPr>
                          <w:r>
                            <w:rPr>
                              <w:color w:val="04427D"/>
                              <w:sz w:val="20"/>
                              <w:szCs w:val="20"/>
                            </w:rPr>
                            <w:t>Director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2E2453" id="_x0000_t202" coordsize="21600,21600" o:spt="202" path="m,l,21600r21600,l21600,xe">
              <v:stroke joinstyle="miter"/>
              <v:path gradientshapeok="t" o:connecttype="rect"/>
            </v:shapetype>
            <v:shape id="Text Box 11" o:spid="_x0000_s1026" type="#_x0000_t202" style="position:absolute;margin-left:-29.1pt;margin-top:11.4pt;width:91.6pt;height:36.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" filled="f" stroked="f" strokeweight=".5pt">
              <v:textbox>
                <w:txbxContent>
                  <w:p w14:paraId="4A61C06B" w14:textId="77777777" w:rsidR="00515A70" w:rsidRDefault="00515A70" w:rsidP="00515A70">
                    <w:pPr>
                      <w:spacing w:after="0" w:line="192" w:lineRule="auto"/>
                      <w:jc w:val="right"/>
                      <w:rPr>
                        <w:b/>
                        <w:bCs/>
                        <w:color w:val="04427D"/>
                        <w:sz w:val="20"/>
                        <w:szCs w:val="20"/>
                      </w:rPr>
                    </w:pPr>
                    <w:r>
                      <w:rPr>
                        <w:b/>
                        <w:bCs/>
                        <w:color w:val="04427D"/>
                        <w:sz w:val="20"/>
                        <w:szCs w:val="20"/>
                      </w:rPr>
                      <w:t>Jessica Bax</w:t>
                    </w:r>
                  </w:p>
                  <w:p w14:paraId="231F94A0" w14:textId="499A7475" w:rsidR="00515A70" w:rsidRDefault="00515A70" w:rsidP="00515A70">
                    <w:pPr>
                      <w:spacing w:after="0" w:line="192" w:lineRule="auto"/>
                      <w:jc w:val="right"/>
                      <w:rPr>
                        <w:color w:val="04427D"/>
                        <w:sz w:val="20"/>
                        <w:szCs w:val="20"/>
                      </w:rPr>
                    </w:pPr>
                    <w:r>
                      <w:rPr>
                        <w:color w:val="04427D"/>
                        <w:sz w:val="20"/>
                        <w:szCs w:val="20"/>
                      </w:rPr>
                      <w:t>Director</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1534773F" wp14:editId="2172746A">
              <wp:simplePos x="0" y="0"/>
              <wp:positionH relativeFrom="column">
                <wp:posOffset>5410200</wp:posOffset>
              </wp:positionH>
              <wp:positionV relativeFrom="paragraph">
                <wp:posOffset>151130</wp:posOffset>
              </wp:positionV>
              <wp:extent cx="1163320" cy="4572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1163320" cy="457200"/>
                      </a:xfrm>
                      <a:prstGeom prst="rect">
                        <a:avLst/>
                      </a:prstGeom>
                      <a:noFill/>
                      <a:ln w="6350">
                        <a:noFill/>
                      </a:ln>
                    </wps:spPr>
                    <wps:txbx>
                      <w:txbxContent>
                        <w:p w14:paraId="3CDFE854" w14:textId="77777777" w:rsidR="00515A70" w:rsidRDefault="00515A70" w:rsidP="00515A70">
                          <w:pPr>
                            <w:spacing w:after="0" w:line="192" w:lineRule="auto"/>
                            <w:jc w:val="center"/>
                            <w:rPr>
                              <w:b/>
                              <w:bCs/>
                              <w:color w:val="04427D"/>
                              <w:sz w:val="20"/>
                              <w:szCs w:val="20"/>
                            </w:rPr>
                          </w:pPr>
                          <w:r>
                            <w:rPr>
                              <w:b/>
                              <w:bCs/>
                              <w:color w:val="04427D"/>
                              <w:sz w:val="20"/>
                              <w:szCs w:val="20"/>
                            </w:rPr>
                            <w:t>Mike Kehoe</w:t>
                          </w:r>
                        </w:p>
                        <w:p w14:paraId="74E0B308" w14:textId="77777777" w:rsidR="00515A70" w:rsidRDefault="00515A70" w:rsidP="00515A70">
                          <w:pPr>
                            <w:spacing w:after="0" w:line="192" w:lineRule="auto"/>
                            <w:jc w:val="center"/>
                            <w:rPr>
                              <w:color w:val="04427D"/>
                              <w:sz w:val="20"/>
                              <w:szCs w:val="20"/>
                            </w:rPr>
                          </w:pPr>
                          <w:r>
                            <w:rPr>
                              <w:color w:val="04427D"/>
                              <w:sz w:val="20"/>
                              <w:szCs w:val="20"/>
                            </w:rPr>
                            <w:t>Governor</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34773F" id="Text Box 10" o:spid="_x0000_s1027" type="#_x0000_t202" style="position:absolute;margin-left:426pt;margin-top:11.9pt;width:91.6pt;height:3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" filled="f" stroked="f" strokeweight=".5pt">
              <v:textbox>
                <w:txbxContent>
                  <w:p w14:paraId="3CDFE854" w14:textId="77777777" w:rsidR="00515A70" w:rsidRDefault="00515A70" w:rsidP="00515A70">
                    <w:pPr>
                      <w:spacing w:after="0" w:line="192" w:lineRule="auto"/>
                      <w:jc w:val="center"/>
                      <w:rPr>
                        <w:b/>
                        <w:bCs/>
                        <w:color w:val="04427D"/>
                        <w:sz w:val="20"/>
                        <w:szCs w:val="20"/>
                      </w:rPr>
                    </w:pPr>
                    <w:r>
                      <w:rPr>
                        <w:b/>
                        <w:bCs/>
                        <w:color w:val="04427D"/>
                        <w:sz w:val="20"/>
                        <w:szCs w:val="20"/>
                      </w:rPr>
                      <w:t>Mike Kehoe</w:t>
                    </w:r>
                  </w:p>
                  <w:p w14:paraId="74E0B308" w14:textId="77777777" w:rsidR="00515A70" w:rsidRDefault="00515A70" w:rsidP="00515A70">
                    <w:pPr>
                      <w:spacing w:after="0" w:line="192" w:lineRule="auto"/>
                      <w:jc w:val="center"/>
                      <w:rPr>
                        <w:color w:val="04427D"/>
                        <w:sz w:val="20"/>
                        <w:szCs w:val="20"/>
                      </w:rPr>
                    </w:pPr>
                    <w:r>
                      <w:rPr>
                        <w:color w:val="04427D"/>
                        <w:sz w:val="20"/>
                        <w:szCs w:val="20"/>
                      </w:rPr>
                      <w:t>Governor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18CF5F5D" wp14:editId="28D7169D">
              <wp:simplePos x="0" y="0"/>
              <wp:positionH relativeFrom="column">
                <wp:posOffset>664845</wp:posOffset>
              </wp:positionH>
              <wp:positionV relativeFrom="paragraph">
                <wp:posOffset>32385</wp:posOffset>
              </wp:positionV>
              <wp:extent cx="4827270" cy="477520"/>
              <wp:effectExtent l="0" t="0" r="0" b="0"/>
              <wp:wrapNone/>
              <wp:docPr id="9" name="Text Box 9"/>
              <wp:cNvGraphicFramePr/>
              <a:graphic xmlns:a="http://schemas.openxmlformats.org/drawingml/2006/main">
                <a:graphicData uri="http://schemas.microsoft.com/office/word/2010/wordprocessingShape">
                  <wps:wsp>
                    <wps:cNvSpPr txBox="1"/>
                    <wps:spPr>
                      <a:xfrm>
                        <a:off x="0" y="0"/>
                        <a:ext cx="4827270" cy="477520"/>
                      </a:xfrm>
                      <a:prstGeom prst="rect">
                        <a:avLst/>
                      </a:prstGeom>
                      <a:noFill/>
                      <a:ln w="6350">
                        <a:noFill/>
                      </a:ln>
                    </wps:spPr>
                    <wps:txbx>
                      <w:txbxContent>
                        <w:p w14:paraId="3FBE1D29" w14:textId="169B7F7F" w:rsidR="00515A70" w:rsidRDefault="00515A70" w:rsidP="00515A70">
                          <w:pPr>
                            <w:spacing w:after="0"/>
                            <w:jc w:val="right"/>
                            <w:rPr>
                              <w:rFonts w:cstheme="minorHAnsi"/>
                              <w:color w:val="1F1F1F"/>
                              <w:sz w:val="17"/>
                              <w:szCs w:val="17"/>
                              <w:shd w:val="clear" w:color="auto" w:fill="FFFFFF"/>
                            </w:rPr>
                          </w:pPr>
                          <w:r>
                            <w:rPr>
                              <w:rFonts w:cstheme="minorHAnsi"/>
                              <w:sz w:val="17"/>
                              <w:szCs w:val="17"/>
                            </w:rPr>
                            <w:t xml:space="preserve">P.O. Box 6500 </w:t>
                          </w:r>
                          <w:r>
                            <w:rPr>
                              <w:rFonts w:cstheme="minorHAnsi"/>
                              <w:color w:val="1F1F1F"/>
                              <w:sz w:val="17"/>
                              <w:szCs w:val="17"/>
                              <w:shd w:val="clear" w:color="auto" w:fill="FFFFFF"/>
                            </w:rPr>
                            <w:t xml:space="preserve">• </w:t>
                          </w:r>
                          <w:r>
                            <w:rPr>
                              <w:rFonts w:cstheme="minorHAnsi"/>
                              <w:sz w:val="17"/>
                              <w:szCs w:val="17"/>
                            </w:rPr>
                            <w:t xml:space="preserve">Jefferson City, MO 65102-6500 </w:t>
                          </w:r>
                          <w:r>
                            <w:rPr>
                              <w:rFonts w:cstheme="minorHAnsi"/>
                              <w:color w:val="1F1F1F"/>
                              <w:sz w:val="17"/>
                              <w:szCs w:val="17"/>
                              <w:shd w:val="clear" w:color="auto" w:fill="FFFFFF"/>
                            </w:rPr>
                            <w:t xml:space="preserve">• </w:t>
                          </w:r>
                          <w:r>
                            <w:rPr>
                              <w:rFonts w:cstheme="minorHAnsi"/>
                              <w:sz w:val="17"/>
                              <w:szCs w:val="17"/>
                            </w:rPr>
                            <w:t>Phone: 573-751-3425</w:t>
                          </w:r>
                          <w:r>
                            <w:rPr>
                              <w:rFonts w:cstheme="minorHAnsi"/>
                              <w:color w:val="1F1F1F"/>
                              <w:sz w:val="17"/>
                              <w:szCs w:val="17"/>
                              <w:shd w:val="clear" w:color="auto" w:fill="FFFFFF"/>
                            </w:rPr>
                            <w:t xml:space="preserve"> </w:t>
                          </w:r>
                        </w:p>
                        <w:p w14:paraId="7B718EEC" w14:textId="77777777" w:rsidR="00515A70" w:rsidRDefault="00515A70" w:rsidP="00515A70">
                          <w:pPr>
                            <w:spacing w:after="0"/>
                            <w:jc w:val="right"/>
                            <w:rPr>
                              <w:rFonts w:cstheme="minorHAnsi"/>
                              <w:sz w:val="17"/>
                              <w:szCs w:val="17"/>
                            </w:rPr>
                          </w:pPr>
                          <w:r>
                            <w:rPr>
                              <w:rFonts w:cstheme="minorHAnsi"/>
                              <w:color w:val="1F1F1F"/>
                              <w:sz w:val="17"/>
                              <w:szCs w:val="17"/>
                              <w:shd w:val="clear" w:color="auto" w:fill="FFFFFF"/>
                            </w:rPr>
                            <w:t>www.dss.mo.gov • TDD/TTY: 800-</w:t>
                          </w:r>
                          <w:r>
                            <w:rPr>
                              <w:rFonts w:cstheme="minorHAnsi"/>
                              <w:sz w:val="17"/>
                              <w:szCs w:val="17"/>
                            </w:rPr>
                            <w:t>735-2966</w:t>
                          </w:r>
                          <w:r>
                            <w:rPr>
                              <w:rFonts w:cstheme="minorHAnsi"/>
                              <w:color w:val="1F1F1F"/>
                              <w:sz w:val="17"/>
                              <w:szCs w:val="17"/>
                              <w:shd w:val="clear" w:color="auto" w:fill="FFFFFF"/>
                            </w:rPr>
                            <w:t xml:space="preserve"> </w:t>
                          </w:r>
                          <w:r>
                            <w:rPr>
                              <w:rFonts w:cstheme="minorHAnsi"/>
                              <w:sz w:val="17"/>
                              <w:szCs w:val="17"/>
                            </w:rPr>
                            <w:t>Relay Missouri: 711</w:t>
                          </w:r>
                        </w:p>
                        <w:p w14:paraId="4E84FC8E" w14:textId="77777777" w:rsidR="00515A70" w:rsidRDefault="00515A70" w:rsidP="00515A70">
                          <w:pPr>
                            <w:spacing w:after="0" w:line="240" w:lineRule="auto"/>
                            <w:jc w:val="right"/>
                            <w:rPr>
                              <w:rFonts w:cstheme="minorHAnsi"/>
                              <w:sz w:val="17"/>
                              <w:szCs w:val="17"/>
                            </w:rPr>
                          </w:pPr>
                        </w:p>
                        <w:p w14:paraId="5ED9A123" w14:textId="77777777" w:rsidR="00515A70" w:rsidRDefault="00515A70" w:rsidP="00515A70">
                          <w:pPr>
                            <w:spacing w:after="0"/>
                            <w:jc w:val="right"/>
                            <w:rPr>
                              <w:rFonts w:cstheme="minorHAnsi"/>
                              <w:sz w:val="17"/>
                              <w:szCs w:val="17"/>
                            </w:rPr>
                          </w:pP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CF5F5D" id="Text Box 9" o:spid="_x0000_s1028" type="#_x0000_t202" style="position:absolute;margin-left:52.35pt;margin-top:2.55pt;width:380.1pt;height:37.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" filled="f" stroked="f" strokeweight=".5pt">
              <v:textbox>
                <w:txbxContent>
                  <w:p w14:paraId="3FBE1D29" w14:textId="169B7F7F" w:rsidR="00515A70" w:rsidRDefault="00515A70" w:rsidP="00515A70">
                    <w:pPr>
                      <w:spacing w:after="0"/>
                      <w:jc w:val="right"/>
                      <w:rPr>
                        <w:rFonts w:cstheme="minorHAnsi"/>
                        <w:color w:val="1F1F1F"/>
                        <w:sz w:val="17"/>
                        <w:szCs w:val="17"/>
                        <w:shd w:val="clear" w:color="auto" w:fill="FFFFFF"/>
                      </w:rPr>
                    </w:pPr>
                    <w:r>
                      <w:rPr>
                        <w:rFonts w:cstheme="minorHAnsi"/>
                        <w:sz w:val="17"/>
                        <w:szCs w:val="17"/>
                      </w:rPr>
                      <w:t xml:space="preserve">P.O. Box 6500 </w:t>
                    </w:r>
                    <w:r>
                      <w:rPr>
                        <w:rFonts w:cstheme="minorHAnsi"/>
                        <w:color w:val="1F1F1F"/>
                        <w:sz w:val="17"/>
                        <w:szCs w:val="17"/>
                        <w:shd w:val="clear" w:color="auto" w:fill="FFFFFF"/>
                      </w:rPr>
                      <w:t xml:space="preserve">• </w:t>
                    </w:r>
                    <w:r>
                      <w:rPr>
                        <w:rFonts w:cstheme="minorHAnsi"/>
                        <w:sz w:val="17"/>
                        <w:szCs w:val="17"/>
                      </w:rPr>
                      <w:t xml:space="preserve">Jefferson City, MO 65102-6500 </w:t>
                    </w:r>
                    <w:r>
                      <w:rPr>
                        <w:rFonts w:cstheme="minorHAnsi"/>
                        <w:color w:val="1F1F1F"/>
                        <w:sz w:val="17"/>
                        <w:szCs w:val="17"/>
                        <w:shd w:val="clear" w:color="auto" w:fill="FFFFFF"/>
                      </w:rPr>
                      <w:t xml:space="preserve">• </w:t>
                    </w:r>
                    <w:r>
                      <w:rPr>
                        <w:rFonts w:cstheme="minorHAnsi"/>
                        <w:sz w:val="17"/>
                        <w:szCs w:val="17"/>
                      </w:rPr>
                      <w:t>Phone: 573-751-3425</w:t>
                    </w:r>
                    <w:r>
                      <w:rPr>
                        <w:rFonts w:cstheme="minorHAnsi"/>
                        <w:color w:val="1F1F1F"/>
                        <w:sz w:val="17"/>
                        <w:szCs w:val="17"/>
                        <w:shd w:val="clear" w:color="auto" w:fill="FFFFFF"/>
                      </w:rPr>
                      <w:t xml:space="preserve"> </w:t>
                    </w:r>
                  </w:p>
                  <w:p w14:paraId="7B718EEC" w14:textId="77777777" w:rsidR="00515A70" w:rsidRDefault="00515A70" w:rsidP="00515A70">
                    <w:pPr>
                      <w:spacing w:after="0"/>
                      <w:jc w:val="right"/>
                      <w:rPr>
                        <w:rFonts w:cstheme="minorHAnsi"/>
                        <w:sz w:val="17"/>
                        <w:szCs w:val="17"/>
                      </w:rPr>
                    </w:pPr>
                    <w:r>
                      <w:rPr>
                        <w:rFonts w:cstheme="minorHAnsi"/>
                        <w:color w:val="1F1F1F"/>
                        <w:sz w:val="17"/>
                        <w:szCs w:val="17"/>
                        <w:shd w:val="clear" w:color="auto" w:fill="FFFFFF"/>
                      </w:rPr>
                      <w:t>www.dss.mo.gov • TDD/TTY: 800-</w:t>
                    </w:r>
                    <w:r>
                      <w:rPr>
                        <w:rFonts w:cstheme="minorHAnsi"/>
                        <w:sz w:val="17"/>
                        <w:szCs w:val="17"/>
                      </w:rPr>
                      <w:t>735-2966</w:t>
                    </w:r>
                    <w:r>
                      <w:rPr>
                        <w:rFonts w:cstheme="minorHAnsi"/>
                        <w:color w:val="1F1F1F"/>
                        <w:sz w:val="17"/>
                        <w:szCs w:val="17"/>
                        <w:shd w:val="clear" w:color="auto" w:fill="FFFFFF"/>
                      </w:rPr>
                      <w:t xml:space="preserve"> </w:t>
                    </w:r>
                    <w:r>
                      <w:rPr>
                        <w:rFonts w:cstheme="minorHAnsi"/>
                        <w:sz w:val="17"/>
                        <w:szCs w:val="17"/>
                      </w:rPr>
                      <w:t>Relay Missouri: 711</w:t>
                    </w:r>
                  </w:p>
                  <w:p w14:paraId="4E84FC8E" w14:textId="77777777" w:rsidR="00515A70" w:rsidRDefault="00515A70" w:rsidP="00515A70">
                    <w:pPr>
                      <w:spacing w:after="0" w:line="240" w:lineRule="auto"/>
                      <w:jc w:val="right"/>
                      <w:rPr>
                        <w:rFonts w:cstheme="minorHAnsi"/>
                        <w:sz w:val="17"/>
                        <w:szCs w:val="17"/>
                      </w:rPr>
                    </w:pPr>
                  </w:p>
                  <w:p w14:paraId="5ED9A123" w14:textId="77777777" w:rsidR="00515A70" w:rsidRDefault="00515A70" w:rsidP="00515A70">
                    <w:pPr>
                      <w:spacing w:after="0"/>
                      <w:jc w:val="right"/>
                      <w:rPr>
                        <w:rFonts w:cstheme="minorHAnsi"/>
                        <w:sz w:val="17"/>
                        <w:szCs w:val="17"/>
                      </w:rPr>
                    </w:pPr>
                  </w:p>
                </w:txbxContent>
              </v:textbox>
            </v:shape>
          </w:pict>
        </mc:Fallback>
      </mc:AlternateContent>
    </w:r>
    <w:r>
      <w:rPr>
        <w:noProof/>
      </w:rPr>
      <mc:AlternateContent>
        <mc:Choice Requires="wps">
          <w:drawing>
            <wp:anchor distT="0" distB="0" distL="114300" distR="114300" simplePos="0" relativeHeight="251664384" behindDoc="0" locked="0" layoutInCell="1" allowOverlap="1" wp14:anchorId="668A4474" wp14:editId="6C63BFA5">
              <wp:simplePos x="0" y="0"/>
              <wp:positionH relativeFrom="column">
                <wp:posOffset>888365</wp:posOffset>
              </wp:positionH>
              <wp:positionV relativeFrom="paragraph">
                <wp:posOffset>24130</wp:posOffset>
              </wp:positionV>
              <wp:extent cx="4483735"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448373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EB7BFC9"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69.95pt,1.9pt" to="423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" strokecolor="#4472c4 [3204]" strokeweight="1pt">
              <v:stroke joinstyle="miter"/>
            </v:line>
          </w:pict>
        </mc:Fallback>
      </mc:AlternateContent>
    </w:r>
    <w:r>
      <w:rPr>
        <w:noProof/>
      </w:rPr>
      <mc:AlternateContent>
        <mc:Choice Requires="wps">
          <w:drawing>
            <wp:anchor distT="0" distB="0" distL="114300" distR="114300" simplePos="0" relativeHeight="251665408" behindDoc="0" locked="0" layoutInCell="1" allowOverlap="1" wp14:anchorId="617115E4" wp14:editId="5B4F9EA7">
              <wp:simplePos x="0" y="0"/>
              <wp:positionH relativeFrom="column">
                <wp:posOffset>-824865</wp:posOffset>
              </wp:positionH>
              <wp:positionV relativeFrom="paragraph">
                <wp:posOffset>469900</wp:posOffset>
              </wp:positionV>
              <wp:extent cx="1621155" cy="534670"/>
              <wp:effectExtent l="0" t="0" r="0" b="0"/>
              <wp:wrapNone/>
              <wp:docPr id="7" name="Text Box 7"/>
              <wp:cNvGraphicFramePr/>
              <a:graphic xmlns:a="http://schemas.openxmlformats.org/drawingml/2006/main">
                <a:graphicData uri="http://schemas.microsoft.com/office/word/2010/wordprocessingShape">
                  <wps:wsp>
                    <wps:cNvSpPr txBox="1"/>
                    <wps:spPr>
                      <a:xfrm>
                        <a:off x="0" y="0"/>
                        <a:ext cx="1621155" cy="534670"/>
                      </a:xfrm>
                      <a:prstGeom prst="rect">
                        <a:avLst/>
                      </a:prstGeom>
                      <a:noFill/>
                      <a:ln w="6350">
                        <a:noFill/>
                      </a:ln>
                    </wps:spPr>
                    <wps:txbx>
                      <w:txbxContent>
                        <w:p w14:paraId="63FE5A63" w14:textId="66EACA62" w:rsidR="00515A70" w:rsidRDefault="0023640C" w:rsidP="00515A70">
                          <w:pPr>
                            <w:spacing w:after="0" w:line="204" w:lineRule="auto"/>
                            <w:jc w:val="right"/>
                            <w:rPr>
                              <w:b/>
                              <w:bCs/>
                              <w:color w:val="04427D"/>
                              <w:sz w:val="20"/>
                              <w:szCs w:val="20"/>
                            </w:rPr>
                          </w:pPr>
                          <w:r>
                            <w:rPr>
                              <w:b/>
                              <w:bCs/>
                              <w:color w:val="04427D"/>
                              <w:sz w:val="20"/>
                              <w:szCs w:val="20"/>
                            </w:rPr>
                            <w:t>Josh Moore</w:t>
                          </w:r>
                        </w:p>
                        <w:p w14:paraId="2FDE657A" w14:textId="77777777" w:rsidR="00515A70" w:rsidRDefault="00515A70" w:rsidP="00515A70">
                          <w:pPr>
                            <w:spacing w:after="0" w:line="204" w:lineRule="auto"/>
                            <w:jc w:val="right"/>
                            <w:rPr>
                              <w:color w:val="04427D"/>
                              <w:sz w:val="20"/>
                              <w:szCs w:val="20"/>
                            </w:rPr>
                          </w:pPr>
                          <w:r>
                            <w:rPr>
                              <w:color w:val="04427D"/>
                              <w:sz w:val="20"/>
                              <w:szCs w:val="20"/>
                            </w:rPr>
                            <w:t>Director</w:t>
                          </w:r>
                        </w:p>
                        <w:p w14:paraId="01E7C72D" w14:textId="345D9864" w:rsidR="00515A70" w:rsidRDefault="00515A70" w:rsidP="00515A70">
                          <w:pPr>
                            <w:spacing w:after="0" w:line="204" w:lineRule="auto"/>
                            <w:jc w:val="right"/>
                            <w:rPr>
                              <w:color w:val="04427D"/>
                              <w:sz w:val="20"/>
                              <w:szCs w:val="20"/>
                            </w:rPr>
                          </w:pPr>
                          <w:r>
                            <w:rPr>
                              <w:color w:val="04427D"/>
                              <w:sz w:val="20"/>
                              <w:szCs w:val="20"/>
                            </w:rPr>
                            <w:t>MO HealthNet Division</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115E4" id="Text Box 7" o:spid="_x0000_s1029" type="#_x0000_t202" style="position:absolute;margin-left:-64.95pt;margin-top:37pt;width:127.65pt;height:4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" filled="f" stroked="f" strokeweight=".5pt">
              <v:textbox>
                <w:txbxContent>
                  <w:p w14:paraId="63FE5A63" w14:textId="66EACA62" w:rsidR="00515A70" w:rsidRDefault="0023640C" w:rsidP="00515A70">
                    <w:pPr>
                      <w:spacing w:after="0" w:line="204" w:lineRule="auto"/>
                      <w:jc w:val="right"/>
                      <w:rPr>
                        <w:b/>
                        <w:bCs/>
                        <w:color w:val="04427D"/>
                        <w:sz w:val="20"/>
                        <w:szCs w:val="20"/>
                      </w:rPr>
                    </w:pPr>
                    <w:r>
                      <w:rPr>
                        <w:b/>
                        <w:bCs/>
                        <w:color w:val="04427D"/>
                        <w:sz w:val="20"/>
                        <w:szCs w:val="20"/>
                      </w:rPr>
                      <w:t>Josh Moore</w:t>
                    </w:r>
                  </w:p>
                  <w:p w14:paraId="2FDE657A" w14:textId="77777777" w:rsidR="00515A70" w:rsidRDefault="00515A70" w:rsidP="00515A70">
                    <w:pPr>
                      <w:spacing w:after="0" w:line="204" w:lineRule="auto"/>
                      <w:jc w:val="right"/>
                      <w:rPr>
                        <w:color w:val="04427D"/>
                        <w:sz w:val="20"/>
                        <w:szCs w:val="20"/>
                      </w:rPr>
                    </w:pPr>
                    <w:r>
                      <w:rPr>
                        <w:color w:val="04427D"/>
                        <w:sz w:val="20"/>
                        <w:szCs w:val="20"/>
                      </w:rPr>
                      <w:t>Director</w:t>
                    </w:r>
                  </w:p>
                  <w:p w14:paraId="01E7C72D" w14:textId="345D9864" w:rsidR="00515A70" w:rsidRDefault="00515A70" w:rsidP="00515A70">
                    <w:pPr>
                      <w:spacing w:after="0" w:line="204" w:lineRule="auto"/>
                      <w:jc w:val="right"/>
                      <w:rPr>
                        <w:color w:val="04427D"/>
                        <w:sz w:val="20"/>
                        <w:szCs w:val="20"/>
                      </w:rPr>
                    </w:pPr>
                    <w:r>
                      <w:rPr>
                        <w:color w:val="04427D"/>
                        <w:sz w:val="20"/>
                        <w:szCs w:val="20"/>
                      </w:rPr>
                      <w:t>MO HealthNet Division</w:t>
                    </w:r>
                  </w:p>
                </w:txbxContent>
              </v:textbox>
            </v:shape>
          </w:pict>
        </mc:Fallback>
      </mc:AlternateContent>
    </w:r>
  </w:p>
  <w:p w14:paraId="4D71B95D" w14:textId="77777777" w:rsidR="00515A70" w:rsidRDefault="00515A70" w:rsidP="00515A70">
    <w:pPr>
      <w:pStyle w:val="Header"/>
    </w:pPr>
  </w:p>
  <w:p w14:paraId="1EE10CCA" w14:textId="77777777" w:rsidR="00515A70" w:rsidRDefault="00515A70" w:rsidP="00515A70">
    <w:pPr>
      <w:pStyle w:val="Header"/>
    </w:pPr>
  </w:p>
  <w:p w14:paraId="3AB4595B" w14:textId="77777777" w:rsidR="00515A70" w:rsidRDefault="00515A70" w:rsidP="00515A70">
    <w:pPr>
      <w:pStyle w:val="Header"/>
    </w:pPr>
  </w:p>
  <w:p w14:paraId="6392DB30" w14:textId="7D93ED2C" w:rsidR="003E1005" w:rsidRDefault="003E10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B654A7"/>
    <w:multiLevelType w:val="hybridMultilevel"/>
    <w:tmpl w:val="DE96BB32"/>
    <w:lvl w:ilvl="0" w:tplc="0409000F">
      <w:start w:val="1"/>
      <w:numFmt w:val="decimal"/>
      <w:lvlText w:val="%1."/>
      <w:lvlJc w:val="left"/>
      <w:pPr>
        <w:ind w:left="1125" w:hanging="360"/>
      </w:pPr>
    </w:lvl>
    <w:lvl w:ilvl="1" w:tplc="04090019">
      <w:start w:val="1"/>
      <w:numFmt w:val="lowerLetter"/>
      <w:lvlText w:val="%2."/>
      <w:lvlJc w:val="left"/>
      <w:pPr>
        <w:ind w:left="1845" w:hanging="360"/>
      </w:pPr>
    </w:lvl>
    <w:lvl w:ilvl="2" w:tplc="04090017">
      <w:start w:val="1"/>
      <w:numFmt w:val="lowerLetter"/>
      <w:lvlText w:val="%3)"/>
      <w:lvlJc w:val="left"/>
      <w:pPr>
        <w:ind w:left="2565" w:hanging="180"/>
      </w:pPr>
    </w:lvl>
    <w:lvl w:ilvl="3" w:tplc="0409000F">
      <w:start w:val="1"/>
      <w:numFmt w:val="decimal"/>
      <w:lvlText w:val="%4."/>
      <w:lvlJc w:val="left"/>
      <w:pPr>
        <w:ind w:left="3285" w:hanging="360"/>
      </w:pPr>
    </w:lvl>
    <w:lvl w:ilvl="4" w:tplc="04090019" w:tentative="1">
      <w:start w:val="1"/>
      <w:numFmt w:val="lowerLetter"/>
      <w:lvlText w:val="%5."/>
      <w:lvlJc w:val="left"/>
      <w:pPr>
        <w:ind w:left="4005" w:hanging="360"/>
      </w:pPr>
    </w:lvl>
    <w:lvl w:ilvl="5" w:tplc="0409001B" w:tentative="1">
      <w:start w:val="1"/>
      <w:numFmt w:val="lowerRoman"/>
      <w:lvlText w:val="%6."/>
      <w:lvlJc w:val="right"/>
      <w:pPr>
        <w:ind w:left="4725" w:hanging="180"/>
      </w:pPr>
    </w:lvl>
    <w:lvl w:ilvl="6" w:tplc="0409000F" w:tentative="1">
      <w:start w:val="1"/>
      <w:numFmt w:val="decimal"/>
      <w:lvlText w:val="%7."/>
      <w:lvlJc w:val="left"/>
      <w:pPr>
        <w:ind w:left="5445" w:hanging="360"/>
      </w:pPr>
    </w:lvl>
    <w:lvl w:ilvl="7" w:tplc="04090019" w:tentative="1">
      <w:start w:val="1"/>
      <w:numFmt w:val="lowerLetter"/>
      <w:lvlText w:val="%8."/>
      <w:lvlJc w:val="left"/>
      <w:pPr>
        <w:ind w:left="6165" w:hanging="360"/>
      </w:pPr>
    </w:lvl>
    <w:lvl w:ilvl="8" w:tplc="0409001B" w:tentative="1">
      <w:start w:val="1"/>
      <w:numFmt w:val="lowerRoman"/>
      <w:lvlText w:val="%9."/>
      <w:lvlJc w:val="right"/>
      <w:pPr>
        <w:ind w:left="6885" w:hanging="180"/>
      </w:pPr>
    </w:lvl>
  </w:abstractNum>
  <w:abstractNum w:abstractNumId="1" w15:restartNumberingAfterBreak="0">
    <w:nsid w:val="5EBB798B"/>
    <w:multiLevelType w:val="hybridMultilevel"/>
    <w:tmpl w:val="D28A834A"/>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766079666">
    <w:abstractNumId w:val="1"/>
  </w:num>
  <w:num w:numId="2" w16cid:durableId="12170105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0460"/>
    <w:rsid w:val="000F02E5"/>
    <w:rsid w:val="00132874"/>
    <w:rsid w:val="0023640C"/>
    <w:rsid w:val="00242049"/>
    <w:rsid w:val="00252278"/>
    <w:rsid w:val="002B716C"/>
    <w:rsid w:val="002F083C"/>
    <w:rsid w:val="00314CDB"/>
    <w:rsid w:val="0032769A"/>
    <w:rsid w:val="0033505B"/>
    <w:rsid w:val="00363C70"/>
    <w:rsid w:val="003E1005"/>
    <w:rsid w:val="00471EAC"/>
    <w:rsid w:val="00515A70"/>
    <w:rsid w:val="005872B6"/>
    <w:rsid w:val="0059543C"/>
    <w:rsid w:val="005A43CA"/>
    <w:rsid w:val="005C2019"/>
    <w:rsid w:val="005C474D"/>
    <w:rsid w:val="005E7273"/>
    <w:rsid w:val="00622C25"/>
    <w:rsid w:val="007168EB"/>
    <w:rsid w:val="007E4186"/>
    <w:rsid w:val="00971600"/>
    <w:rsid w:val="009A0460"/>
    <w:rsid w:val="00A11266"/>
    <w:rsid w:val="00A17ED0"/>
    <w:rsid w:val="00A32796"/>
    <w:rsid w:val="00A4667B"/>
    <w:rsid w:val="00A53D51"/>
    <w:rsid w:val="00AF406C"/>
    <w:rsid w:val="00B135E6"/>
    <w:rsid w:val="00B92B89"/>
    <w:rsid w:val="00BA7C13"/>
    <w:rsid w:val="00BB654E"/>
    <w:rsid w:val="00BC74CE"/>
    <w:rsid w:val="00C8035C"/>
    <w:rsid w:val="00C906DA"/>
    <w:rsid w:val="00CA4C92"/>
    <w:rsid w:val="00CC5D0E"/>
    <w:rsid w:val="00CC7F6E"/>
    <w:rsid w:val="00D11CFC"/>
    <w:rsid w:val="00D13850"/>
    <w:rsid w:val="00D64175"/>
    <w:rsid w:val="00DC00D7"/>
    <w:rsid w:val="00DD472B"/>
    <w:rsid w:val="00E7195D"/>
    <w:rsid w:val="00E87C93"/>
    <w:rsid w:val="00EB4D44"/>
    <w:rsid w:val="00EF0573"/>
    <w:rsid w:val="00F17A10"/>
    <w:rsid w:val="00F22F03"/>
    <w:rsid w:val="00F36BBC"/>
    <w:rsid w:val="00FD2F78"/>
    <w:rsid w:val="00FE5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BD7238"/>
  <w15:chartTrackingRefBased/>
  <w15:docId w15:val="{B6AD033A-E708-4DAE-9FEA-322AEAF1D4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046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0460"/>
  </w:style>
  <w:style w:type="paragraph" w:styleId="Footer">
    <w:name w:val="footer"/>
    <w:basedOn w:val="Normal"/>
    <w:link w:val="FooterChar"/>
    <w:uiPriority w:val="99"/>
    <w:unhideWhenUsed/>
    <w:rsid w:val="009A046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0460"/>
  </w:style>
  <w:style w:type="paragraph" w:styleId="ListParagraph">
    <w:name w:val="List Paragraph"/>
    <w:basedOn w:val="Normal"/>
    <w:uiPriority w:val="34"/>
    <w:qFormat/>
    <w:rsid w:val="00A32796"/>
    <w:pPr>
      <w:spacing w:after="0" w:line="240" w:lineRule="auto"/>
      <w:ind w:left="720"/>
      <w:contextualSpacing/>
    </w:pPr>
    <w:rPr>
      <w:rFonts w:ascii="Times" w:eastAsia="Times" w:hAnsi="Times" w:cs="Times New Roman"/>
      <w:kern w:val="0"/>
      <w:sz w:val="24"/>
      <w:szCs w:val="20"/>
      <w14:ligatures w14:val="none"/>
    </w:rPr>
  </w:style>
  <w:style w:type="character" w:styleId="Hyperlink">
    <w:name w:val="Hyperlink"/>
    <w:basedOn w:val="DefaultParagraphFont"/>
    <w:uiPriority w:val="99"/>
    <w:unhideWhenUsed/>
    <w:rsid w:val="00622C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433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ss.mo.gov/mhd/alerts~public-notices.ht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Ask.MHD@dss.mo.gov"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sk.MHD@dss.mo.gov" TargetMode="Externa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2304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State of Missouri</Company>
  <LinksUpToDate>false</LinksUpToDate>
  <CharactersWithSpaces>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Watts, Baylee</dc:creator>
  <cp:keywords/>
  <dc:description/>
  <cp:lastModifiedBy>Peanick, Julie</cp:lastModifiedBy>
  <cp:revision>2</cp:revision>
  <cp:lastPrinted>2026-06-23T17:41:00Z</cp:lastPrinted>
  <dcterms:created xsi:type="dcterms:W3CDTF">2026-07-15T18:58:00Z</dcterms:created>
  <dcterms:modified xsi:type="dcterms:W3CDTF">2026-07-15T18:58:00Z</dcterms:modified>
</cp:coreProperties>
</file>