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D8909" w14:textId="77AC1DDA" w:rsidR="001F1C3F" w:rsidRDefault="00DF53BA" w:rsidP="00452CD0">
      <w:pPr>
        <w:pStyle w:val="Heading1"/>
      </w:pPr>
      <w:bookmarkStart w:id="0" w:name="_Hlk228985888"/>
      <w:r>
        <w:rPr>
          <w:noProof/>
        </w:rPr>
        <w:drawing>
          <wp:anchor distT="0" distB="0" distL="114300" distR="114300" simplePos="0" relativeHeight="251689984" behindDoc="1" locked="0" layoutInCell="1" allowOverlap="1" wp14:anchorId="11EC3251" wp14:editId="7EA52632">
            <wp:simplePos x="0" y="0"/>
            <wp:positionH relativeFrom="margin">
              <wp:posOffset>-790575</wp:posOffset>
            </wp:positionH>
            <wp:positionV relativeFrom="page">
              <wp:posOffset>-19050</wp:posOffset>
            </wp:positionV>
            <wp:extent cx="7905750" cy="10234187"/>
            <wp:effectExtent l="0" t="0" r="0" b="0"/>
            <wp:wrapNone/>
            <wp:docPr id="621109581" name="Picture 1" descr="MO Health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109581" name="Picture 1" descr="MO HealthNet"/>
                    <pic:cNvPicPr/>
                  </pic:nvPicPr>
                  <pic:blipFill>
                    <a:blip r:embed="rId8">
                      <a:extLst>
                        <a:ext uri="{28A0092B-C50C-407E-A947-70E740481C1C}">
                          <a14:useLocalDpi xmlns:a14="http://schemas.microsoft.com/office/drawing/2010/main" val="0"/>
                        </a:ext>
                      </a:extLst>
                    </a:blip>
                    <a:stretch>
                      <a:fillRect/>
                    </a:stretch>
                  </pic:blipFill>
                  <pic:spPr>
                    <a:xfrm>
                      <a:off x="0" y="0"/>
                      <a:ext cx="7913295" cy="10243955"/>
                    </a:xfrm>
                    <a:prstGeom prst="rect">
                      <a:avLst/>
                    </a:prstGeom>
                  </pic:spPr>
                </pic:pic>
              </a:graphicData>
            </a:graphic>
            <wp14:sizeRelH relativeFrom="margin">
              <wp14:pctWidth>0</wp14:pctWidth>
            </wp14:sizeRelH>
            <wp14:sizeRelV relativeFrom="margin">
              <wp14:pctHeight>0</wp14:pctHeight>
            </wp14:sizeRelV>
          </wp:anchor>
        </w:drawing>
      </w:r>
      <w:r w:rsidR="00287F86" w:rsidRPr="00020512">
        <w:t>School</w:t>
      </w:r>
      <w:r w:rsidR="00020512">
        <w:t xml:space="preserve"> </w:t>
      </w:r>
      <w:r w:rsidR="00287F86" w:rsidRPr="00020512">
        <w:t>District Administrative Claiming Manua</w:t>
      </w:r>
      <w:r w:rsidR="005B082C">
        <w:t>l</w:t>
      </w:r>
    </w:p>
    <w:p w14:paraId="12D88773" w14:textId="77777777" w:rsidR="001F1C3F" w:rsidRDefault="001F1C3F" w:rsidP="001F1C3F">
      <w:pPr>
        <w:sectPr w:rsidR="001F1C3F" w:rsidSect="00DF53BA">
          <w:headerReference w:type="default" r:id="rId9"/>
          <w:footerReference w:type="even" r:id="rId10"/>
          <w:footerReference w:type="default" r:id="rId11"/>
          <w:pgSz w:w="12240" w:h="15840"/>
          <w:pgMar w:top="1080" w:right="1080" w:bottom="1080" w:left="1080" w:header="720" w:footer="720" w:gutter="0"/>
          <w:pgNumType w:fmt="lowerRoman" w:start="1"/>
          <w:cols w:space="720"/>
          <w:docGrid w:linePitch="326"/>
        </w:sectPr>
      </w:pPr>
    </w:p>
    <w:bookmarkEnd w:id="0" w:displacedByCustomXml="next"/>
    <w:sdt>
      <w:sdtPr>
        <w:rPr>
          <w:rFonts w:eastAsiaTheme="minorEastAsia"/>
          <w:b w:val="0"/>
          <w:bCs w:val="0"/>
          <w:color w:val="000000" w:themeColor="text1"/>
          <w:kern w:val="2"/>
          <w:sz w:val="23"/>
          <w:szCs w:val="23"/>
          <w:lang w:eastAsia="zh-CN"/>
          <w14:ligatures w14:val="standardContextual"/>
        </w:rPr>
        <w:id w:val="231433668"/>
        <w:docPartObj>
          <w:docPartGallery w:val="Table of Contents"/>
          <w:docPartUnique/>
        </w:docPartObj>
      </w:sdtPr>
      <w:sdtEndPr>
        <w:rPr>
          <w:noProof/>
        </w:rPr>
      </w:sdtEndPr>
      <w:sdtContent>
        <w:p w14:paraId="1BA94BCA" w14:textId="0EE51F12" w:rsidR="005B082C" w:rsidRPr="00DF53BA" w:rsidRDefault="005B082C" w:rsidP="00DF53BA">
          <w:pPr>
            <w:pStyle w:val="TOCHeading"/>
          </w:pPr>
          <w:r>
            <w:t>Table of Contents</w:t>
          </w:r>
        </w:p>
        <w:p w14:paraId="24C5213A" w14:textId="17BB3AD6" w:rsidR="008F7ACA" w:rsidRDefault="001F1C3F">
          <w:pPr>
            <w:pStyle w:val="TOC1"/>
            <w:tabs>
              <w:tab w:val="right" w:leader="dot" w:pos="10070"/>
            </w:tabs>
            <w:rPr>
              <w:rFonts w:asciiTheme="minorHAnsi" w:hAnsiTheme="minorHAnsi" w:cstheme="minorBidi"/>
              <w:b w:val="0"/>
              <w:bCs w:val="0"/>
              <w:noProof/>
              <w:color w:val="auto"/>
              <w:sz w:val="24"/>
              <w:szCs w:val="24"/>
              <w:lang w:eastAsia="en-US"/>
            </w:rPr>
          </w:pPr>
          <w:r>
            <w:rPr>
              <w:b w:val="0"/>
              <w:bCs w:val="0"/>
            </w:rPr>
            <w:fldChar w:fldCharType="begin"/>
          </w:r>
          <w:r>
            <w:rPr>
              <w:b w:val="0"/>
              <w:bCs w:val="0"/>
            </w:rPr>
            <w:instrText xml:space="preserve"> TOC \h \z \t "Heading 2,1,Heading 3,2,Heading 4,3" </w:instrText>
          </w:r>
          <w:r>
            <w:rPr>
              <w:b w:val="0"/>
              <w:bCs w:val="0"/>
            </w:rPr>
            <w:fldChar w:fldCharType="separate"/>
          </w:r>
          <w:hyperlink w:anchor="_Toc229577379" w:history="1">
            <w:r w:rsidR="008F7ACA" w:rsidRPr="00C37221">
              <w:rPr>
                <w:rStyle w:val="Hyperlink"/>
                <w:noProof/>
              </w:rPr>
              <w:t>Section 1:  School-Based Programs</w:t>
            </w:r>
            <w:r w:rsidR="008F7ACA">
              <w:rPr>
                <w:noProof/>
                <w:webHidden/>
              </w:rPr>
              <w:tab/>
            </w:r>
            <w:r w:rsidR="008F7ACA">
              <w:rPr>
                <w:noProof/>
                <w:webHidden/>
              </w:rPr>
              <w:fldChar w:fldCharType="begin"/>
            </w:r>
            <w:r w:rsidR="008F7ACA">
              <w:rPr>
                <w:noProof/>
                <w:webHidden/>
              </w:rPr>
              <w:instrText xml:space="preserve"> PAGEREF _Toc229577379 \h </w:instrText>
            </w:r>
            <w:r w:rsidR="008F7ACA">
              <w:rPr>
                <w:noProof/>
                <w:webHidden/>
              </w:rPr>
            </w:r>
            <w:r w:rsidR="008F7ACA">
              <w:rPr>
                <w:noProof/>
                <w:webHidden/>
              </w:rPr>
              <w:fldChar w:fldCharType="separate"/>
            </w:r>
            <w:r w:rsidR="008F7ACA">
              <w:rPr>
                <w:noProof/>
                <w:webHidden/>
              </w:rPr>
              <w:t>1</w:t>
            </w:r>
            <w:r w:rsidR="008F7ACA">
              <w:rPr>
                <w:noProof/>
                <w:webHidden/>
              </w:rPr>
              <w:fldChar w:fldCharType="end"/>
            </w:r>
          </w:hyperlink>
        </w:p>
        <w:p w14:paraId="39987D92" w14:textId="4077DBE1" w:rsidR="008F7ACA" w:rsidRDefault="008F7ACA">
          <w:pPr>
            <w:pStyle w:val="TOC2"/>
            <w:rPr>
              <w:rFonts w:asciiTheme="minorHAnsi" w:hAnsiTheme="minorHAnsi" w:cstheme="minorBidi"/>
              <w:b w:val="0"/>
              <w:bCs w:val="0"/>
              <w:noProof/>
              <w:color w:val="auto"/>
              <w:sz w:val="24"/>
              <w:szCs w:val="24"/>
              <w:lang w:eastAsia="en-US"/>
            </w:rPr>
          </w:pPr>
          <w:hyperlink w:anchor="_Toc229577380" w:history="1">
            <w:r w:rsidRPr="00C37221">
              <w:rPr>
                <w:rStyle w:val="Hyperlink"/>
                <w:noProof/>
              </w:rPr>
              <w:t>1.1 School-Based Individualized Education Plan Direct Services</w:t>
            </w:r>
            <w:r>
              <w:rPr>
                <w:noProof/>
                <w:webHidden/>
              </w:rPr>
              <w:tab/>
            </w:r>
            <w:r>
              <w:rPr>
                <w:noProof/>
                <w:webHidden/>
              </w:rPr>
              <w:fldChar w:fldCharType="begin"/>
            </w:r>
            <w:r>
              <w:rPr>
                <w:noProof/>
                <w:webHidden/>
              </w:rPr>
              <w:instrText xml:space="preserve"> PAGEREF _Toc229577380 \h </w:instrText>
            </w:r>
            <w:r>
              <w:rPr>
                <w:noProof/>
                <w:webHidden/>
              </w:rPr>
            </w:r>
            <w:r>
              <w:rPr>
                <w:noProof/>
                <w:webHidden/>
              </w:rPr>
              <w:fldChar w:fldCharType="separate"/>
            </w:r>
            <w:r>
              <w:rPr>
                <w:noProof/>
                <w:webHidden/>
              </w:rPr>
              <w:t>1</w:t>
            </w:r>
            <w:r>
              <w:rPr>
                <w:noProof/>
                <w:webHidden/>
              </w:rPr>
              <w:fldChar w:fldCharType="end"/>
            </w:r>
          </w:hyperlink>
        </w:p>
        <w:p w14:paraId="2A16192A" w14:textId="646EDEA9" w:rsidR="008F7ACA" w:rsidRDefault="008F7ACA">
          <w:pPr>
            <w:pStyle w:val="TOC2"/>
            <w:rPr>
              <w:rFonts w:asciiTheme="minorHAnsi" w:hAnsiTheme="minorHAnsi" w:cstheme="minorBidi"/>
              <w:b w:val="0"/>
              <w:bCs w:val="0"/>
              <w:noProof/>
              <w:color w:val="auto"/>
              <w:sz w:val="24"/>
              <w:szCs w:val="24"/>
              <w:lang w:eastAsia="en-US"/>
            </w:rPr>
          </w:pPr>
          <w:hyperlink w:anchor="_Toc229577381" w:history="1">
            <w:r w:rsidRPr="00C37221">
              <w:rPr>
                <w:rStyle w:val="Hyperlink"/>
                <w:noProof/>
              </w:rPr>
              <w:t>1.2 Administrative Claiming</w:t>
            </w:r>
            <w:r>
              <w:rPr>
                <w:noProof/>
                <w:webHidden/>
              </w:rPr>
              <w:tab/>
            </w:r>
            <w:r>
              <w:rPr>
                <w:noProof/>
                <w:webHidden/>
              </w:rPr>
              <w:fldChar w:fldCharType="begin"/>
            </w:r>
            <w:r>
              <w:rPr>
                <w:noProof/>
                <w:webHidden/>
              </w:rPr>
              <w:instrText xml:space="preserve"> PAGEREF _Toc229577381 \h </w:instrText>
            </w:r>
            <w:r>
              <w:rPr>
                <w:noProof/>
                <w:webHidden/>
              </w:rPr>
            </w:r>
            <w:r>
              <w:rPr>
                <w:noProof/>
                <w:webHidden/>
              </w:rPr>
              <w:fldChar w:fldCharType="separate"/>
            </w:r>
            <w:r>
              <w:rPr>
                <w:noProof/>
                <w:webHidden/>
              </w:rPr>
              <w:t>2</w:t>
            </w:r>
            <w:r>
              <w:rPr>
                <w:noProof/>
                <w:webHidden/>
              </w:rPr>
              <w:fldChar w:fldCharType="end"/>
            </w:r>
          </w:hyperlink>
        </w:p>
        <w:p w14:paraId="2CD032E8" w14:textId="7B8E5FB4" w:rsidR="008F7ACA" w:rsidRDefault="008F7ACA">
          <w:pPr>
            <w:pStyle w:val="TOC2"/>
            <w:rPr>
              <w:rFonts w:asciiTheme="minorHAnsi" w:hAnsiTheme="minorHAnsi" w:cstheme="minorBidi"/>
              <w:b w:val="0"/>
              <w:bCs w:val="0"/>
              <w:noProof/>
              <w:color w:val="auto"/>
              <w:sz w:val="24"/>
              <w:szCs w:val="24"/>
              <w:lang w:eastAsia="en-US"/>
            </w:rPr>
          </w:pPr>
          <w:hyperlink w:anchor="_Toc229577382" w:history="1">
            <w:r w:rsidRPr="00C37221">
              <w:rPr>
                <w:rStyle w:val="Hyperlink"/>
                <w:noProof/>
              </w:rPr>
              <w:t>1.3 Primary and Preventive Health Care Services</w:t>
            </w:r>
            <w:r>
              <w:rPr>
                <w:noProof/>
                <w:webHidden/>
              </w:rPr>
              <w:tab/>
            </w:r>
            <w:r>
              <w:rPr>
                <w:noProof/>
                <w:webHidden/>
              </w:rPr>
              <w:fldChar w:fldCharType="begin"/>
            </w:r>
            <w:r>
              <w:rPr>
                <w:noProof/>
                <w:webHidden/>
              </w:rPr>
              <w:instrText xml:space="preserve"> PAGEREF _Toc229577382 \h </w:instrText>
            </w:r>
            <w:r>
              <w:rPr>
                <w:noProof/>
                <w:webHidden/>
              </w:rPr>
            </w:r>
            <w:r>
              <w:rPr>
                <w:noProof/>
                <w:webHidden/>
              </w:rPr>
              <w:fldChar w:fldCharType="separate"/>
            </w:r>
            <w:r>
              <w:rPr>
                <w:noProof/>
                <w:webHidden/>
              </w:rPr>
              <w:t>2</w:t>
            </w:r>
            <w:r>
              <w:rPr>
                <w:noProof/>
                <w:webHidden/>
              </w:rPr>
              <w:fldChar w:fldCharType="end"/>
            </w:r>
          </w:hyperlink>
        </w:p>
        <w:p w14:paraId="4A3DAF2B" w14:textId="68035F88" w:rsidR="008F7ACA" w:rsidRDefault="008F7ACA">
          <w:pPr>
            <w:pStyle w:val="TOC1"/>
            <w:tabs>
              <w:tab w:val="right" w:leader="dot" w:pos="10070"/>
            </w:tabs>
            <w:rPr>
              <w:rFonts w:asciiTheme="minorHAnsi" w:hAnsiTheme="minorHAnsi" w:cstheme="minorBidi"/>
              <w:b w:val="0"/>
              <w:bCs w:val="0"/>
              <w:noProof/>
              <w:color w:val="auto"/>
              <w:sz w:val="24"/>
              <w:szCs w:val="24"/>
              <w:lang w:eastAsia="en-US"/>
            </w:rPr>
          </w:pPr>
          <w:hyperlink w:anchor="_Toc229577383" w:history="1">
            <w:r w:rsidRPr="00C37221">
              <w:rPr>
                <w:rStyle w:val="Hyperlink"/>
                <w:noProof/>
              </w:rPr>
              <w:t>Section 2:  Healthy Children and Youth Program</w:t>
            </w:r>
            <w:r>
              <w:rPr>
                <w:noProof/>
                <w:webHidden/>
              </w:rPr>
              <w:tab/>
            </w:r>
            <w:r>
              <w:rPr>
                <w:noProof/>
                <w:webHidden/>
              </w:rPr>
              <w:fldChar w:fldCharType="begin"/>
            </w:r>
            <w:r>
              <w:rPr>
                <w:noProof/>
                <w:webHidden/>
              </w:rPr>
              <w:instrText xml:space="preserve"> PAGEREF _Toc229577383 \h </w:instrText>
            </w:r>
            <w:r>
              <w:rPr>
                <w:noProof/>
                <w:webHidden/>
              </w:rPr>
            </w:r>
            <w:r>
              <w:rPr>
                <w:noProof/>
                <w:webHidden/>
              </w:rPr>
              <w:fldChar w:fldCharType="separate"/>
            </w:r>
            <w:r>
              <w:rPr>
                <w:noProof/>
                <w:webHidden/>
              </w:rPr>
              <w:t>3</w:t>
            </w:r>
            <w:r>
              <w:rPr>
                <w:noProof/>
                <w:webHidden/>
              </w:rPr>
              <w:fldChar w:fldCharType="end"/>
            </w:r>
          </w:hyperlink>
        </w:p>
        <w:p w14:paraId="3B75EA00" w14:textId="717BFCF9" w:rsidR="008F7ACA" w:rsidRDefault="008F7ACA">
          <w:pPr>
            <w:pStyle w:val="TOC1"/>
            <w:tabs>
              <w:tab w:val="right" w:leader="dot" w:pos="10070"/>
            </w:tabs>
            <w:rPr>
              <w:rFonts w:asciiTheme="minorHAnsi" w:hAnsiTheme="minorHAnsi" w:cstheme="minorBidi"/>
              <w:b w:val="0"/>
              <w:bCs w:val="0"/>
              <w:noProof/>
              <w:color w:val="auto"/>
              <w:sz w:val="24"/>
              <w:szCs w:val="24"/>
              <w:lang w:eastAsia="en-US"/>
            </w:rPr>
          </w:pPr>
          <w:hyperlink w:anchor="_Toc229577384" w:history="1">
            <w:r w:rsidRPr="00C37221">
              <w:rPr>
                <w:rStyle w:val="Hyperlink"/>
                <w:noProof/>
              </w:rPr>
              <w:t>Section 3:  Administrative Claiming</w:t>
            </w:r>
            <w:r>
              <w:rPr>
                <w:noProof/>
                <w:webHidden/>
              </w:rPr>
              <w:tab/>
            </w:r>
            <w:r>
              <w:rPr>
                <w:noProof/>
                <w:webHidden/>
              </w:rPr>
              <w:fldChar w:fldCharType="begin"/>
            </w:r>
            <w:r>
              <w:rPr>
                <w:noProof/>
                <w:webHidden/>
              </w:rPr>
              <w:instrText xml:space="preserve"> PAGEREF _Toc229577384 \h </w:instrText>
            </w:r>
            <w:r>
              <w:rPr>
                <w:noProof/>
                <w:webHidden/>
              </w:rPr>
            </w:r>
            <w:r>
              <w:rPr>
                <w:noProof/>
                <w:webHidden/>
              </w:rPr>
              <w:fldChar w:fldCharType="separate"/>
            </w:r>
            <w:r>
              <w:rPr>
                <w:noProof/>
                <w:webHidden/>
              </w:rPr>
              <w:t>4</w:t>
            </w:r>
            <w:r>
              <w:rPr>
                <w:noProof/>
                <w:webHidden/>
              </w:rPr>
              <w:fldChar w:fldCharType="end"/>
            </w:r>
          </w:hyperlink>
        </w:p>
        <w:p w14:paraId="359ED2A0" w14:textId="1A78BF51" w:rsidR="008F7ACA" w:rsidRDefault="008F7ACA">
          <w:pPr>
            <w:pStyle w:val="TOC1"/>
            <w:tabs>
              <w:tab w:val="right" w:leader="dot" w:pos="10070"/>
            </w:tabs>
            <w:rPr>
              <w:rFonts w:asciiTheme="minorHAnsi" w:hAnsiTheme="minorHAnsi" w:cstheme="minorBidi"/>
              <w:b w:val="0"/>
              <w:bCs w:val="0"/>
              <w:noProof/>
              <w:color w:val="auto"/>
              <w:sz w:val="24"/>
              <w:szCs w:val="24"/>
              <w:lang w:eastAsia="en-US"/>
            </w:rPr>
          </w:pPr>
          <w:hyperlink w:anchor="_Toc229577385" w:history="1">
            <w:r w:rsidRPr="00C37221">
              <w:rPr>
                <w:rStyle w:val="Hyperlink"/>
                <w:noProof/>
              </w:rPr>
              <w:t>Section 4:  Participation in Administrative Claiming</w:t>
            </w:r>
            <w:r>
              <w:rPr>
                <w:noProof/>
                <w:webHidden/>
              </w:rPr>
              <w:tab/>
            </w:r>
            <w:r>
              <w:rPr>
                <w:noProof/>
                <w:webHidden/>
              </w:rPr>
              <w:fldChar w:fldCharType="begin"/>
            </w:r>
            <w:r>
              <w:rPr>
                <w:noProof/>
                <w:webHidden/>
              </w:rPr>
              <w:instrText xml:space="preserve"> PAGEREF _Toc229577385 \h </w:instrText>
            </w:r>
            <w:r>
              <w:rPr>
                <w:noProof/>
                <w:webHidden/>
              </w:rPr>
            </w:r>
            <w:r>
              <w:rPr>
                <w:noProof/>
                <w:webHidden/>
              </w:rPr>
              <w:fldChar w:fldCharType="separate"/>
            </w:r>
            <w:r>
              <w:rPr>
                <w:noProof/>
                <w:webHidden/>
              </w:rPr>
              <w:t>6</w:t>
            </w:r>
            <w:r>
              <w:rPr>
                <w:noProof/>
                <w:webHidden/>
              </w:rPr>
              <w:fldChar w:fldCharType="end"/>
            </w:r>
          </w:hyperlink>
        </w:p>
        <w:p w14:paraId="290308B0" w14:textId="12234095" w:rsidR="008F7ACA" w:rsidRDefault="008F7ACA">
          <w:pPr>
            <w:pStyle w:val="TOC2"/>
            <w:rPr>
              <w:rFonts w:asciiTheme="minorHAnsi" w:hAnsiTheme="minorHAnsi" w:cstheme="minorBidi"/>
              <w:b w:val="0"/>
              <w:bCs w:val="0"/>
              <w:noProof/>
              <w:color w:val="auto"/>
              <w:sz w:val="24"/>
              <w:szCs w:val="24"/>
              <w:lang w:eastAsia="en-US"/>
            </w:rPr>
          </w:pPr>
          <w:hyperlink w:anchor="_Toc229577386" w:history="1">
            <w:r w:rsidRPr="00C37221">
              <w:rPr>
                <w:rStyle w:val="Hyperlink"/>
                <w:noProof/>
              </w:rPr>
              <w:t>4.1 Step 1:  School District Commitment to the MO HealthNet Health Care Agenda</w:t>
            </w:r>
            <w:r>
              <w:rPr>
                <w:noProof/>
                <w:webHidden/>
              </w:rPr>
              <w:tab/>
            </w:r>
            <w:r>
              <w:rPr>
                <w:noProof/>
                <w:webHidden/>
              </w:rPr>
              <w:fldChar w:fldCharType="begin"/>
            </w:r>
            <w:r>
              <w:rPr>
                <w:noProof/>
                <w:webHidden/>
              </w:rPr>
              <w:instrText xml:space="preserve"> PAGEREF _Toc229577386 \h </w:instrText>
            </w:r>
            <w:r>
              <w:rPr>
                <w:noProof/>
                <w:webHidden/>
              </w:rPr>
            </w:r>
            <w:r>
              <w:rPr>
                <w:noProof/>
                <w:webHidden/>
              </w:rPr>
              <w:fldChar w:fldCharType="separate"/>
            </w:r>
            <w:r>
              <w:rPr>
                <w:noProof/>
                <w:webHidden/>
              </w:rPr>
              <w:t>6</w:t>
            </w:r>
            <w:r>
              <w:rPr>
                <w:noProof/>
                <w:webHidden/>
              </w:rPr>
              <w:fldChar w:fldCharType="end"/>
            </w:r>
          </w:hyperlink>
        </w:p>
        <w:p w14:paraId="74710321" w14:textId="319D8B66" w:rsidR="008F7ACA" w:rsidRDefault="008F7ACA">
          <w:pPr>
            <w:pStyle w:val="TOC2"/>
            <w:rPr>
              <w:rFonts w:asciiTheme="minorHAnsi" w:hAnsiTheme="minorHAnsi" w:cstheme="minorBidi"/>
              <w:b w:val="0"/>
              <w:bCs w:val="0"/>
              <w:noProof/>
              <w:color w:val="auto"/>
              <w:sz w:val="24"/>
              <w:szCs w:val="24"/>
              <w:lang w:eastAsia="en-US"/>
            </w:rPr>
          </w:pPr>
          <w:hyperlink w:anchor="_Toc229577387" w:history="1">
            <w:r w:rsidRPr="00C37221">
              <w:rPr>
                <w:rStyle w:val="Hyperlink"/>
                <w:noProof/>
              </w:rPr>
              <w:t>4.2 Step 2:  Sign a Cooperative Agreement</w:t>
            </w:r>
            <w:r>
              <w:rPr>
                <w:noProof/>
                <w:webHidden/>
              </w:rPr>
              <w:tab/>
            </w:r>
            <w:r>
              <w:rPr>
                <w:noProof/>
                <w:webHidden/>
              </w:rPr>
              <w:fldChar w:fldCharType="begin"/>
            </w:r>
            <w:r>
              <w:rPr>
                <w:noProof/>
                <w:webHidden/>
              </w:rPr>
              <w:instrText xml:space="preserve"> PAGEREF _Toc229577387 \h </w:instrText>
            </w:r>
            <w:r>
              <w:rPr>
                <w:noProof/>
                <w:webHidden/>
              </w:rPr>
            </w:r>
            <w:r>
              <w:rPr>
                <w:noProof/>
                <w:webHidden/>
              </w:rPr>
              <w:fldChar w:fldCharType="separate"/>
            </w:r>
            <w:r>
              <w:rPr>
                <w:noProof/>
                <w:webHidden/>
              </w:rPr>
              <w:t>8</w:t>
            </w:r>
            <w:r>
              <w:rPr>
                <w:noProof/>
                <w:webHidden/>
              </w:rPr>
              <w:fldChar w:fldCharType="end"/>
            </w:r>
          </w:hyperlink>
        </w:p>
        <w:p w14:paraId="2E91F5DC" w14:textId="198E2DD5" w:rsidR="008F7ACA" w:rsidRDefault="008F7ACA">
          <w:pPr>
            <w:pStyle w:val="TOC2"/>
            <w:rPr>
              <w:rFonts w:asciiTheme="minorHAnsi" w:hAnsiTheme="minorHAnsi" w:cstheme="minorBidi"/>
              <w:b w:val="0"/>
              <w:bCs w:val="0"/>
              <w:noProof/>
              <w:color w:val="auto"/>
              <w:sz w:val="24"/>
              <w:szCs w:val="24"/>
              <w:lang w:eastAsia="en-US"/>
            </w:rPr>
          </w:pPr>
          <w:hyperlink w:anchor="_Toc229577388" w:history="1">
            <w:r w:rsidRPr="00C37221">
              <w:rPr>
                <w:rStyle w:val="Hyperlink"/>
                <w:noProof/>
              </w:rPr>
              <w:t>4.3 Step 3:  Methodology and Activity Codes</w:t>
            </w:r>
            <w:r>
              <w:rPr>
                <w:noProof/>
                <w:webHidden/>
              </w:rPr>
              <w:tab/>
            </w:r>
            <w:r>
              <w:rPr>
                <w:noProof/>
                <w:webHidden/>
              </w:rPr>
              <w:fldChar w:fldCharType="begin"/>
            </w:r>
            <w:r>
              <w:rPr>
                <w:noProof/>
                <w:webHidden/>
              </w:rPr>
              <w:instrText xml:space="preserve"> PAGEREF _Toc229577388 \h </w:instrText>
            </w:r>
            <w:r>
              <w:rPr>
                <w:noProof/>
                <w:webHidden/>
              </w:rPr>
            </w:r>
            <w:r>
              <w:rPr>
                <w:noProof/>
                <w:webHidden/>
              </w:rPr>
              <w:fldChar w:fldCharType="separate"/>
            </w:r>
            <w:r>
              <w:rPr>
                <w:noProof/>
                <w:webHidden/>
              </w:rPr>
              <w:t>10</w:t>
            </w:r>
            <w:r>
              <w:rPr>
                <w:noProof/>
                <w:webHidden/>
              </w:rPr>
              <w:fldChar w:fldCharType="end"/>
            </w:r>
          </w:hyperlink>
        </w:p>
        <w:p w14:paraId="3091CFEA" w14:textId="3815772D" w:rsidR="008F7ACA" w:rsidRDefault="008F7ACA">
          <w:pPr>
            <w:pStyle w:val="TOC3"/>
            <w:rPr>
              <w:rFonts w:asciiTheme="minorHAnsi" w:hAnsiTheme="minorHAnsi" w:cstheme="minorBidi"/>
              <w:noProof/>
              <w:color w:val="auto"/>
              <w:sz w:val="24"/>
              <w:szCs w:val="24"/>
              <w:lang w:eastAsia="en-US"/>
            </w:rPr>
          </w:pPr>
          <w:hyperlink w:anchor="_Toc229577389" w:history="1">
            <w:r w:rsidRPr="00C37221">
              <w:rPr>
                <w:rStyle w:val="Hyperlink"/>
                <w:noProof/>
              </w:rPr>
              <w:t>Introduction</w:t>
            </w:r>
            <w:r>
              <w:rPr>
                <w:noProof/>
                <w:webHidden/>
              </w:rPr>
              <w:tab/>
            </w:r>
            <w:r>
              <w:rPr>
                <w:noProof/>
                <w:webHidden/>
              </w:rPr>
              <w:fldChar w:fldCharType="begin"/>
            </w:r>
            <w:r>
              <w:rPr>
                <w:noProof/>
                <w:webHidden/>
              </w:rPr>
              <w:instrText xml:space="preserve"> PAGEREF _Toc229577389 \h </w:instrText>
            </w:r>
            <w:r>
              <w:rPr>
                <w:noProof/>
                <w:webHidden/>
              </w:rPr>
            </w:r>
            <w:r>
              <w:rPr>
                <w:noProof/>
                <w:webHidden/>
              </w:rPr>
              <w:fldChar w:fldCharType="separate"/>
            </w:r>
            <w:r>
              <w:rPr>
                <w:noProof/>
                <w:webHidden/>
              </w:rPr>
              <w:t>10</w:t>
            </w:r>
            <w:r>
              <w:rPr>
                <w:noProof/>
                <w:webHidden/>
              </w:rPr>
              <w:fldChar w:fldCharType="end"/>
            </w:r>
          </w:hyperlink>
        </w:p>
        <w:p w14:paraId="64E2196D" w14:textId="01DCC81E" w:rsidR="008F7ACA" w:rsidRDefault="008F7ACA">
          <w:pPr>
            <w:pStyle w:val="TOC3"/>
            <w:rPr>
              <w:rFonts w:asciiTheme="minorHAnsi" w:hAnsiTheme="minorHAnsi" w:cstheme="minorBidi"/>
              <w:noProof/>
              <w:color w:val="auto"/>
              <w:sz w:val="24"/>
              <w:szCs w:val="24"/>
              <w:lang w:eastAsia="en-US"/>
            </w:rPr>
          </w:pPr>
          <w:hyperlink w:anchor="_Toc229577390" w:history="1">
            <w:r w:rsidRPr="00C37221">
              <w:rPr>
                <w:rStyle w:val="Hyperlink"/>
                <w:noProof/>
              </w:rPr>
              <w:t>Operating Principles</w:t>
            </w:r>
            <w:r>
              <w:rPr>
                <w:noProof/>
                <w:webHidden/>
              </w:rPr>
              <w:tab/>
            </w:r>
            <w:r>
              <w:rPr>
                <w:noProof/>
                <w:webHidden/>
              </w:rPr>
              <w:fldChar w:fldCharType="begin"/>
            </w:r>
            <w:r>
              <w:rPr>
                <w:noProof/>
                <w:webHidden/>
              </w:rPr>
              <w:instrText xml:space="preserve"> PAGEREF _Toc229577390 \h </w:instrText>
            </w:r>
            <w:r>
              <w:rPr>
                <w:noProof/>
                <w:webHidden/>
              </w:rPr>
            </w:r>
            <w:r>
              <w:rPr>
                <w:noProof/>
                <w:webHidden/>
              </w:rPr>
              <w:fldChar w:fldCharType="separate"/>
            </w:r>
            <w:r>
              <w:rPr>
                <w:noProof/>
                <w:webHidden/>
              </w:rPr>
              <w:t>10</w:t>
            </w:r>
            <w:r>
              <w:rPr>
                <w:noProof/>
                <w:webHidden/>
              </w:rPr>
              <w:fldChar w:fldCharType="end"/>
            </w:r>
          </w:hyperlink>
        </w:p>
        <w:p w14:paraId="50F64722" w14:textId="2B432C80" w:rsidR="008F7ACA" w:rsidRDefault="008F7ACA">
          <w:pPr>
            <w:pStyle w:val="TOC3"/>
            <w:rPr>
              <w:rFonts w:asciiTheme="minorHAnsi" w:hAnsiTheme="minorHAnsi" w:cstheme="minorBidi"/>
              <w:noProof/>
              <w:color w:val="auto"/>
              <w:sz w:val="24"/>
              <w:szCs w:val="24"/>
              <w:lang w:eastAsia="en-US"/>
            </w:rPr>
          </w:pPr>
          <w:hyperlink w:anchor="_Toc229577391" w:history="1">
            <w:r w:rsidRPr="00C37221">
              <w:rPr>
                <w:rStyle w:val="Hyperlink"/>
                <w:noProof/>
              </w:rPr>
              <w:t>School District Administrative Claiming Activity Codes</w:t>
            </w:r>
            <w:r>
              <w:rPr>
                <w:noProof/>
                <w:webHidden/>
              </w:rPr>
              <w:tab/>
            </w:r>
            <w:r>
              <w:rPr>
                <w:noProof/>
                <w:webHidden/>
              </w:rPr>
              <w:fldChar w:fldCharType="begin"/>
            </w:r>
            <w:r>
              <w:rPr>
                <w:noProof/>
                <w:webHidden/>
              </w:rPr>
              <w:instrText xml:space="preserve"> PAGEREF _Toc229577391 \h </w:instrText>
            </w:r>
            <w:r>
              <w:rPr>
                <w:noProof/>
                <w:webHidden/>
              </w:rPr>
            </w:r>
            <w:r>
              <w:rPr>
                <w:noProof/>
                <w:webHidden/>
              </w:rPr>
              <w:fldChar w:fldCharType="separate"/>
            </w:r>
            <w:r>
              <w:rPr>
                <w:noProof/>
                <w:webHidden/>
              </w:rPr>
              <w:t>11</w:t>
            </w:r>
            <w:r>
              <w:rPr>
                <w:noProof/>
                <w:webHidden/>
              </w:rPr>
              <w:fldChar w:fldCharType="end"/>
            </w:r>
          </w:hyperlink>
        </w:p>
        <w:p w14:paraId="1313C9B5" w14:textId="17718E73" w:rsidR="008F7ACA" w:rsidRDefault="008F7ACA">
          <w:pPr>
            <w:pStyle w:val="TOC2"/>
            <w:rPr>
              <w:rFonts w:asciiTheme="minorHAnsi" w:hAnsiTheme="minorHAnsi" w:cstheme="minorBidi"/>
              <w:b w:val="0"/>
              <w:bCs w:val="0"/>
              <w:noProof/>
              <w:color w:val="auto"/>
              <w:sz w:val="24"/>
              <w:szCs w:val="24"/>
              <w:lang w:eastAsia="en-US"/>
            </w:rPr>
          </w:pPr>
          <w:hyperlink w:anchor="_Toc229577392" w:history="1">
            <w:r w:rsidRPr="00C37221">
              <w:rPr>
                <w:rStyle w:val="Hyperlink"/>
                <w:noProof/>
              </w:rPr>
              <w:t>4.4 Step 4:  Time Study Methodology</w:t>
            </w:r>
            <w:r>
              <w:rPr>
                <w:noProof/>
                <w:webHidden/>
              </w:rPr>
              <w:tab/>
            </w:r>
            <w:r>
              <w:rPr>
                <w:noProof/>
                <w:webHidden/>
              </w:rPr>
              <w:fldChar w:fldCharType="begin"/>
            </w:r>
            <w:r>
              <w:rPr>
                <w:noProof/>
                <w:webHidden/>
              </w:rPr>
              <w:instrText xml:space="preserve"> PAGEREF _Toc229577392 \h </w:instrText>
            </w:r>
            <w:r>
              <w:rPr>
                <w:noProof/>
                <w:webHidden/>
              </w:rPr>
            </w:r>
            <w:r>
              <w:rPr>
                <w:noProof/>
                <w:webHidden/>
              </w:rPr>
              <w:fldChar w:fldCharType="separate"/>
            </w:r>
            <w:r>
              <w:rPr>
                <w:noProof/>
                <w:webHidden/>
              </w:rPr>
              <w:t>27</w:t>
            </w:r>
            <w:r>
              <w:rPr>
                <w:noProof/>
                <w:webHidden/>
              </w:rPr>
              <w:fldChar w:fldCharType="end"/>
            </w:r>
          </w:hyperlink>
        </w:p>
        <w:p w14:paraId="792DDCDF" w14:textId="15B9C870" w:rsidR="008F7ACA" w:rsidRDefault="008F7ACA">
          <w:pPr>
            <w:pStyle w:val="TOC3"/>
            <w:rPr>
              <w:rFonts w:asciiTheme="minorHAnsi" w:hAnsiTheme="minorHAnsi" w:cstheme="minorBidi"/>
              <w:noProof/>
              <w:color w:val="auto"/>
              <w:sz w:val="24"/>
              <w:szCs w:val="24"/>
              <w:lang w:eastAsia="en-US"/>
            </w:rPr>
          </w:pPr>
          <w:hyperlink w:anchor="_Toc229577393" w:history="1">
            <w:r w:rsidRPr="00C37221">
              <w:rPr>
                <w:rStyle w:val="Hyperlink"/>
                <w:noProof/>
              </w:rPr>
              <w:t>School District Sample Pool</w:t>
            </w:r>
            <w:r>
              <w:rPr>
                <w:noProof/>
                <w:webHidden/>
              </w:rPr>
              <w:tab/>
            </w:r>
            <w:r>
              <w:rPr>
                <w:noProof/>
                <w:webHidden/>
              </w:rPr>
              <w:fldChar w:fldCharType="begin"/>
            </w:r>
            <w:r>
              <w:rPr>
                <w:noProof/>
                <w:webHidden/>
              </w:rPr>
              <w:instrText xml:space="preserve"> PAGEREF _Toc229577393 \h </w:instrText>
            </w:r>
            <w:r>
              <w:rPr>
                <w:noProof/>
                <w:webHidden/>
              </w:rPr>
            </w:r>
            <w:r>
              <w:rPr>
                <w:noProof/>
                <w:webHidden/>
              </w:rPr>
              <w:fldChar w:fldCharType="separate"/>
            </w:r>
            <w:r>
              <w:rPr>
                <w:noProof/>
                <w:webHidden/>
              </w:rPr>
              <w:t>27</w:t>
            </w:r>
            <w:r>
              <w:rPr>
                <w:noProof/>
                <w:webHidden/>
              </w:rPr>
              <w:fldChar w:fldCharType="end"/>
            </w:r>
          </w:hyperlink>
        </w:p>
        <w:p w14:paraId="6F7F5916" w14:textId="4352C0F7" w:rsidR="008F7ACA" w:rsidRDefault="008F7ACA">
          <w:pPr>
            <w:pStyle w:val="TOC3"/>
            <w:rPr>
              <w:rFonts w:asciiTheme="minorHAnsi" w:hAnsiTheme="minorHAnsi" w:cstheme="minorBidi"/>
              <w:noProof/>
              <w:color w:val="auto"/>
              <w:sz w:val="24"/>
              <w:szCs w:val="24"/>
              <w:lang w:eastAsia="en-US"/>
            </w:rPr>
          </w:pPr>
          <w:hyperlink w:anchor="_Toc229577394" w:history="1">
            <w:r w:rsidRPr="00C37221">
              <w:rPr>
                <w:rStyle w:val="Hyperlink"/>
                <w:noProof/>
              </w:rPr>
              <w:t>Random Moment Sampling</w:t>
            </w:r>
            <w:r>
              <w:rPr>
                <w:noProof/>
                <w:webHidden/>
              </w:rPr>
              <w:tab/>
            </w:r>
            <w:r>
              <w:rPr>
                <w:noProof/>
                <w:webHidden/>
              </w:rPr>
              <w:fldChar w:fldCharType="begin"/>
            </w:r>
            <w:r>
              <w:rPr>
                <w:noProof/>
                <w:webHidden/>
              </w:rPr>
              <w:instrText xml:space="preserve"> PAGEREF _Toc229577394 \h </w:instrText>
            </w:r>
            <w:r>
              <w:rPr>
                <w:noProof/>
                <w:webHidden/>
              </w:rPr>
            </w:r>
            <w:r>
              <w:rPr>
                <w:noProof/>
                <w:webHidden/>
              </w:rPr>
              <w:fldChar w:fldCharType="separate"/>
            </w:r>
            <w:r>
              <w:rPr>
                <w:noProof/>
                <w:webHidden/>
              </w:rPr>
              <w:t>30</w:t>
            </w:r>
            <w:r>
              <w:rPr>
                <w:noProof/>
                <w:webHidden/>
              </w:rPr>
              <w:fldChar w:fldCharType="end"/>
            </w:r>
          </w:hyperlink>
        </w:p>
        <w:p w14:paraId="0389876C" w14:textId="188CE748" w:rsidR="008F7ACA" w:rsidRDefault="008F7ACA">
          <w:pPr>
            <w:pStyle w:val="TOC3"/>
            <w:rPr>
              <w:rFonts w:asciiTheme="minorHAnsi" w:hAnsiTheme="minorHAnsi" w:cstheme="minorBidi"/>
              <w:noProof/>
              <w:color w:val="auto"/>
              <w:sz w:val="24"/>
              <w:szCs w:val="24"/>
              <w:lang w:eastAsia="en-US"/>
            </w:rPr>
          </w:pPr>
          <w:hyperlink w:anchor="_Toc229577395" w:history="1">
            <w:r w:rsidRPr="00C37221">
              <w:rPr>
                <w:rStyle w:val="Hyperlink"/>
                <w:noProof/>
              </w:rPr>
              <w:t>Random Moment Sampling Participants</w:t>
            </w:r>
            <w:r>
              <w:rPr>
                <w:noProof/>
                <w:webHidden/>
              </w:rPr>
              <w:tab/>
            </w:r>
            <w:r>
              <w:rPr>
                <w:noProof/>
                <w:webHidden/>
              </w:rPr>
              <w:fldChar w:fldCharType="begin"/>
            </w:r>
            <w:r>
              <w:rPr>
                <w:noProof/>
                <w:webHidden/>
              </w:rPr>
              <w:instrText xml:space="preserve"> PAGEREF _Toc229577395 \h </w:instrText>
            </w:r>
            <w:r>
              <w:rPr>
                <w:noProof/>
                <w:webHidden/>
              </w:rPr>
            </w:r>
            <w:r>
              <w:rPr>
                <w:noProof/>
                <w:webHidden/>
              </w:rPr>
              <w:fldChar w:fldCharType="separate"/>
            </w:r>
            <w:r>
              <w:rPr>
                <w:noProof/>
                <w:webHidden/>
              </w:rPr>
              <w:t>31</w:t>
            </w:r>
            <w:r>
              <w:rPr>
                <w:noProof/>
                <w:webHidden/>
              </w:rPr>
              <w:fldChar w:fldCharType="end"/>
            </w:r>
          </w:hyperlink>
        </w:p>
        <w:p w14:paraId="4E1CF966" w14:textId="157EDF7E" w:rsidR="008F7ACA" w:rsidRDefault="008F7ACA">
          <w:pPr>
            <w:pStyle w:val="TOC3"/>
            <w:rPr>
              <w:rFonts w:asciiTheme="minorHAnsi" w:hAnsiTheme="minorHAnsi" w:cstheme="minorBidi"/>
              <w:noProof/>
              <w:color w:val="auto"/>
              <w:sz w:val="24"/>
              <w:szCs w:val="24"/>
              <w:lang w:eastAsia="en-US"/>
            </w:rPr>
          </w:pPr>
          <w:hyperlink w:anchor="_Toc229577396" w:history="1">
            <w:r w:rsidRPr="00C37221">
              <w:rPr>
                <w:rStyle w:val="Hyperlink"/>
                <w:noProof/>
              </w:rPr>
              <w:t>Frequency of Random Moment Sampling</w:t>
            </w:r>
            <w:r>
              <w:rPr>
                <w:noProof/>
                <w:webHidden/>
              </w:rPr>
              <w:tab/>
            </w:r>
            <w:r>
              <w:rPr>
                <w:noProof/>
                <w:webHidden/>
              </w:rPr>
              <w:fldChar w:fldCharType="begin"/>
            </w:r>
            <w:r>
              <w:rPr>
                <w:noProof/>
                <w:webHidden/>
              </w:rPr>
              <w:instrText xml:space="preserve"> PAGEREF _Toc229577396 \h </w:instrText>
            </w:r>
            <w:r>
              <w:rPr>
                <w:noProof/>
                <w:webHidden/>
              </w:rPr>
            </w:r>
            <w:r>
              <w:rPr>
                <w:noProof/>
                <w:webHidden/>
              </w:rPr>
              <w:fldChar w:fldCharType="separate"/>
            </w:r>
            <w:r>
              <w:rPr>
                <w:noProof/>
                <w:webHidden/>
              </w:rPr>
              <w:t>32</w:t>
            </w:r>
            <w:r>
              <w:rPr>
                <w:noProof/>
                <w:webHidden/>
              </w:rPr>
              <w:fldChar w:fldCharType="end"/>
            </w:r>
          </w:hyperlink>
        </w:p>
        <w:p w14:paraId="48989C9D" w14:textId="12B11821" w:rsidR="008F7ACA" w:rsidRDefault="008F7ACA">
          <w:pPr>
            <w:pStyle w:val="TOC3"/>
            <w:rPr>
              <w:rFonts w:asciiTheme="minorHAnsi" w:hAnsiTheme="minorHAnsi" w:cstheme="minorBidi"/>
              <w:noProof/>
              <w:color w:val="auto"/>
              <w:sz w:val="24"/>
              <w:szCs w:val="24"/>
              <w:lang w:eastAsia="en-US"/>
            </w:rPr>
          </w:pPr>
          <w:hyperlink w:anchor="_Toc229577397" w:history="1">
            <w:r w:rsidRPr="00C37221">
              <w:rPr>
                <w:rStyle w:val="Hyperlink"/>
                <w:noProof/>
              </w:rPr>
              <w:t>State of Emergency Response</w:t>
            </w:r>
            <w:r>
              <w:rPr>
                <w:noProof/>
                <w:webHidden/>
              </w:rPr>
              <w:tab/>
            </w:r>
            <w:r>
              <w:rPr>
                <w:noProof/>
                <w:webHidden/>
              </w:rPr>
              <w:fldChar w:fldCharType="begin"/>
            </w:r>
            <w:r>
              <w:rPr>
                <w:noProof/>
                <w:webHidden/>
              </w:rPr>
              <w:instrText xml:space="preserve"> PAGEREF _Toc229577397 \h </w:instrText>
            </w:r>
            <w:r>
              <w:rPr>
                <w:noProof/>
                <w:webHidden/>
              </w:rPr>
            </w:r>
            <w:r>
              <w:rPr>
                <w:noProof/>
                <w:webHidden/>
              </w:rPr>
              <w:fldChar w:fldCharType="separate"/>
            </w:r>
            <w:r>
              <w:rPr>
                <w:noProof/>
                <w:webHidden/>
              </w:rPr>
              <w:t>33</w:t>
            </w:r>
            <w:r>
              <w:rPr>
                <w:noProof/>
                <w:webHidden/>
              </w:rPr>
              <w:fldChar w:fldCharType="end"/>
            </w:r>
          </w:hyperlink>
        </w:p>
        <w:p w14:paraId="21BD15B8" w14:textId="66B782A3" w:rsidR="008F7ACA" w:rsidRDefault="008F7ACA">
          <w:pPr>
            <w:pStyle w:val="TOC3"/>
            <w:rPr>
              <w:rFonts w:asciiTheme="minorHAnsi" w:hAnsiTheme="minorHAnsi" w:cstheme="minorBidi"/>
              <w:noProof/>
              <w:color w:val="auto"/>
              <w:sz w:val="24"/>
              <w:szCs w:val="24"/>
              <w:lang w:eastAsia="en-US"/>
            </w:rPr>
          </w:pPr>
          <w:hyperlink w:anchor="_Toc229577398" w:history="1">
            <w:r w:rsidRPr="00C37221">
              <w:rPr>
                <w:rStyle w:val="Hyperlink"/>
                <w:noProof/>
              </w:rPr>
              <w:t>Summer Time Studies</w:t>
            </w:r>
            <w:r>
              <w:rPr>
                <w:noProof/>
                <w:webHidden/>
              </w:rPr>
              <w:tab/>
            </w:r>
            <w:r>
              <w:rPr>
                <w:noProof/>
                <w:webHidden/>
              </w:rPr>
              <w:fldChar w:fldCharType="begin"/>
            </w:r>
            <w:r>
              <w:rPr>
                <w:noProof/>
                <w:webHidden/>
              </w:rPr>
              <w:instrText xml:space="preserve"> PAGEREF _Toc229577398 \h </w:instrText>
            </w:r>
            <w:r>
              <w:rPr>
                <w:noProof/>
                <w:webHidden/>
              </w:rPr>
            </w:r>
            <w:r>
              <w:rPr>
                <w:noProof/>
                <w:webHidden/>
              </w:rPr>
              <w:fldChar w:fldCharType="separate"/>
            </w:r>
            <w:r>
              <w:rPr>
                <w:noProof/>
                <w:webHidden/>
              </w:rPr>
              <w:t>34</w:t>
            </w:r>
            <w:r>
              <w:rPr>
                <w:noProof/>
                <w:webHidden/>
              </w:rPr>
              <w:fldChar w:fldCharType="end"/>
            </w:r>
          </w:hyperlink>
        </w:p>
        <w:p w14:paraId="6DF6EFC9" w14:textId="2171ADE5" w:rsidR="008F7ACA" w:rsidRDefault="008F7ACA">
          <w:pPr>
            <w:pStyle w:val="TOC3"/>
            <w:rPr>
              <w:rFonts w:asciiTheme="minorHAnsi" w:hAnsiTheme="minorHAnsi" w:cstheme="minorBidi"/>
              <w:noProof/>
              <w:color w:val="auto"/>
              <w:sz w:val="24"/>
              <w:szCs w:val="24"/>
              <w:lang w:eastAsia="en-US"/>
            </w:rPr>
          </w:pPr>
          <w:hyperlink w:anchor="_Toc229577399" w:history="1">
            <w:r w:rsidRPr="00C37221">
              <w:rPr>
                <w:rStyle w:val="Hyperlink"/>
                <w:noProof/>
              </w:rPr>
              <w:t>Staff Training</w:t>
            </w:r>
            <w:r>
              <w:rPr>
                <w:noProof/>
                <w:webHidden/>
              </w:rPr>
              <w:tab/>
            </w:r>
            <w:r>
              <w:rPr>
                <w:noProof/>
                <w:webHidden/>
              </w:rPr>
              <w:fldChar w:fldCharType="begin"/>
            </w:r>
            <w:r>
              <w:rPr>
                <w:noProof/>
                <w:webHidden/>
              </w:rPr>
              <w:instrText xml:space="preserve"> PAGEREF _Toc229577399 \h </w:instrText>
            </w:r>
            <w:r>
              <w:rPr>
                <w:noProof/>
                <w:webHidden/>
              </w:rPr>
            </w:r>
            <w:r>
              <w:rPr>
                <w:noProof/>
                <w:webHidden/>
              </w:rPr>
              <w:fldChar w:fldCharType="separate"/>
            </w:r>
            <w:r>
              <w:rPr>
                <w:noProof/>
                <w:webHidden/>
              </w:rPr>
              <w:t>34</w:t>
            </w:r>
            <w:r>
              <w:rPr>
                <w:noProof/>
                <w:webHidden/>
              </w:rPr>
              <w:fldChar w:fldCharType="end"/>
            </w:r>
          </w:hyperlink>
        </w:p>
        <w:p w14:paraId="3559D7D9" w14:textId="3AB2596D" w:rsidR="008F7ACA" w:rsidRDefault="008F7ACA">
          <w:pPr>
            <w:pStyle w:val="TOC3"/>
            <w:rPr>
              <w:rFonts w:asciiTheme="minorHAnsi" w:hAnsiTheme="minorHAnsi" w:cstheme="minorBidi"/>
              <w:noProof/>
              <w:color w:val="auto"/>
              <w:sz w:val="24"/>
              <w:szCs w:val="24"/>
              <w:lang w:eastAsia="en-US"/>
            </w:rPr>
          </w:pPr>
          <w:hyperlink w:anchor="_Toc229577400" w:history="1">
            <w:r w:rsidRPr="00C37221">
              <w:rPr>
                <w:rStyle w:val="Hyperlink"/>
                <w:noProof/>
              </w:rPr>
              <w:t>Data Accumulation, Maintenance, and Validation</w:t>
            </w:r>
            <w:r>
              <w:rPr>
                <w:noProof/>
                <w:webHidden/>
              </w:rPr>
              <w:tab/>
            </w:r>
            <w:r>
              <w:rPr>
                <w:noProof/>
                <w:webHidden/>
              </w:rPr>
              <w:fldChar w:fldCharType="begin"/>
            </w:r>
            <w:r>
              <w:rPr>
                <w:noProof/>
                <w:webHidden/>
              </w:rPr>
              <w:instrText xml:space="preserve"> PAGEREF _Toc229577400 \h </w:instrText>
            </w:r>
            <w:r>
              <w:rPr>
                <w:noProof/>
                <w:webHidden/>
              </w:rPr>
            </w:r>
            <w:r>
              <w:rPr>
                <w:noProof/>
                <w:webHidden/>
              </w:rPr>
              <w:fldChar w:fldCharType="separate"/>
            </w:r>
            <w:r>
              <w:rPr>
                <w:noProof/>
                <w:webHidden/>
              </w:rPr>
              <w:t>36</w:t>
            </w:r>
            <w:r>
              <w:rPr>
                <w:noProof/>
                <w:webHidden/>
              </w:rPr>
              <w:fldChar w:fldCharType="end"/>
            </w:r>
          </w:hyperlink>
        </w:p>
        <w:p w14:paraId="52BA73FA" w14:textId="7400FC40" w:rsidR="008F7ACA" w:rsidRDefault="008F7ACA">
          <w:pPr>
            <w:pStyle w:val="TOC3"/>
            <w:rPr>
              <w:rFonts w:asciiTheme="minorHAnsi" w:hAnsiTheme="minorHAnsi" w:cstheme="minorBidi"/>
              <w:noProof/>
              <w:color w:val="auto"/>
              <w:sz w:val="24"/>
              <w:szCs w:val="24"/>
              <w:lang w:eastAsia="en-US"/>
            </w:rPr>
          </w:pPr>
          <w:hyperlink w:anchor="_Toc229577401" w:history="1">
            <w:r w:rsidRPr="00C37221">
              <w:rPr>
                <w:rStyle w:val="Hyperlink"/>
                <w:noProof/>
              </w:rPr>
              <w:t>Observation Form Validation</w:t>
            </w:r>
            <w:r>
              <w:rPr>
                <w:noProof/>
                <w:webHidden/>
              </w:rPr>
              <w:tab/>
            </w:r>
            <w:r>
              <w:rPr>
                <w:noProof/>
                <w:webHidden/>
              </w:rPr>
              <w:fldChar w:fldCharType="begin"/>
            </w:r>
            <w:r>
              <w:rPr>
                <w:noProof/>
                <w:webHidden/>
              </w:rPr>
              <w:instrText xml:space="preserve"> PAGEREF _Toc229577401 \h </w:instrText>
            </w:r>
            <w:r>
              <w:rPr>
                <w:noProof/>
                <w:webHidden/>
              </w:rPr>
            </w:r>
            <w:r>
              <w:rPr>
                <w:noProof/>
                <w:webHidden/>
              </w:rPr>
              <w:fldChar w:fldCharType="separate"/>
            </w:r>
            <w:r>
              <w:rPr>
                <w:noProof/>
                <w:webHidden/>
              </w:rPr>
              <w:t>36</w:t>
            </w:r>
            <w:r>
              <w:rPr>
                <w:noProof/>
                <w:webHidden/>
              </w:rPr>
              <w:fldChar w:fldCharType="end"/>
            </w:r>
          </w:hyperlink>
        </w:p>
        <w:p w14:paraId="560016FC" w14:textId="1F442E41" w:rsidR="008F7ACA" w:rsidRDefault="008F7ACA">
          <w:pPr>
            <w:pStyle w:val="TOC2"/>
            <w:rPr>
              <w:rFonts w:asciiTheme="minorHAnsi" w:hAnsiTheme="minorHAnsi" w:cstheme="minorBidi"/>
              <w:b w:val="0"/>
              <w:bCs w:val="0"/>
              <w:noProof/>
              <w:color w:val="auto"/>
              <w:sz w:val="24"/>
              <w:szCs w:val="24"/>
              <w:lang w:eastAsia="en-US"/>
            </w:rPr>
          </w:pPr>
          <w:hyperlink w:anchor="_Toc229577402" w:history="1">
            <w:r w:rsidRPr="00C37221">
              <w:rPr>
                <w:rStyle w:val="Hyperlink"/>
                <w:noProof/>
              </w:rPr>
              <w:t>4.5 Step 5:  Prepare School District Administrative Claiming Invoice for Payment</w:t>
            </w:r>
            <w:r>
              <w:rPr>
                <w:noProof/>
                <w:webHidden/>
              </w:rPr>
              <w:tab/>
            </w:r>
            <w:r>
              <w:rPr>
                <w:noProof/>
                <w:webHidden/>
              </w:rPr>
              <w:fldChar w:fldCharType="begin"/>
            </w:r>
            <w:r>
              <w:rPr>
                <w:noProof/>
                <w:webHidden/>
              </w:rPr>
              <w:instrText xml:space="preserve"> PAGEREF _Toc229577402 \h </w:instrText>
            </w:r>
            <w:r>
              <w:rPr>
                <w:noProof/>
                <w:webHidden/>
              </w:rPr>
            </w:r>
            <w:r>
              <w:rPr>
                <w:noProof/>
                <w:webHidden/>
              </w:rPr>
              <w:fldChar w:fldCharType="separate"/>
            </w:r>
            <w:r>
              <w:rPr>
                <w:noProof/>
                <w:webHidden/>
              </w:rPr>
              <w:t>36</w:t>
            </w:r>
            <w:r>
              <w:rPr>
                <w:noProof/>
                <w:webHidden/>
              </w:rPr>
              <w:fldChar w:fldCharType="end"/>
            </w:r>
          </w:hyperlink>
        </w:p>
        <w:p w14:paraId="5C7EA13B" w14:textId="7B44D17B" w:rsidR="008F7ACA" w:rsidRDefault="008F7ACA">
          <w:pPr>
            <w:pStyle w:val="TOC3"/>
            <w:rPr>
              <w:rFonts w:asciiTheme="minorHAnsi" w:hAnsiTheme="minorHAnsi" w:cstheme="minorBidi"/>
              <w:noProof/>
              <w:color w:val="auto"/>
              <w:sz w:val="24"/>
              <w:szCs w:val="24"/>
              <w:lang w:eastAsia="en-US"/>
            </w:rPr>
          </w:pPr>
          <w:hyperlink w:anchor="_Toc229577403" w:history="1">
            <w:r w:rsidRPr="00C37221">
              <w:rPr>
                <w:rStyle w:val="Hyperlink"/>
                <w:noProof/>
              </w:rPr>
              <w:t>Direct Cost Pool Expenses</w:t>
            </w:r>
            <w:r>
              <w:rPr>
                <w:noProof/>
                <w:webHidden/>
              </w:rPr>
              <w:tab/>
            </w:r>
            <w:r>
              <w:rPr>
                <w:noProof/>
                <w:webHidden/>
              </w:rPr>
              <w:fldChar w:fldCharType="begin"/>
            </w:r>
            <w:r>
              <w:rPr>
                <w:noProof/>
                <w:webHidden/>
              </w:rPr>
              <w:instrText xml:space="preserve"> PAGEREF _Toc229577403 \h </w:instrText>
            </w:r>
            <w:r>
              <w:rPr>
                <w:noProof/>
                <w:webHidden/>
              </w:rPr>
            </w:r>
            <w:r>
              <w:rPr>
                <w:noProof/>
                <w:webHidden/>
              </w:rPr>
              <w:fldChar w:fldCharType="separate"/>
            </w:r>
            <w:r>
              <w:rPr>
                <w:noProof/>
                <w:webHidden/>
              </w:rPr>
              <w:t>36</w:t>
            </w:r>
            <w:r>
              <w:rPr>
                <w:noProof/>
                <w:webHidden/>
              </w:rPr>
              <w:fldChar w:fldCharType="end"/>
            </w:r>
          </w:hyperlink>
        </w:p>
        <w:p w14:paraId="00FC2C8E" w14:textId="266E0359" w:rsidR="008F7ACA" w:rsidRDefault="008F7ACA">
          <w:pPr>
            <w:pStyle w:val="TOC3"/>
            <w:rPr>
              <w:rFonts w:asciiTheme="minorHAnsi" w:hAnsiTheme="minorHAnsi" w:cstheme="minorBidi"/>
              <w:noProof/>
              <w:color w:val="auto"/>
              <w:sz w:val="24"/>
              <w:szCs w:val="24"/>
              <w:lang w:eastAsia="en-US"/>
            </w:rPr>
          </w:pPr>
          <w:hyperlink w:anchor="_Toc229577404" w:history="1">
            <w:r w:rsidRPr="00C37221">
              <w:rPr>
                <w:rStyle w:val="Hyperlink"/>
                <w:noProof/>
              </w:rPr>
              <w:t>Indirect Cost Pool Expenses</w:t>
            </w:r>
            <w:r>
              <w:rPr>
                <w:noProof/>
                <w:webHidden/>
              </w:rPr>
              <w:tab/>
            </w:r>
            <w:r>
              <w:rPr>
                <w:noProof/>
                <w:webHidden/>
              </w:rPr>
              <w:fldChar w:fldCharType="begin"/>
            </w:r>
            <w:r>
              <w:rPr>
                <w:noProof/>
                <w:webHidden/>
              </w:rPr>
              <w:instrText xml:space="preserve"> PAGEREF _Toc229577404 \h </w:instrText>
            </w:r>
            <w:r>
              <w:rPr>
                <w:noProof/>
                <w:webHidden/>
              </w:rPr>
            </w:r>
            <w:r>
              <w:rPr>
                <w:noProof/>
                <w:webHidden/>
              </w:rPr>
              <w:fldChar w:fldCharType="separate"/>
            </w:r>
            <w:r>
              <w:rPr>
                <w:noProof/>
                <w:webHidden/>
              </w:rPr>
              <w:t>37</w:t>
            </w:r>
            <w:r>
              <w:rPr>
                <w:noProof/>
                <w:webHidden/>
              </w:rPr>
              <w:fldChar w:fldCharType="end"/>
            </w:r>
          </w:hyperlink>
        </w:p>
        <w:p w14:paraId="6545E813" w14:textId="76CFE5DB" w:rsidR="008F7ACA" w:rsidRDefault="008F7ACA">
          <w:pPr>
            <w:pStyle w:val="TOC3"/>
            <w:rPr>
              <w:rFonts w:asciiTheme="minorHAnsi" w:hAnsiTheme="minorHAnsi" w:cstheme="minorBidi"/>
              <w:noProof/>
              <w:color w:val="auto"/>
              <w:sz w:val="24"/>
              <w:szCs w:val="24"/>
              <w:lang w:eastAsia="en-US"/>
            </w:rPr>
          </w:pPr>
          <w:hyperlink w:anchor="_Toc229577405" w:history="1">
            <w:r w:rsidRPr="00C37221">
              <w:rPr>
                <w:rStyle w:val="Hyperlink"/>
                <w:noProof/>
              </w:rPr>
              <w:t>Medicaid Eligibility Rate for School Districts</w:t>
            </w:r>
            <w:r>
              <w:rPr>
                <w:noProof/>
                <w:webHidden/>
              </w:rPr>
              <w:tab/>
            </w:r>
            <w:r>
              <w:rPr>
                <w:noProof/>
                <w:webHidden/>
              </w:rPr>
              <w:fldChar w:fldCharType="begin"/>
            </w:r>
            <w:r>
              <w:rPr>
                <w:noProof/>
                <w:webHidden/>
              </w:rPr>
              <w:instrText xml:space="preserve"> PAGEREF _Toc229577405 \h </w:instrText>
            </w:r>
            <w:r>
              <w:rPr>
                <w:noProof/>
                <w:webHidden/>
              </w:rPr>
            </w:r>
            <w:r>
              <w:rPr>
                <w:noProof/>
                <w:webHidden/>
              </w:rPr>
              <w:fldChar w:fldCharType="separate"/>
            </w:r>
            <w:r>
              <w:rPr>
                <w:noProof/>
                <w:webHidden/>
              </w:rPr>
              <w:t>37</w:t>
            </w:r>
            <w:r>
              <w:rPr>
                <w:noProof/>
                <w:webHidden/>
              </w:rPr>
              <w:fldChar w:fldCharType="end"/>
            </w:r>
          </w:hyperlink>
        </w:p>
        <w:p w14:paraId="45E50C5A" w14:textId="63F6547D" w:rsidR="008F7ACA" w:rsidRDefault="008F7ACA">
          <w:pPr>
            <w:pStyle w:val="TOC3"/>
            <w:rPr>
              <w:rFonts w:asciiTheme="minorHAnsi" w:hAnsiTheme="minorHAnsi" w:cstheme="minorBidi"/>
              <w:noProof/>
              <w:color w:val="auto"/>
              <w:sz w:val="24"/>
              <w:szCs w:val="24"/>
              <w:lang w:eastAsia="en-US"/>
            </w:rPr>
          </w:pPr>
          <w:hyperlink w:anchor="_Toc229577406" w:history="1">
            <w:r w:rsidRPr="00C37221">
              <w:rPr>
                <w:rStyle w:val="Hyperlink"/>
                <w:noProof/>
              </w:rPr>
              <w:t>Invoicing</w:t>
            </w:r>
            <w:r>
              <w:rPr>
                <w:noProof/>
                <w:webHidden/>
              </w:rPr>
              <w:tab/>
            </w:r>
            <w:r>
              <w:rPr>
                <w:noProof/>
                <w:webHidden/>
              </w:rPr>
              <w:fldChar w:fldCharType="begin"/>
            </w:r>
            <w:r>
              <w:rPr>
                <w:noProof/>
                <w:webHidden/>
              </w:rPr>
              <w:instrText xml:space="preserve"> PAGEREF _Toc229577406 \h </w:instrText>
            </w:r>
            <w:r>
              <w:rPr>
                <w:noProof/>
                <w:webHidden/>
              </w:rPr>
            </w:r>
            <w:r>
              <w:rPr>
                <w:noProof/>
                <w:webHidden/>
              </w:rPr>
              <w:fldChar w:fldCharType="separate"/>
            </w:r>
            <w:r>
              <w:rPr>
                <w:noProof/>
                <w:webHidden/>
              </w:rPr>
              <w:t>38</w:t>
            </w:r>
            <w:r>
              <w:rPr>
                <w:noProof/>
                <w:webHidden/>
              </w:rPr>
              <w:fldChar w:fldCharType="end"/>
            </w:r>
          </w:hyperlink>
        </w:p>
        <w:p w14:paraId="7F17A9C4" w14:textId="2EF0662F" w:rsidR="008F7ACA" w:rsidRDefault="008F7ACA">
          <w:pPr>
            <w:pStyle w:val="TOC3"/>
            <w:rPr>
              <w:rFonts w:asciiTheme="minorHAnsi" w:hAnsiTheme="minorHAnsi" w:cstheme="minorBidi"/>
              <w:noProof/>
              <w:color w:val="auto"/>
              <w:sz w:val="24"/>
              <w:szCs w:val="24"/>
              <w:lang w:eastAsia="en-US"/>
            </w:rPr>
          </w:pPr>
          <w:hyperlink w:anchor="_Toc229577407" w:history="1">
            <w:r w:rsidRPr="00C37221">
              <w:rPr>
                <w:rStyle w:val="Hyperlink"/>
                <w:noProof/>
              </w:rPr>
              <w:t>Federal Disallowances</w:t>
            </w:r>
            <w:r>
              <w:rPr>
                <w:noProof/>
                <w:webHidden/>
              </w:rPr>
              <w:tab/>
            </w:r>
            <w:r>
              <w:rPr>
                <w:noProof/>
                <w:webHidden/>
              </w:rPr>
              <w:fldChar w:fldCharType="begin"/>
            </w:r>
            <w:r>
              <w:rPr>
                <w:noProof/>
                <w:webHidden/>
              </w:rPr>
              <w:instrText xml:space="preserve"> PAGEREF _Toc229577407 \h </w:instrText>
            </w:r>
            <w:r>
              <w:rPr>
                <w:noProof/>
                <w:webHidden/>
              </w:rPr>
            </w:r>
            <w:r>
              <w:rPr>
                <w:noProof/>
                <w:webHidden/>
              </w:rPr>
              <w:fldChar w:fldCharType="separate"/>
            </w:r>
            <w:r>
              <w:rPr>
                <w:noProof/>
                <w:webHidden/>
              </w:rPr>
              <w:t>39</w:t>
            </w:r>
            <w:r>
              <w:rPr>
                <w:noProof/>
                <w:webHidden/>
              </w:rPr>
              <w:fldChar w:fldCharType="end"/>
            </w:r>
          </w:hyperlink>
        </w:p>
        <w:p w14:paraId="49D8B292" w14:textId="5389A11D" w:rsidR="008F7ACA" w:rsidRDefault="008F7ACA">
          <w:pPr>
            <w:pStyle w:val="TOC3"/>
            <w:rPr>
              <w:rFonts w:asciiTheme="minorHAnsi" w:hAnsiTheme="minorHAnsi" w:cstheme="minorBidi"/>
              <w:noProof/>
              <w:color w:val="auto"/>
              <w:sz w:val="24"/>
              <w:szCs w:val="24"/>
              <w:lang w:eastAsia="en-US"/>
            </w:rPr>
          </w:pPr>
          <w:hyperlink w:anchor="_Toc229577408" w:history="1">
            <w:r w:rsidRPr="00C37221">
              <w:rPr>
                <w:rStyle w:val="Hyperlink"/>
                <w:noProof/>
              </w:rPr>
              <w:t>Certification of Total Expenditures</w:t>
            </w:r>
            <w:r>
              <w:rPr>
                <w:noProof/>
                <w:webHidden/>
              </w:rPr>
              <w:tab/>
            </w:r>
            <w:r>
              <w:rPr>
                <w:noProof/>
                <w:webHidden/>
              </w:rPr>
              <w:fldChar w:fldCharType="begin"/>
            </w:r>
            <w:r>
              <w:rPr>
                <w:noProof/>
                <w:webHidden/>
              </w:rPr>
              <w:instrText xml:space="preserve"> PAGEREF _Toc229577408 \h </w:instrText>
            </w:r>
            <w:r>
              <w:rPr>
                <w:noProof/>
                <w:webHidden/>
              </w:rPr>
            </w:r>
            <w:r>
              <w:rPr>
                <w:noProof/>
                <w:webHidden/>
              </w:rPr>
              <w:fldChar w:fldCharType="separate"/>
            </w:r>
            <w:r>
              <w:rPr>
                <w:noProof/>
                <w:webHidden/>
              </w:rPr>
              <w:t>39</w:t>
            </w:r>
            <w:r>
              <w:rPr>
                <w:noProof/>
                <w:webHidden/>
              </w:rPr>
              <w:fldChar w:fldCharType="end"/>
            </w:r>
          </w:hyperlink>
        </w:p>
        <w:p w14:paraId="19477A4F" w14:textId="4F794A22" w:rsidR="008F7ACA" w:rsidRDefault="008F7ACA">
          <w:pPr>
            <w:pStyle w:val="TOC3"/>
            <w:rPr>
              <w:rFonts w:asciiTheme="minorHAnsi" w:hAnsiTheme="minorHAnsi" w:cstheme="minorBidi"/>
              <w:noProof/>
              <w:color w:val="auto"/>
              <w:sz w:val="24"/>
              <w:szCs w:val="24"/>
              <w:lang w:eastAsia="en-US"/>
            </w:rPr>
          </w:pPr>
          <w:hyperlink w:anchor="_Toc229577409" w:history="1">
            <w:r w:rsidRPr="00C37221">
              <w:rPr>
                <w:rStyle w:val="Hyperlink"/>
                <w:noProof/>
              </w:rPr>
              <w:t>Audit File</w:t>
            </w:r>
            <w:r>
              <w:rPr>
                <w:noProof/>
                <w:webHidden/>
              </w:rPr>
              <w:tab/>
            </w:r>
            <w:r>
              <w:rPr>
                <w:noProof/>
                <w:webHidden/>
              </w:rPr>
              <w:fldChar w:fldCharType="begin"/>
            </w:r>
            <w:r>
              <w:rPr>
                <w:noProof/>
                <w:webHidden/>
              </w:rPr>
              <w:instrText xml:space="preserve"> PAGEREF _Toc229577409 \h </w:instrText>
            </w:r>
            <w:r>
              <w:rPr>
                <w:noProof/>
                <w:webHidden/>
              </w:rPr>
            </w:r>
            <w:r>
              <w:rPr>
                <w:noProof/>
                <w:webHidden/>
              </w:rPr>
              <w:fldChar w:fldCharType="separate"/>
            </w:r>
            <w:r>
              <w:rPr>
                <w:noProof/>
                <w:webHidden/>
              </w:rPr>
              <w:t>39</w:t>
            </w:r>
            <w:r>
              <w:rPr>
                <w:noProof/>
                <w:webHidden/>
              </w:rPr>
              <w:fldChar w:fldCharType="end"/>
            </w:r>
          </w:hyperlink>
        </w:p>
        <w:p w14:paraId="662BF86C" w14:textId="432B646C" w:rsidR="008F7ACA" w:rsidRDefault="008F7ACA">
          <w:pPr>
            <w:pStyle w:val="TOC3"/>
            <w:rPr>
              <w:rFonts w:asciiTheme="minorHAnsi" w:hAnsiTheme="minorHAnsi" w:cstheme="minorBidi"/>
              <w:noProof/>
              <w:color w:val="auto"/>
              <w:sz w:val="24"/>
              <w:szCs w:val="24"/>
              <w:lang w:eastAsia="en-US"/>
            </w:rPr>
          </w:pPr>
          <w:hyperlink w:anchor="_Toc229577410" w:history="1">
            <w:r w:rsidRPr="00C37221">
              <w:rPr>
                <w:rStyle w:val="Hyperlink"/>
                <w:noProof/>
              </w:rPr>
              <w:t>Desk Reviews</w:t>
            </w:r>
            <w:r>
              <w:rPr>
                <w:noProof/>
                <w:webHidden/>
              </w:rPr>
              <w:tab/>
            </w:r>
            <w:r>
              <w:rPr>
                <w:noProof/>
                <w:webHidden/>
              </w:rPr>
              <w:fldChar w:fldCharType="begin"/>
            </w:r>
            <w:r>
              <w:rPr>
                <w:noProof/>
                <w:webHidden/>
              </w:rPr>
              <w:instrText xml:space="preserve"> PAGEREF _Toc229577410 \h </w:instrText>
            </w:r>
            <w:r>
              <w:rPr>
                <w:noProof/>
                <w:webHidden/>
              </w:rPr>
            </w:r>
            <w:r>
              <w:rPr>
                <w:noProof/>
                <w:webHidden/>
              </w:rPr>
              <w:fldChar w:fldCharType="separate"/>
            </w:r>
            <w:r>
              <w:rPr>
                <w:noProof/>
                <w:webHidden/>
              </w:rPr>
              <w:t>40</w:t>
            </w:r>
            <w:r>
              <w:rPr>
                <w:noProof/>
                <w:webHidden/>
              </w:rPr>
              <w:fldChar w:fldCharType="end"/>
            </w:r>
          </w:hyperlink>
        </w:p>
        <w:p w14:paraId="3FE62B44" w14:textId="22C996C1" w:rsidR="008F7ACA" w:rsidRDefault="008F7ACA">
          <w:pPr>
            <w:pStyle w:val="TOC2"/>
            <w:rPr>
              <w:rFonts w:asciiTheme="minorHAnsi" w:hAnsiTheme="minorHAnsi" w:cstheme="minorBidi"/>
              <w:b w:val="0"/>
              <w:bCs w:val="0"/>
              <w:noProof/>
              <w:color w:val="auto"/>
              <w:sz w:val="24"/>
              <w:szCs w:val="24"/>
              <w:lang w:eastAsia="en-US"/>
            </w:rPr>
          </w:pPr>
          <w:hyperlink w:anchor="_Toc229577411" w:history="1">
            <w:r w:rsidRPr="00C37221">
              <w:rPr>
                <w:rStyle w:val="Hyperlink"/>
                <w:noProof/>
              </w:rPr>
              <w:t>4.6 Step 6:  Program Monitoring</w:t>
            </w:r>
            <w:r>
              <w:rPr>
                <w:noProof/>
                <w:webHidden/>
              </w:rPr>
              <w:tab/>
            </w:r>
            <w:r>
              <w:rPr>
                <w:noProof/>
                <w:webHidden/>
              </w:rPr>
              <w:fldChar w:fldCharType="begin"/>
            </w:r>
            <w:r>
              <w:rPr>
                <w:noProof/>
                <w:webHidden/>
              </w:rPr>
              <w:instrText xml:space="preserve"> PAGEREF _Toc229577411 \h </w:instrText>
            </w:r>
            <w:r>
              <w:rPr>
                <w:noProof/>
                <w:webHidden/>
              </w:rPr>
            </w:r>
            <w:r>
              <w:rPr>
                <w:noProof/>
                <w:webHidden/>
              </w:rPr>
              <w:fldChar w:fldCharType="separate"/>
            </w:r>
            <w:r>
              <w:rPr>
                <w:noProof/>
                <w:webHidden/>
              </w:rPr>
              <w:t>40</w:t>
            </w:r>
            <w:r>
              <w:rPr>
                <w:noProof/>
                <w:webHidden/>
              </w:rPr>
              <w:fldChar w:fldCharType="end"/>
            </w:r>
          </w:hyperlink>
        </w:p>
        <w:p w14:paraId="7C1695FC" w14:textId="36176D90" w:rsidR="008F7ACA" w:rsidRDefault="008F7ACA">
          <w:pPr>
            <w:pStyle w:val="TOC3"/>
            <w:rPr>
              <w:rFonts w:asciiTheme="minorHAnsi" w:hAnsiTheme="minorHAnsi" w:cstheme="minorBidi"/>
              <w:noProof/>
              <w:color w:val="auto"/>
              <w:sz w:val="24"/>
              <w:szCs w:val="24"/>
              <w:lang w:eastAsia="en-US"/>
            </w:rPr>
          </w:pPr>
          <w:hyperlink w:anchor="_Toc229577412" w:history="1">
            <w:r w:rsidRPr="00C37221">
              <w:rPr>
                <w:rStyle w:val="Hyperlink"/>
                <w:noProof/>
              </w:rPr>
              <w:t>Overview</w:t>
            </w:r>
            <w:r>
              <w:rPr>
                <w:noProof/>
                <w:webHidden/>
              </w:rPr>
              <w:tab/>
            </w:r>
            <w:r>
              <w:rPr>
                <w:noProof/>
                <w:webHidden/>
              </w:rPr>
              <w:fldChar w:fldCharType="begin"/>
            </w:r>
            <w:r>
              <w:rPr>
                <w:noProof/>
                <w:webHidden/>
              </w:rPr>
              <w:instrText xml:space="preserve"> PAGEREF _Toc229577412 \h </w:instrText>
            </w:r>
            <w:r>
              <w:rPr>
                <w:noProof/>
                <w:webHidden/>
              </w:rPr>
            </w:r>
            <w:r>
              <w:rPr>
                <w:noProof/>
                <w:webHidden/>
              </w:rPr>
              <w:fldChar w:fldCharType="separate"/>
            </w:r>
            <w:r>
              <w:rPr>
                <w:noProof/>
                <w:webHidden/>
              </w:rPr>
              <w:t>40</w:t>
            </w:r>
            <w:r>
              <w:rPr>
                <w:noProof/>
                <w:webHidden/>
              </w:rPr>
              <w:fldChar w:fldCharType="end"/>
            </w:r>
          </w:hyperlink>
        </w:p>
        <w:p w14:paraId="0984CCED" w14:textId="263F9D73" w:rsidR="008F7ACA" w:rsidRDefault="008F7ACA">
          <w:pPr>
            <w:pStyle w:val="TOC3"/>
            <w:rPr>
              <w:rFonts w:asciiTheme="minorHAnsi" w:hAnsiTheme="minorHAnsi" w:cstheme="minorBidi"/>
              <w:noProof/>
              <w:color w:val="auto"/>
              <w:sz w:val="24"/>
              <w:szCs w:val="24"/>
              <w:lang w:eastAsia="en-US"/>
            </w:rPr>
          </w:pPr>
          <w:hyperlink w:anchor="_Toc229577413" w:history="1">
            <w:r w:rsidRPr="00C37221">
              <w:rPr>
                <w:rStyle w:val="Hyperlink"/>
                <w:noProof/>
              </w:rPr>
              <w:t>Activities</w:t>
            </w:r>
            <w:r>
              <w:rPr>
                <w:noProof/>
                <w:webHidden/>
              </w:rPr>
              <w:tab/>
            </w:r>
            <w:r>
              <w:rPr>
                <w:noProof/>
                <w:webHidden/>
              </w:rPr>
              <w:fldChar w:fldCharType="begin"/>
            </w:r>
            <w:r>
              <w:rPr>
                <w:noProof/>
                <w:webHidden/>
              </w:rPr>
              <w:instrText xml:space="preserve"> PAGEREF _Toc229577413 \h </w:instrText>
            </w:r>
            <w:r>
              <w:rPr>
                <w:noProof/>
                <w:webHidden/>
              </w:rPr>
            </w:r>
            <w:r>
              <w:rPr>
                <w:noProof/>
                <w:webHidden/>
              </w:rPr>
              <w:fldChar w:fldCharType="separate"/>
            </w:r>
            <w:r>
              <w:rPr>
                <w:noProof/>
                <w:webHidden/>
              </w:rPr>
              <w:t>40</w:t>
            </w:r>
            <w:r>
              <w:rPr>
                <w:noProof/>
                <w:webHidden/>
              </w:rPr>
              <w:fldChar w:fldCharType="end"/>
            </w:r>
          </w:hyperlink>
        </w:p>
        <w:p w14:paraId="46B6549F" w14:textId="0C6D77B2" w:rsidR="008F7ACA" w:rsidRDefault="008F7ACA">
          <w:pPr>
            <w:pStyle w:val="TOC1"/>
            <w:tabs>
              <w:tab w:val="right" w:leader="dot" w:pos="10070"/>
            </w:tabs>
            <w:rPr>
              <w:rFonts w:asciiTheme="minorHAnsi" w:hAnsiTheme="minorHAnsi" w:cstheme="minorBidi"/>
              <w:b w:val="0"/>
              <w:bCs w:val="0"/>
              <w:noProof/>
              <w:color w:val="auto"/>
              <w:sz w:val="24"/>
              <w:szCs w:val="24"/>
              <w:lang w:eastAsia="en-US"/>
            </w:rPr>
          </w:pPr>
          <w:hyperlink w:anchor="_Toc229577414" w:history="1">
            <w:r w:rsidRPr="00C37221">
              <w:rPr>
                <w:rStyle w:val="Hyperlink"/>
                <w:noProof/>
              </w:rPr>
              <w:t>Sample Cooperative Agreement (Attachment A)</w:t>
            </w:r>
            <w:r>
              <w:rPr>
                <w:noProof/>
                <w:webHidden/>
              </w:rPr>
              <w:tab/>
            </w:r>
            <w:r>
              <w:rPr>
                <w:noProof/>
                <w:webHidden/>
              </w:rPr>
              <w:fldChar w:fldCharType="begin"/>
            </w:r>
            <w:r>
              <w:rPr>
                <w:noProof/>
                <w:webHidden/>
              </w:rPr>
              <w:instrText xml:space="preserve"> PAGEREF _Toc229577414 \h </w:instrText>
            </w:r>
            <w:r>
              <w:rPr>
                <w:noProof/>
                <w:webHidden/>
              </w:rPr>
            </w:r>
            <w:r>
              <w:rPr>
                <w:noProof/>
                <w:webHidden/>
              </w:rPr>
              <w:fldChar w:fldCharType="separate"/>
            </w:r>
            <w:r>
              <w:rPr>
                <w:noProof/>
                <w:webHidden/>
              </w:rPr>
              <w:t>42</w:t>
            </w:r>
            <w:r>
              <w:rPr>
                <w:noProof/>
                <w:webHidden/>
              </w:rPr>
              <w:fldChar w:fldCharType="end"/>
            </w:r>
          </w:hyperlink>
        </w:p>
        <w:p w14:paraId="5BD93E43" w14:textId="2F13E73B" w:rsidR="008F7ACA" w:rsidRDefault="008F7ACA">
          <w:pPr>
            <w:pStyle w:val="TOC1"/>
            <w:tabs>
              <w:tab w:val="right" w:leader="dot" w:pos="10070"/>
            </w:tabs>
            <w:rPr>
              <w:rFonts w:asciiTheme="minorHAnsi" w:hAnsiTheme="minorHAnsi" w:cstheme="minorBidi"/>
              <w:b w:val="0"/>
              <w:bCs w:val="0"/>
              <w:noProof/>
              <w:color w:val="auto"/>
              <w:sz w:val="24"/>
              <w:szCs w:val="24"/>
              <w:lang w:eastAsia="en-US"/>
            </w:rPr>
          </w:pPr>
          <w:hyperlink w:anchor="_Toc229577415" w:history="1">
            <w:r w:rsidRPr="00C37221">
              <w:rPr>
                <w:rStyle w:val="Hyperlink"/>
                <w:noProof/>
              </w:rPr>
              <w:t>Missouri School District Invoice (Attachment B)</w:t>
            </w:r>
            <w:r>
              <w:rPr>
                <w:noProof/>
                <w:webHidden/>
              </w:rPr>
              <w:tab/>
            </w:r>
            <w:r>
              <w:rPr>
                <w:noProof/>
                <w:webHidden/>
              </w:rPr>
              <w:fldChar w:fldCharType="begin"/>
            </w:r>
            <w:r>
              <w:rPr>
                <w:noProof/>
                <w:webHidden/>
              </w:rPr>
              <w:instrText xml:space="preserve"> PAGEREF _Toc229577415 \h </w:instrText>
            </w:r>
            <w:r>
              <w:rPr>
                <w:noProof/>
                <w:webHidden/>
              </w:rPr>
            </w:r>
            <w:r>
              <w:rPr>
                <w:noProof/>
                <w:webHidden/>
              </w:rPr>
              <w:fldChar w:fldCharType="separate"/>
            </w:r>
            <w:r>
              <w:rPr>
                <w:noProof/>
                <w:webHidden/>
              </w:rPr>
              <w:t>49</w:t>
            </w:r>
            <w:r>
              <w:rPr>
                <w:noProof/>
                <w:webHidden/>
              </w:rPr>
              <w:fldChar w:fldCharType="end"/>
            </w:r>
          </w:hyperlink>
        </w:p>
        <w:p w14:paraId="38367CC3" w14:textId="29535328" w:rsidR="008F7ACA" w:rsidRDefault="008F7ACA">
          <w:pPr>
            <w:pStyle w:val="TOC1"/>
            <w:tabs>
              <w:tab w:val="right" w:leader="dot" w:pos="10070"/>
            </w:tabs>
            <w:rPr>
              <w:rFonts w:asciiTheme="minorHAnsi" w:hAnsiTheme="minorHAnsi" w:cstheme="minorBidi"/>
              <w:b w:val="0"/>
              <w:bCs w:val="0"/>
              <w:noProof/>
              <w:color w:val="auto"/>
              <w:sz w:val="24"/>
              <w:szCs w:val="24"/>
              <w:lang w:eastAsia="en-US"/>
            </w:rPr>
          </w:pPr>
          <w:hyperlink w:anchor="_Toc229577416" w:history="1">
            <w:r w:rsidRPr="00C37221">
              <w:rPr>
                <w:rStyle w:val="Hyperlink"/>
                <w:noProof/>
              </w:rPr>
              <w:t>Invoice Instructions (Attachment B)</w:t>
            </w:r>
            <w:r>
              <w:rPr>
                <w:noProof/>
                <w:webHidden/>
              </w:rPr>
              <w:tab/>
            </w:r>
            <w:r>
              <w:rPr>
                <w:noProof/>
                <w:webHidden/>
              </w:rPr>
              <w:fldChar w:fldCharType="begin"/>
            </w:r>
            <w:r>
              <w:rPr>
                <w:noProof/>
                <w:webHidden/>
              </w:rPr>
              <w:instrText xml:space="preserve"> PAGEREF _Toc229577416 \h </w:instrText>
            </w:r>
            <w:r>
              <w:rPr>
                <w:noProof/>
                <w:webHidden/>
              </w:rPr>
            </w:r>
            <w:r>
              <w:rPr>
                <w:noProof/>
                <w:webHidden/>
              </w:rPr>
              <w:fldChar w:fldCharType="separate"/>
            </w:r>
            <w:r>
              <w:rPr>
                <w:noProof/>
                <w:webHidden/>
              </w:rPr>
              <w:t>56</w:t>
            </w:r>
            <w:r>
              <w:rPr>
                <w:noProof/>
                <w:webHidden/>
              </w:rPr>
              <w:fldChar w:fldCharType="end"/>
            </w:r>
          </w:hyperlink>
        </w:p>
        <w:p w14:paraId="1D5D1850" w14:textId="2088B341" w:rsidR="008F7ACA" w:rsidRDefault="008F7ACA">
          <w:pPr>
            <w:pStyle w:val="TOC1"/>
            <w:tabs>
              <w:tab w:val="right" w:leader="dot" w:pos="10070"/>
            </w:tabs>
            <w:rPr>
              <w:rFonts w:asciiTheme="minorHAnsi" w:hAnsiTheme="minorHAnsi" w:cstheme="minorBidi"/>
              <w:b w:val="0"/>
              <w:bCs w:val="0"/>
              <w:noProof/>
              <w:color w:val="auto"/>
              <w:sz w:val="24"/>
              <w:szCs w:val="24"/>
              <w:lang w:eastAsia="en-US"/>
            </w:rPr>
          </w:pPr>
          <w:hyperlink w:anchor="_Toc229577417" w:history="1">
            <w:r w:rsidRPr="00C37221">
              <w:rPr>
                <w:rStyle w:val="Hyperlink"/>
                <w:noProof/>
              </w:rPr>
              <w:t>Secure File Transfer Protocol Process &amp; Instructions (Attachment C)</w:t>
            </w:r>
            <w:r>
              <w:rPr>
                <w:noProof/>
                <w:webHidden/>
              </w:rPr>
              <w:tab/>
            </w:r>
            <w:r>
              <w:rPr>
                <w:noProof/>
                <w:webHidden/>
              </w:rPr>
              <w:fldChar w:fldCharType="begin"/>
            </w:r>
            <w:r>
              <w:rPr>
                <w:noProof/>
                <w:webHidden/>
              </w:rPr>
              <w:instrText xml:space="preserve"> PAGEREF _Toc229577417 \h </w:instrText>
            </w:r>
            <w:r>
              <w:rPr>
                <w:noProof/>
                <w:webHidden/>
              </w:rPr>
            </w:r>
            <w:r>
              <w:rPr>
                <w:noProof/>
                <w:webHidden/>
              </w:rPr>
              <w:fldChar w:fldCharType="separate"/>
            </w:r>
            <w:r>
              <w:rPr>
                <w:noProof/>
                <w:webHidden/>
              </w:rPr>
              <w:t>63</w:t>
            </w:r>
            <w:r>
              <w:rPr>
                <w:noProof/>
                <w:webHidden/>
              </w:rPr>
              <w:fldChar w:fldCharType="end"/>
            </w:r>
          </w:hyperlink>
        </w:p>
        <w:p w14:paraId="177A75E1" w14:textId="4F8F2CF4" w:rsidR="008F7ACA" w:rsidRDefault="008F7ACA">
          <w:pPr>
            <w:pStyle w:val="TOC1"/>
            <w:tabs>
              <w:tab w:val="right" w:leader="dot" w:pos="10070"/>
            </w:tabs>
            <w:rPr>
              <w:rFonts w:asciiTheme="minorHAnsi" w:hAnsiTheme="minorHAnsi" w:cstheme="minorBidi"/>
              <w:b w:val="0"/>
              <w:bCs w:val="0"/>
              <w:noProof/>
              <w:color w:val="auto"/>
              <w:sz w:val="24"/>
              <w:szCs w:val="24"/>
              <w:lang w:eastAsia="en-US"/>
            </w:rPr>
          </w:pPr>
          <w:hyperlink w:anchor="_Toc229577418" w:history="1">
            <w:r w:rsidRPr="00C37221">
              <w:rPr>
                <w:rStyle w:val="Hyperlink"/>
                <w:noProof/>
              </w:rPr>
              <w:t>Quarterly Certification (Attachment D)</w:t>
            </w:r>
            <w:r>
              <w:rPr>
                <w:noProof/>
                <w:webHidden/>
              </w:rPr>
              <w:tab/>
            </w:r>
            <w:r>
              <w:rPr>
                <w:noProof/>
                <w:webHidden/>
              </w:rPr>
              <w:fldChar w:fldCharType="begin"/>
            </w:r>
            <w:r>
              <w:rPr>
                <w:noProof/>
                <w:webHidden/>
              </w:rPr>
              <w:instrText xml:space="preserve"> PAGEREF _Toc229577418 \h </w:instrText>
            </w:r>
            <w:r>
              <w:rPr>
                <w:noProof/>
                <w:webHidden/>
              </w:rPr>
            </w:r>
            <w:r>
              <w:rPr>
                <w:noProof/>
                <w:webHidden/>
              </w:rPr>
              <w:fldChar w:fldCharType="separate"/>
            </w:r>
            <w:r>
              <w:rPr>
                <w:noProof/>
                <w:webHidden/>
              </w:rPr>
              <w:t>66</w:t>
            </w:r>
            <w:r>
              <w:rPr>
                <w:noProof/>
                <w:webHidden/>
              </w:rPr>
              <w:fldChar w:fldCharType="end"/>
            </w:r>
          </w:hyperlink>
        </w:p>
        <w:p w14:paraId="5008F0C9" w14:textId="500D95DB" w:rsidR="008F7ACA" w:rsidRDefault="008F7ACA">
          <w:pPr>
            <w:pStyle w:val="TOC1"/>
            <w:tabs>
              <w:tab w:val="right" w:leader="dot" w:pos="10070"/>
            </w:tabs>
            <w:rPr>
              <w:rFonts w:asciiTheme="minorHAnsi" w:hAnsiTheme="minorHAnsi" w:cstheme="minorBidi"/>
              <w:b w:val="0"/>
              <w:bCs w:val="0"/>
              <w:noProof/>
              <w:color w:val="auto"/>
              <w:sz w:val="24"/>
              <w:szCs w:val="24"/>
              <w:lang w:eastAsia="en-US"/>
            </w:rPr>
          </w:pPr>
          <w:hyperlink w:anchor="_Toc229577419" w:history="1">
            <w:r w:rsidRPr="00C37221">
              <w:rPr>
                <w:rStyle w:val="Hyperlink"/>
                <w:noProof/>
              </w:rPr>
              <w:t>Random Moment Sampling Observation Form (Attachment E)</w:t>
            </w:r>
            <w:r>
              <w:rPr>
                <w:noProof/>
                <w:webHidden/>
              </w:rPr>
              <w:tab/>
            </w:r>
            <w:r>
              <w:rPr>
                <w:noProof/>
                <w:webHidden/>
              </w:rPr>
              <w:fldChar w:fldCharType="begin"/>
            </w:r>
            <w:r>
              <w:rPr>
                <w:noProof/>
                <w:webHidden/>
              </w:rPr>
              <w:instrText xml:space="preserve"> PAGEREF _Toc229577419 \h </w:instrText>
            </w:r>
            <w:r>
              <w:rPr>
                <w:noProof/>
                <w:webHidden/>
              </w:rPr>
            </w:r>
            <w:r>
              <w:rPr>
                <w:noProof/>
                <w:webHidden/>
              </w:rPr>
              <w:fldChar w:fldCharType="separate"/>
            </w:r>
            <w:r>
              <w:rPr>
                <w:noProof/>
                <w:webHidden/>
              </w:rPr>
              <w:t>67</w:t>
            </w:r>
            <w:r>
              <w:rPr>
                <w:noProof/>
                <w:webHidden/>
              </w:rPr>
              <w:fldChar w:fldCharType="end"/>
            </w:r>
          </w:hyperlink>
        </w:p>
        <w:p w14:paraId="020A23C4" w14:textId="5002283E" w:rsidR="008F7ACA" w:rsidRDefault="008F7ACA">
          <w:pPr>
            <w:pStyle w:val="TOC1"/>
            <w:tabs>
              <w:tab w:val="right" w:leader="dot" w:pos="10070"/>
            </w:tabs>
            <w:rPr>
              <w:rFonts w:asciiTheme="minorHAnsi" w:hAnsiTheme="minorHAnsi" w:cstheme="minorBidi"/>
              <w:b w:val="0"/>
              <w:bCs w:val="0"/>
              <w:noProof/>
              <w:color w:val="auto"/>
              <w:sz w:val="24"/>
              <w:szCs w:val="24"/>
              <w:lang w:eastAsia="en-US"/>
            </w:rPr>
          </w:pPr>
          <w:hyperlink w:anchor="_Toc229577420" w:history="1">
            <w:r w:rsidRPr="00C37221">
              <w:rPr>
                <w:rStyle w:val="Hyperlink"/>
                <w:noProof/>
              </w:rPr>
              <w:t>School District Administrative Claiming Training (Attachment F)</w:t>
            </w:r>
            <w:r>
              <w:rPr>
                <w:noProof/>
                <w:webHidden/>
              </w:rPr>
              <w:tab/>
            </w:r>
            <w:r>
              <w:rPr>
                <w:noProof/>
                <w:webHidden/>
              </w:rPr>
              <w:fldChar w:fldCharType="begin"/>
            </w:r>
            <w:r>
              <w:rPr>
                <w:noProof/>
                <w:webHidden/>
              </w:rPr>
              <w:instrText xml:space="preserve"> PAGEREF _Toc229577420 \h </w:instrText>
            </w:r>
            <w:r>
              <w:rPr>
                <w:noProof/>
                <w:webHidden/>
              </w:rPr>
            </w:r>
            <w:r>
              <w:rPr>
                <w:noProof/>
                <w:webHidden/>
              </w:rPr>
              <w:fldChar w:fldCharType="separate"/>
            </w:r>
            <w:r>
              <w:rPr>
                <w:noProof/>
                <w:webHidden/>
              </w:rPr>
              <w:t>69</w:t>
            </w:r>
            <w:r>
              <w:rPr>
                <w:noProof/>
                <w:webHidden/>
              </w:rPr>
              <w:fldChar w:fldCharType="end"/>
            </w:r>
          </w:hyperlink>
        </w:p>
        <w:p w14:paraId="5A0ADA63" w14:textId="7C78004C" w:rsidR="008F7ACA" w:rsidRDefault="008F7ACA">
          <w:pPr>
            <w:pStyle w:val="TOC1"/>
            <w:tabs>
              <w:tab w:val="right" w:leader="dot" w:pos="10070"/>
            </w:tabs>
            <w:rPr>
              <w:rFonts w:asciiTheme="minorHAnsi" w:hAnsiTheme="minorHAnsi" w:cstheme="minorBidi"/>
              <w:b w:val="0"/>
              <w:bCs w:val="0"/>
              <w:noProof/>
              <w:color w:val="auto"/>
              <w:sz w:val="24"/>
              <w:szCs w:val="24"/>
              <w:lang w:eastAsia="en-US"/>
            </w:rPr>
          </w:pPr>
          <w:hyperlink w:anchor="_Toc229577421" w:history="1">
            <w:r w:rsidRPr="00C37221">
              <w:rPr>
                <w:rStyle w:val="Hyperlink"/>
                <w:noProof/>
              </w:rPr>
              <w:t>Cost Pool Staff Funding Template (Attachment G)</w:t>
            </w:r>
            <w:r>
              <w:rPr>
                <w:noProof/>
                <w:webHidden/>
              </w:rPr>
              <w:tab/>
            </w:r>
            <w:r>
              <w:rPr>
                <w:noProof/>
                <w:webHidden/>
              </w:rPr>
              <w:fldChar w:fldCharType="begin"/>
            </w:r>
            <w:r>
              <w:rPr>
                <w:noProof/>
                <w:webHidden/>
              </w:rPr>
              <w:instrText xml:space="preserve"> PAGEREF _Toc229577421 \h </w:instrText>
            </w:r>
            <w:r>
              <w:rPr>
                <w:noProof/>
                <w:webHidden/>
              </w:rPr>
            </w:r>
            <w:r>
              <w:rPr>
                <w:noProof/>
                <w:webHidden/>
              </w:rPr>
              <w:fldChar w:fldCharType="separate"/>
            </w:r>
            <w:r>
              <w:rPr>
                <w:noProof/>
                <w:webHidden/>
              </w:rPr>
              <w:t>77</w:t>
            </w:r>
            <w:r>
              <w:rPr>
                <w:noProof/>
                <w:webHidden/>
              </w:rPr>
              <w:fldChar w:fldCharType="end"/>
            </w:r>
          </w:hyperlink>
        </w:p>
        <w:p w14:paraId="6D68ED0B" w14:textId="65F75D07" w:rsidR="008F7ACA" w:rsidRDefault="008F7ACA">
          <w:pPr>
            <w:pStyle w:val="TOC1"/>
            <w:tabs>
              <w:tab w:val="right" w:leader="dot" w:pos="10070"/>
            </w:tabs>
            <w:rPr>
              <w:rFonts w:asciiTheme="minorHAnsi" w:hAnsiTheme="minorHAnsi" w:cstheme="minorBidi"/>
              <w:b w:val="0"/>
              <w:bCs w:val="0"/>
              <w:noProof/>
              <w:color w:val="auto"/>
              <w:sz w:val="24"/>
              <w:szCs w:val="24"/>
              <w:lang w:eastAsia="en-US"/>
            </w:rPr>
          </w:pPr>
          <w:hyperlink w:anchor="_Toc229577422" w:history="1">
            <w:r w:rsidRPr="00C37221">
              <w:rPr>
                <w:rStyle w:val="Hyperlink"/>
                <w:noProof/>
              </w:rPr>
              <w:t>File Transfer Protocol Form (Attachment H)</w:t>
            </w:r>
            <w:r>
              <w:rPr>
                <w:noProof/>
                <w:webHidden/>
              </w:rPr>
              <w:tab/>
            </w:r>
            <w:r>
              <w:rPr>
                <w:noProof/>
                <w:webHidden/>
              </w:rPr>
              <w:fldChar w:fldCharType="begin"/>
            </w:r>
            <w:r>
              <w:rPr>
                <w:noProof/>
                <w:webHidden/>
              </w:rPr>
              <w:instrText xml:space="preserve"> PAGEREF _Toc229577422 \h </w:instrText>
            </w:r>
            <w:r>
              <w:rPr>
                <w:noProof/>
                <w:webHidden/>
              </w:rPr>
            </w:r>
            <w:r>
              <w:rPr>
                <w:noProof/>
                <w:webHidden/>
              </w:rPr>
              <w:fldChar w:fldCharType="separate"/>
            </w:r>
            <w:r>
              <w:rPr>
                <w:noProof/>
                <w:webHidden/>
              </w:rPr>
              <w:t>78</w:t>
            </w:r>
            <w:r>
              <w:rPr>
                <w:noProof/>
                <w:webHidden/>
              </w:rPr>
              <w:fldChar w:fldCharType="end"/>
            </w:r>
          </w:hyperlink>
        </w:p>
        <w:p w14:paraId="6D5AB11C" w14:textId="15F87D0E" w:rsidR="008F7ACA" w:rsidRDefault="008F7ACA">
          <w:pPr>
            <w:pStyle w:val="TOC1"/>
            <w:tabs>
              <w:tab w:val="right" w:leader="dot" w:pos="10070"/>
            </w:tabs>
            <w:rPr>
              <w:rFonts w:asciiTheme="minorHAnsi" w:hAnsiTheme="minorHAnsi" w:cstheme="minorBidi"/>
              <w:b w:val="0"/>
              <w:bCs w:val="0"/>
              <w:noProof/>
              <w:color w:val="auto"/>
              <w:sz w:val="24"/>
              <w:szCs w:val="24"/>
              <w:lang w:eastAsia="en-US"/>
            </w:rPr>
          </w:pPr>
          <w:hyperlink w:anchor="_Toc229577423" w:history="1">
            <w:r w:rsidRPr="00C37221">
              <w:rPr>
                <w:rStyle w:val="Hyperlink"/>
                <w:noProof/>
              </w:rPr>
              <w:t>Methodology Tool (Attachment I)</w:t>
            </w:r>
            <w:r>
              <w:rPr>
                <w:noProof/>
                <w:webHidden/>
              </w:rPr>
              <w:tab/>
            </w:r>
            <w:r>
              <w:rPr>
                <w:noProof/>
                <w:webHidden/>
              </w:rPr>
              <w:fldChar w:fldCharType="begin"/>
            </w:r>
            <w:r>
              <w:rPr>
                <w:noProof/>
                <w:webHidden/>
              </w:rPr>
              <w:instrText xml:space="preserve"> PAGEREF _Toc229577423 \h </w:instrText>
            </w:r>
            <w:r>
              <w:rPr>
                <w:noProof/>
                <w:webHidden/>
              </w:rPr>
            </w:r>
            <w:r>
              <w:rPr>
                <w:noProof/>
                <w:webHidden/>
              </w:rPr>
              <w:fldChar w:fldCharType="separate"/>
            </w:r>
            <w:r>
              <w:rPr>
                <w:noProof/>
                <w:webHidden/>
              </w:rPr>
              <w:t>80</w:t>
            </w:r>
            <w:r>
              <w:rPr>
                <w:noProof/>
                <w:webHidden/>
              </w:rPr>
              <w:fldChar w:fldCharType="end"/>
            </w:r>
          </w:hyperlink>
        </w:p>
        <w:p w14:paraId="5368BB0F" w14:textId="4B497196" w:rsidR="005B082C" w:rsidRDefault="001F1C3F">
          <w:pPr>
            <w:sectPr w:rsidR="005B082C" w:rsidSect="00DF53BA">
              <w:pgSz w:w="12240" w:h="15840"/>
              <w:pgMar w:top="1080" w:right="1080" w:bottom="1080" w:left="1080" w:header="720" w:footer="720" w:gutter="0"/>
              <w:pgNumType w:fmt="lowerRoman" w:start="1"/>
              <w:cols w:space="720"/>
              <w:docGrid w:linePitch="326"/>
            </w:sectPr>
          </w:pPr>
          <w:r>
            <w:rPr>
              <w:b/>
              <w:bCs/>
            </w:rPr>
            <w:fldChar w:fldCharType="end"/>
          </w:r>
        </w:p>
      </w:sdtContent>
    </w:sdt>
    <w:p w14:paraId="0232BAFE" w14:textId="26AC181F" w:rsidR="00F37799" w:rsidRPr="009F5324" w:rsidRDefault="00F37799" w:rsidP="001F1C3F">
      <w:pPr>
        <w:pStyle w:val="Introduction"/>
      </w:pPr>
      <w:bookmarkStart w:id="1" w:name="_Toc130825409"/>
      <w:r w:rsidRPr="009F5324">
        <w:lastRenderedPageBreak/>
        <w:t>Introduction</w:t>
      </w:r>
      <w:bookmarkEnd w:id="1"/>
    </w:p>
    <w:p w14:paraId="6F3C5BE4" w14:textId="73F0362A" w:rsidR="00F37799" w:rsidRPr="00B21F7E" w:rsidRDefault="00F37799" w:rsidP="00E24305">
      <w:pPr>
        <w:pStyle w:val="Text1"/>
        <w:rPr>
          <w:rStyle w:val="BodyTextChar"/>
        </w:rPr>
      </w:pPr>
      <w:r w:rsidRPr="00B21F7E">
        <w:rPr>
          <w:rStyle w:val="BodyTextChar"/>
        </w:rPr>
        <w:t xml:space="preserve">This manual contains information regarding the MO HealthNet Division (MHD) </w:t>
      </w:r>
      <w:r w:rsidR="00621962" w:rsidRPr="00B21F7E">
        <w:rPr>
          <w:rStyle w:val="BodyTextChar"/>
        </w:rPr>
        <w:t xml:space="preserve">Healthy Children and Youth (HCY) Program, Missouri’s </w:t>
      </w:r>
      <w:r w:rsidRPr="00B21F7E">
        <w:rPr>
          <w:rStyle w:val="BodyTextChar"/>
        </w:rPr>
        <w:t>Early and Periodic Screening, Diagnosis and Treatment (EPSDT)</w:t>
      </w:r>
      <w:r w:rsidR="00621962" w:rsidRPr="00B21F7E">
        <w:rPr>
          <w:rStyle w:val="BodyTextChar"/>
        </w:rPr>
        <w:t xml:space="preserve"> program</w:t>
      </w:r>
      <w:r w:rsidR="00B650E3" w:rsidRPr="00B21F7E">
        <w:rPr>
          <w:rStyle w:val="BodyTextChar"/>
        </w:rPr>
        <w:t xml:space="preserve">, </w:t>
      </w:r>
      <w:r w:rsidRPr="00B21F7E">
        <w:rPr>
          <w:rStyle w:val="BodyTextChar"/>
        </w:rPr>
        <w:t xml:space="preserve">and </w:t>
      </w:r>
      <w:r w:rsidR="00621962" w:rsidRPr="00B21F7E">
        <w:rPr>
          <w:rStyle w:val="BodyTextChar"/>
        </w:rPr>
        <w:t xml:space="preserve">the </w:t>
      </w:r>
      <w:r w:rsidRPr="00B21F7E">
        <w:rPr>
          <w:rStyle w:val="BodyTextChar"/>
        </w:rPr>
        <w:t xml:space="preserve">School District Administrative Claiming (SDAC) program. The procedures for the SDAC program </w:t>
      </w:r>
      <w:r w:rsidR="002A25DA" w:rsidRPr="00B21F7E">
        <w:rPr>
          <w:rStyle w:val="BodyTextChar"/>
        </w:rPr>
        <w:t xml:space="preserve">are </w:t>
      </w:r>
      <w:r w:rsidRPr="00B21F7E">
        <w:rPr>
          <w:rStyle w:val="BodyTextChar"/>
        </w:rPr>
        <w:t>not regulatory; however, they have been endorsed by the Missouri Department of Social Services (DSS)</w:t>
      </w:r>
      <w:r w:rsidR="002A33A8" w:rsidRPr="00B21F7E">
        <w:rPr>
          <w:rStyle w:val="BodyTextChar"/>
        </w:rPr>
        <w:t xml:space="preserve"> </w:t>
      </w:r>
      <w:r w:rsidRPr="00B21F7E">
        <w:rPr>
          <w:rStyle w:val="BodyTextChar"/>
        </w:rPr>
        <w:t>MHD. The procedures contained herein are in compliance with the</w:t>
      </w:r>
      <w:r w:rsidRPr="00D706D2">
        <w:t xml:space="preserve"> </w:t>
      </w:r>
      <w:hyperlink r:id="rId12" w:history="1">
        <w:r w:rsidR="00D90647" w:rsidRPr="00D90647">
          <w:rPr>
            <w:rStyle w:val="Hyperlink"/>
            <w:szCs w:val="24"/>
          </w:rPr>
          <w:t>Medicaid School Based Administrative Claiming Guide</w:t>
        </w:r>
      </w:hyperlink>
      <w:r w:rsidR="009C3ED5">
        <w:t xml:space="preserve"> </w:t>
      </w:r>
      <w:r w:rsidRPr="00B21F7E">
        <w:rPr>
          <w:rStyle w:val="BodyTextChar"/>
        </w:rPr>
        <w:t>published by the Centers for Medicare &amp; Medicaid Services (CMS)</w:t>
      </w:r>
      <w:r w:rsidR="002A33A8" w:rsidRPr="00B21F7E">
        <w:rPr>
          <w:rStyle w:val="BodyTextChar"/>
        </w:rPr>
        <w:t>.</w:t>
      </w:r>
    </w:p>
    <w:p w14:paraId="652C8561" w14:textId="18D24271" w:rsidR="000C4655" w:rsidRDefault="00F37799" w:rsidP="00E230F7">
      <w:pPr>
        <w:pStyle w:val="BodyText"/>
      </w:pPr>
      <w:r w:rsidRPr="00D706D2">
        <w:t>The purpose of administrative claiming is to form a partnership between DSS, MHD</w:t>
      </w:r>
      <w:r w:rsidR="000C4655">
        <w:t>,</w:t>
      </w:r>
      <w:r w:rsidRPr="00D706D2">
        <w:t xml:space="preserve"> and individual school districts to share the responsibility </w:t>
      </w:r>
      <w:r w:rsidR="000C4655">
        <w:t>for the following:</w:t>
      </w:r>
      <w:r w:rsidRPr="00D706D2">
        <w:t xml:space="preserve"> </w:t>
      </w:r>
    </w:p>
    <w:p w14:paraId="293819C0" w14:textId="554BB1BB" w:rsidR="000C4655" w:rsidRDefault="000C4655" w:rsidP="00FB430C">
      <w:pPr>
        <w:pStyle w:val="Text1"/>
        <w:numPr>
          <w:ilvl w:val="0"/>
          <w:numId w:val="26"/>
        </w:numPr>
        <w:ind w:left="979"/>
      </w:pPr>
      <w:r>
        <w:t>P</w:t>
      </w:r>
      <w:r w:rsidR="00F37799" w:rsidRPr="00D706D2">
        <w:t>romoting access to health care for students in the school system</w:t>
      </w:r>
    </w:p>
    <w:p w14:paraId="065CC20E" w14:textId="0F1FD862" w:rsidR="000C4655" w:rsidRDefault="000C4655" w:rsidP="00FB430C">
      <w:pPr>
        <w:pStyle w:val="Text1"/>
        <w:numPr>
          <w:ilvl w:val="0"/>
          <w:numId w:val="26"/>
        </w:numPr>
        <w:ind w:left="979"/>
      </w:pPr>
      <w:r>
        <w:t>P</w:t>
      </w:r>
      <w:r w:rsidR="00F37799" w:rsidRPr="00D706D2">
        <w:t>reventing costly or long</w:t>
      </w:r>
      <w:r w:rsidR="00216B32">
        <w:t>-</w:t>
      </w:r>
      <w:r w:rsidR="00F37799" w:rsidRPr="00D706D2">
        <w:t xml:space="preserve">term health care problems for at risk students </w:t>
      </w:r>
    </w:p>
    <w:p w14:paraId="13719C89" w14:textId="7F377F69" w:rsidR="000C4655" w:rsidRDefault="000C4655" w:rsidP="00FB430C">
      <w:pPr>
        <w:pStyle w:val="Text1"/>
        <w:numPr>
          <w:ilvl w:val="0"/>
          <w:numId w:val="26"/>
        </w:numPr>
        <w:ind w:left="979"/>
      </w:pPr>
      <w:r>
        <w:t>C</w:t>
      </w:r>
      <w:r w:rsidR="00F37799" w:rsidRPr="00D706D2">
        <w:t>oordinating students’ health care needs with other providers</w:t>
      </w:r>
    </w:p>
    <w:p w14:paraId="799E2DD1" w14:textId="52EB58DE" w:rsidR="00F37799" w:rsidRDefault="00F37799" w:rsidP="00690EDC">
      <w:pPr>
        <w:pStyle w:val="BodyText"/>
      </w:pPr>
      <w:r w:rsidRPr="00D706D2">
        <w:t xml:space="preserve">Many of the activities performed by school district staff meet the claimable criteria for MHD administrative claiming. The primary purpose of administrative claiming is to reimburse school districts for these activities, where allowed in this </w:t>
      </w:r>
      <w:r w:rsidR="002A33A8">
        <w:t>manual</w:t>
      </w:r>
      <w:r w:rsidRPr="00D706D2">
        <w:t>.</w:t>
      </w:r>
    </w:p>
    <w:p w14:paraId="4450A2BC" w14:textId="16348FDE" w:rsidR="00F37799" w:rsidRPr="00690EDC" w:rsidRDefault="00F37799" w:rsidP="00E24305">
      <w:pPr>
        <w:pStyle w:val="Text1"/>
        <w:rPr>
          <w:rStyle w:val="BodyTextChar"/>
        </w:rPr>
      </w:pPr>
      <w:r w:rsidRPr="00690EDC">
        <w:rPr>
          <w:rStyle w:val="BodyTextChar"/>
        </w:rPr>
        <w:t>The Missouri Department of Elementary and Secondary Education (DESE),</w:t>
      </w:r>
      <w:r w:rsidRPr="000A38AD">
        <w:t xml:space="preserve"> </w:t>
      </w:r>
      <w:hyperlink r:id="rId13" w:history="1">
        <w:r w:rsidR="000C4655" w:rsidRPr="00772907">
          <w:rPr>
            <w:rStyle w:val="hyperlinkChar"/>
          </w:rPr>
          <w:t>Office</w:t>
        </w:r>
        <w:r w:rsidRPr="00772907">
          <w:rPr>
            <w:rStyle w:val="hyperlinkChar"/>
          </w:rPr>
          <w:t xml:space="preserve"> of Special Education</w:t>
        </w:r>
      </w:hyperlink>
      <w:r w:rsidRPr="00690EDC">
        <w:rPr>
          <w:rStyle w:val="BodyTextChar"/>
        </w:rPr>
        <w:t xml:space="preserve">, collaborates with MHD in the promotion and implementation of medical care through Medicaid in Missouri's schools. Support is provided through various venues, which include the </w:t>
      </w:r>
      <w:r w:rsidR="00B650E3" w:rsidRPr="00690EDC">
        <w:rPr>
          <w:rStyle w:val="BodyTextChar"/>
        </w:rPr>
        <w:t>HCY</w:t>
      </w:r>
      <w:r w:rsidRPr="00690EDC">
        <w:rPr>
          <w:rStyle w:val="BodyTextChar"/>
        </w:rPr>
        <w:t xml:space="preserve"> and SDAC programs. DSS has the authority to promulgate rules and regulations and DESE assists in the distribution and interpretation of program information among schools in Missouri.</w:t>
      </w:r>
    </w:p>
    <w:p w14:paraId="647FF138" w14:textId="1B7106CC" w:rsidR="00F37799" w:rsidRPr="00D706D2" w:rsidRDefault="00F37799" w:rsidP="00690EDC">
      <w:pPr>
        <w:pStyle w:val="BodyText"/>
      </w:pPr>
      <w:r w:rsidRPr="00D706D2">
        <w:t xml:space="preserve">School districts in Missouri are playing a major role in the </w:t>
      </w:r>
      <w:r w:rsidR="000C4655">
        <w:t>MO HealthNet</w:t>
      </w:r>
      <w:r w:rsidR="000C4655" w:rsidRPr="00D706D2">
        <w:t xml:space="preserve"> </w:t>
      </w:r>
      <w:r w:rsidRPr="00D706D2">
        <w:t xml:space="preserve">program. Missouri's school districts may participate directly in the </w:t>
      </w:r>
      <w:r w:rsidR="000C4655">
        <w:t>MO HealthNet</w:t>
      </w:r>
      <w:r w:rsidR="000C4655" w:rsidRPr="00D706D2">
        <w:t xml:space="preserve"> </w:t>
      </w:r>
      <w:r w:rsidRPr="00D706D2">
        <w:t xml:space="preserve">program in two </w:t>
      </w:r>
      <w:r w:rsidR="000C4655">
        <w:t xml:space="preserve">(2) </w:t>
      </w:r>
      <w:r w:rsidRPr="00D706D2">
        <w:t>ways, and indirectly via a third way</w:t>
      </w:r>
      <w:r w:rsidR="002A33A8">
        <w:t xml:space="preserve">, </w:t>
      </w:r>
      <w:r w:rsidR="000C4655">
        <w:t xml:space="preserve">all of </w:t>
      </w:r>
      <w:r w:rsidR="002A33A8">
        <w:t xml:space="preserve">which are described in </w:t>
      </w:r>
      <w:hyperlink w:anchor="_Section_1:_School-Based" w:history="1">
        <w:r w:rsidR="002A33A8" w:rsidRPr="000C4655">
          <w:rPr>
            <w:rStyle w:val="Hyperlink"/>
          </w:rPr>
          <w:t>Section 1</w:t>
        </w:r>
      </w:hyperlink>
      <w:r w:rsidR="002A33A8">
        <w:t xml:space="preserve"> of this manual.</w:t>
      </w:r>
    </w:p>
    <w:p w14:paraId="1B55D2E7" w14:textId="5C0E363F" w:rsidR="004144C5" w:rsidRPr="00023F8F" w:rsidRDefault="004144C5" w:rsidP="00123217">
      <w:pPr>
        <w:pStyle w:val="Heading2"/>
      </w:pPr>
      <w:bookmarkStart w:id="2" w:name="_Section_1:_School-Based"/>
      <w:bookmarkStart w:id="3" w:name="_Toc221610720"/>
      <w:bookmarkStart w:id="4" w:name="_Toc228979020"/>
      <w:bookmarkStart w:id="5" w:name="_Toc229577379"/>
      <w:bookmarkStart w:id="6" w:name="_Toc405274438"/>
      <w:bookmarkStart w:id="7" w:name="_Toc130825410"/>
      <w:bookmarkEnd w:id="2"/>
      <w:r w:rsidRPr="00690EDC">
        <w:t xml:space="preserve">Section 1: </w:t>
      </w:r>
      <w:r w:rsidR="00F242EA" w:rsidRPr="00690EDC">
        <w:t xml:space="preserve"> </w:t>
      </w:r>
      <w:r w:rsidR="0015065A" w:rsidRPr="00690EDC">
        <w:t xml:space="preserve">School-Based </w:t>
      </w:r>
      <w:r w:rsidR="00C2325F" w:rsidRPr="00690EDC">
        <w:t>Program</w:t>
      </w:r>
      <w:r w:rsidR="00554653" w:rsidRPr="00690EDC">
        <w:t>s</w:t>
      </w:r>
      <w:bookmarkEnd w:id="3"/>
      <w:bookmarkEnd w:id="4"/>
      <w:bookmarkEnd w:id="5"/>
    </w:p>
    <w:p w14:paraId="4688AE6D" w14:textId="77777777" w:rsidR="00F37799" w:rsidRPr="00023F8F" w:rsidRDefault="00F37799" w:rsidP="00023F8F">
      <w:pPr>
        <w:pStyle w:val="Heading3"/>
      </w:pPr>
      <w:bookmarkStart w:id="8" w:name="_Toc221610721"/>
      <w:bookmarkStart w:id="9" w:name="_Toc228979021"/>
      <w:bookmarkStart w:id="10" w:name="_Toc229577380"/>
      <w:r w:rsidRPr="003A3135">
        <w:t>1.1 School-Based Individualized Education Plan Direct Services</w:t>
      </w:r>
      <w:bookmarkEnd w:id="6"/>
      <w:bookmarkEnd w:id="7"/>
      <w:bookmarkEnd w:id="8"/>
      <w:bookmarkEnd w:id="9"/>
      <w:bookmarkEnd w:id="10"/>
    </w:p>
    <w:p w14:paraId="5CBDBAE7" w14:textId="7BB4EA58" w:rsidR="0020634A" w:rsidRDefault="00F37799" w:rsidP="00E24305">
      <w:pPr>
        <w:pStyle w:val="Text1"/>
      </w:pPr>
      <w:r w:rsidRPr="00D706D2">
        <w:t xml:space="preserve">School-based individualized education plan (IEP) direct services (hereafter referred to as direct services) include the provision of </w:t>
      </w:r>
      <w:r w:rsidR="0020634A">
        <w:t>the following in a school:</w:t>
      </w:r>
    </w:p>
    <w:p w14:paraId="576612E7" w14:textId="77777777" w:rsidR="0020634A" w:rsidRDefault="0020634A" w:rsidP="00FB430C">
      <w:pPr>
        <w:pStyle w:val="Text1"/>
        <w:numPr>
          <w:ilvl w:val="0"/>
          <w:numId w:val="27"/>
        </w:numPr>
        <w:ind w:left="979"/>
      </w:pPr>
      <w:r>
        <w:t>A</w:t>
      </w:r>
      <w:r w:rsidRPr="00D706D2">
        <w:t xml:space="preserve">udiology </w:t>
      </w:r>
    </w:p>
    <w:p w14:paraId="614503AF" w14:textId="77777777" w:rsidR="0020634A" w:rsidRDefault="0020634A" w:rsidP="00FB430C">
      <w:pPr>
        <w:pStyle w:val="Text1"/>
        <w:numPr>
          <w:ilvl w:val="0"/>
          <w:numId w:val="27"/>
        </w:numPr>
        <w:ind w:left="979"/>
      </w:pPr>
      <w:r>
        <w:t>B</w:t>
      </w:r>
      <w:r w:rsidRPr="00D706D2">
        <w:t>ehavioral health</w:t>
      </w:r>
    </w:p>
    <w:p w14:paraId="05E19EC6" w14:textId="4814A02D" w:rsidR="0020634A" w:rsidRDefault="0020634A" w:rsidP="00FB430C">
      <w:pPr>
        <w:pStyle w:val="Text1"/>
        <w:numPr>
          <w:ilvl w:val="0"/>
          <w:numId w:val="27"/>
        </w:numPr>
        <w:ind w:left="979"/>
      </w:pPr>
      <w:r w:rsidRPr="00D706D2">
        <w:t>O</w:t>
      </w:r>
      <w:r w:rsidR="00F37799" w:rsidRPr="00D706D2">
        <w:t xml:space="preserve">ccupational </w:t>
      </w:r>
      <w:r w:rsidR="00163BF5">
        <w:t>therapy</w:t>
      </w:r>
    </w:p>
    <w:p w14:paraId="62DBF838" w14:textId="77777777" w:rsidR="0020634A" w:rsidRDefault="0020634A" w:rsidP="00FB430C">
      <w:pPr>
        <w:pStyle w:val="Text1"/>
        <w:numPr>
          <w:ilvl w:val="0"/>
          <w:numId w:val="27"/>
        </w:numPr>
        <w:ind w:left="979"/>
      </w:pPr>
      <w:r>
        <w:lastRenderedPageBreak/>
        <w:t>P</w:t>
      </w:r>
      <w:r w:rsidRPr="00D706D2">
        <w:t xml:space="preserve">ersonal care </w:t>
      </w:r>
    </w:p>
    <w:p w14:paraId="07E44CEF" w14:textId="757BA644" w:rsidR="00690EDC" w:rsidRDefault="0020634A" w:rsidP="00FB430C">
      <w:pPr>
        <w:pStyle w:val="Text1"/>
        <w:numPr>
          <w:ilvl w:val="0"/>
          <w:numId w:val="27"/>
        </w:numPr>
        <w:ind w:left="979"/>
      </w:pPr>
      <w:r w:rsidRPr="00D706D2">
        <w:t>P</w:t>
      </w:r>
      <w:r w:rsidR="00F37799" w:rsidRPr="00D706D2">
        <w:t>hysical</w:t>
      </w:r>
      <w:r w:rsidR="00163BF5">
        <w:t xml:space="preserve"> therapy</w:t>
      </w:r>
    </w:p>
    <w:p w14:paraId="4A4A5A12" w14:textId="139BE4F1" w:rsidR="0020634A" w:rsidRDefault="0020634A" w:rsidP="00FB430C">
      <w:pPr>
        <w:pStyle w:val="Text1"/>
        <w:numPr>
          <w:ilvl w:val="0"/>
          <w:numId w:val="27"/>
        </w:numPr>
        <w:ind w:left="979"/>
      </w:pPr>
      <w:r>
        <w:t>P</w:t>
      </w:r>
      <w:r w:rsidR="00F37799" w:rsidRPr="00D706D2">
        <w:t>rivate duty nursing</w:t>
      </w:r>
    </w:p>
    <w:p w14:paraId="730CA2D9" w14:textId="16823DB2" w:rsidR="0020634A" w:rsidRDefault="0020634A" w:rsidP="00FB430C">
      <w:pPr>
        <w:pStyle w:val="Text1"/>
        <w:numPr>
          <w:ilvl w:val="0"/>
          <w:numId w:val="27"/>
        </w:numPr>
        <w:ind w:left="979"/>
      </w:pPr>
      <w:r>
        <w:t>S</w:t>
      </w:r>
      <w:r w:rsidRPr="00D706D2">
        <w:t xml:space="preserve">peech </w:t>
      </w:r>
      <w:r w:rsidR="00163BF5">
        <w:t>language therapy</w:t>
      </w:r>
    </w:p>
    <w:p w14:paraId="04986285" w14:textId="1EF2FEF4" w:rsidR="00F37799" w:rsidRPr="00D706D2" w:rsidRDefault="00F37799" w:rsidP="00E24305">
      <w:pPr>
        <w:pStyle w:val="Text1"/>
      </w:pPr>
      <w:r w:rsidRPr="00D706D2">
        <w:t xml:space="preserve">Because these direct services are administered somewhat differently in school districts than in other settings, school districts must work with </w:t>
      </w:r>
      <w:r w:rsidR="002A33A8">
        <w:t>the MO HealthNet Division (</w:t>
      </w:r>
      <w:r w:rsidRPr="00D706D2">
        <w:t>MHD</w:t>
      </w:r>
      <w:r w:rsidR="002A33A8">
        <w:t>)</w:t>
      </w:r>
      <w:r w:rsidRPr="00D706D2">
        <w:t xml:space="preserve"> to participate. School districts interested in information regarding direct services should review the </w:t>
      </w:r>
      <w:r w:rsidR="002A33A8">
        <w:t>appropriate</w:t>
      </w:r>
      <w:r w:rsidR="0020634A">
        <w:t xml:space="preserve"> </w:t>
      </w:r>
      <w:hyperlink r:id="rId14" w:history="1">
        <w:r w:rsidR="0020634A" w:rsidRPr="00772907">
          <w:rPr>
            <w:rStyle w:val="hyperlinkChar"/>
          </w:rPr>
          <w:t>P</w:t>
        </w:r>
        <w:r w:rsidRPr="00772907">
          <w:rPr>
            <w:rStyle w:val="hyperlinkChar"/>
          </w:rPr>
          <w:t xml:space="preserve">rovider </w:t>
        </w:r>
        <w:r w:rsidR="0020634A" w:rsidRPr="00772907">
          <w:rPr>
            <w:rStyle w:val="hyperlinkChar"/>
          </w:rPr>
          <w:t>M</w:t>
        </w:r>
        <w:r w:rsidRPr="00772907">
          <w:rPr>
            <w:rStyle w:val="hyperlinkChar"/>
          </w:rPr>
          <w:t>anuals</w:t>
        </w:r>
      </w:hyperlink>
      <w:r w:rsidRPr="00D706D2">
        <w:t xml:space="preserve"> and school</w:t>
      </w:r>
      <w:r w:rsidR="00216B32">
        <w:t>-</w:t>
      </w:r>
      <w:r w:rsidRPr="00D706D2">
        <w:t xml:space="preserve">based services </w:t>
      </w:r>
      <w:hyperlink r:id="rId15" w:history="1">
        <w:r w:rsidR="00486630" w:rsidRPr="00772907">
          <w:rPr>
            <w:rStyle w:val="hyperlinkChar"/>
          </w:rPr>
          <w:t>B</w:t>
        </w:r>
        <w:r w:rsidRPr="00772907">
          <w:rPr>
            <w:rStyle w:val="hyperlinkChar"/>
          </w:rPr>
          <w:t>ulletins</w:t>
        </w:r>
      </w:hyperlink>
      <w:r w:rsidR="00486630">
        <w:t>.</w:t>
      </w:r>
    </w:p>
    <w:p w14:paraId="65083067" w14:textId="0AACC87B" w:rsidR="00F37799" w:rsidRPr="00D706D2" w:rsidRDefault="00F37799" w:rsidP="00690EDC">
      <w:pPr>
        <w:pStyle w:val="Address"/>
        <w:ind w:left="0"/>
        <w:jc w:val="both"/>
      </w:pPr>
      <w:r w:rsidRPr="00D706D2">
        <w:t xml:space="preserve">School districts </w:t>
      </w:r>
      <w:r>
        <w:t xml:space="preserve">participating in providing </w:t>
      </w:r>
      <w:r w:rsidRPr="00D706D2">
        <w:t xml:space="preserve">direct services related to an IEP must </w:t>
      </w:r>
      <w:r>
        <w:t xml:space="preserve">be enrolled as a </w:t>
      </w:r>
      <w:r w:rsidR="001271A0">
        <w:t xml:space="preserve">MO HealthNet </w:t>
      </w:r>
      <w:r>
        <w:t xml:space="preserve">provider. </w:t>
      </w:r>
      <w:r w:rsidR="001271A0">
        <w:t>R</w:t>
      </w:r>
      <w:r>
        <w:t>efer</w:t>
      </w:r>
      <w:r w:rsidR="001271A0">
        <w:t xml:space="preserve"> to</w:t>
      </w:r>
      <w:r>
        <w:t xml:space="preserve"> </w:t>
      </w:r>
      <w:hyperlink r:id="rId16" w:history="1">
        <w:r w:rsidR="0020634A" w:rsidRPr="00772907">
          <w:rPr>
            <w:rStyle w:val="hyperlinkChar"/>
          </w:rPr>
          <w:t>Missouri Medicaid Audit and Compliance (MMAC) Provider Enrollment</w:t>
        </w:r>
      </w:hyperlink>
      <w:r w:rsidR="0020634A">
        <w:t xml:space="preserve"> </w:t>
      </w:r>
      <w:r>
        <w:t>for information</w:t>
      </w:r>
      <w:r w:rsidR="00934E16">
        <w:t xml:space="preserve"> regarding provider enrollment</w:t>
      </w:r>
      <w:r>
        <w:t>.</w:t>
      </w:r>
    </w:p>
    <w:p w14:paraId="0635C014" w14:textId="77777777" w:rsidR="00F37799" w:rsidRPr="00690EDC" w:rsidRDefault="00F37799" w:rsidP="00023F8F">
      <w:pPr>
        <w:pStyle w:val="Heading3"/>
      </w:pPr>
      <w:bookmarkStart w:id="11" w:name="_Toc405274439"/>
      <w:bookmarkStart w:id="12" w:name="_Toc130825411"/>
      <w:bookmarkStart w:id="13" w:name="_Toc221610722"/>
      <w:bookmarkStart w:id="14" w:name="_Toc228979022"/>
      <w:bookmarkStart w:id="15" w:name="_Toc229577381"/>
      <w:r w:rsidRPr="00690EDC">
        <w:t>1.2 Administrative Claiming</w:t>
      </w:r>
      <w:bookmarkEnd w:id="11"/>
      <w:bookmarkEnd w:id="12"/>
      <w:bookmarkEnd w:id="13"/>
      <w:bookmarkEnd w:id="14"/>
      <w:bookmarkEnd w:id="15"/>
    </w:p>
    <w:p w14:paraId="57167EE1" w14:textId="6C8D0483" w:rsidR="00F37799" w:rsidRPr="00D706D2" w:rsidRDefault="00F37799" w:rsidP="00E24305">
      <w:pPr>
        <w:pStyle w:val="Text1"/>
      </w:pPr>
      <w:r w:rsidRPr="00D706D2">
        <w:t xml:space="preserve">Administrative claiming allows Missouri school districts to become an </w:t>
      </w:r>
      <w:r w:rsidR="001271A0">
        <w:t>‘</w:t>
      </w:r>
      <w:r w:rsidRPr="00D706D2">
        <w:t>administrative arm</w:t>
      </w:r>
      <w:r w:rsidR="001271A0">
        <w:t>’</w:t>
      </w:r>
      <w:r w:rsidRPr="00D706D2">
        <w:t xml:space="preserve"> of MHD through eligibility outreach, coordination</w:t>
      </w:r>
      <w:r w:rsidR="001271A0">
        <w:t>,</w:t>
      </w:r>
      <w:r w:rsidRPr="00D706D2">
        <w:t xml:space="preserve"> and referral for improved health care services for students. Procedures for the implementation of the program in school districts can be found in this manual.</w:t>
      </w:r>
    </w:p>
    <w:p w14:paraId="150E5FBF" w14:textId="77777777" w:rsidR="00F37799" w:rsidRPr="00690EDC" w:rsidRDefault="00F37799" w:rsidP="00023F8F">
      <w:pPr>
        <w:pStyle w:val="Heading3"/>
      </w:pPr>
      <w:bookmarkStart w:id="16" w:name="_Toc405274440"/>
      <w:bookmarkStart w:id="17" w:name="_Toc130825412"/>
      <w:bookmarkStart w:id="18" w:name="_Toc221610723"/>
      <w:bookmarkStart w:id="19" w:name="_Toc228979023"/>
      <w:bookmarkStart w:id="20" w:name="_Toc229577382"/>
      <w:r w:rsidRPr="00690EDC">
        <w:t>1.3 Primary and Preventive Health Care Services</w:t>
      </w:r>
      <w:bookmarkEnd w:id="16"/>
      <w:bookmarkEnd w:id="17"/>
      <w:bookmarkEnd w:id="18"/>
      <w:bookmarkEnd w:id="19"/>
      <w:bookmarkEnd w:id="20"/>
    </w:p>
    <w:p w14:paraId="637BEC57" w14:textId="6B2B8B03" w:rsidR="00F37799" w:rsidRPr="00D706D2" w:rsidRDefault="00F37799" w:rsidP="00E24305">
      <w:pPr>
        <w:pStyle w:val="Text1"/>
      </w:pPr>
      <w:r w:rsidRPr="00D706D2">
        <w:t xml:space="preserve">Provision of </w:t>
      </w:r>
      <w:r w:rsidR="001271A0">
        <w:t>primary and preventive health care</w:t>
      </w:r>
      <w:r w:rsidR="001271A0" w:rsidRPr="00D706D2">
        <w:t xml:space="preserve"> </w:t>
      </w:r>
      <w:r w:rsidRPr="00D706D2">
        <w:t xml:space="preserve">services include aspects of </w:t>
      </w:r>
      <w:r w:rsidR="00C05FF9">
        <w:t>direct services and administrative claiming</w:t>
      </w:r>
      <w:r w:rsidRPr="00D706D2">
        <w:t xml:space="preserve">. The service provision requirements for these services are the same for all </w:t>
      </w:r>
      <w:r w:rsidR="001271A0">
        <w:t>MO HealthNet</w:t>
      </w:r>
      <w:r w:rsidR="001271A0" w:rsidRPr="00D706D2">
        <w:t xml:space="preserve"> </w:t>
      </w:r>
      <w:r w:rsidRPr="00D706D2">
        <w:t xml:space="preserve">providers of primary and preventative care regardless of the location in which they are provided. </w:t>
      </w:r>
      <w:r w:rsidR="00C05FF9">
        <w:t>MHD</w:t>
      </w:r>
      <w:r w:rsidRPr="00D706D2">
        <w:t xml:space="preserve"> provides reimbursement for the provision of these services to the actual provider of the service. The following primary and preventive services are available to </w:t>
      </w:r>
      <w:r w:rsidR="001271A0">
        <w:t>MO HealthNet</w:t>
      </w:r>
      <w:r w:rsidR="001271A0" w:rsidRPr="00D706D2">
        <w:t xml:space="preserve"> </w:t>
      </w:r>
      <w:r w:rsidRPr="00D706D2">
        <w:t>participants, ages 0 to 21</w:t>
      </w:r>
      <w:r w:rsidR="00C05FF9">
        <w:t>:</w:t>
      </w:r>
    </w:p>
    <w:p w14:paraId="2426AA29" w14:textId="27327079" w:rsidR="00F37799" w:rsidRPr="00D706D2" w:rsidRDefault="00F37799" w:rsidP="00E230F7">
      <w:pPr>
        <w:pStyle w:val="BL1"/>
        <w:numPr>
          <w:ilvl w:val="0"/>
          <w:numId w:val="1"/>
        </w:numPr>
        <w:ind w:left="900" w:hanging="281"/>
      </w:pPr>
      <w:r w:rsidRPr="00D706D2">
        <w:t>Physician's (</w:t>
      </w:r>
      <w:r w:rsidR="00C05FF9">
        <w:t>Doctor</w:t>
      </w:r>
      <w:r w:rsidR="001271A0">
        <w:t xml:space="preserve"> of Medicine</w:t>
      </w:r>
      <w:r w:rsidR="00C05FF9">
        <w:t xml:space="preserve"> (</w:t>
      </w:r>
      <w:r w:rsidRPr="00D706D2">
        <w:t>M.D.</w:t>
      </w:r>
      <w:r w:rsidR="00C05FF9">
        <w:t>)</w:t>
      </w:r>
      <w:r w:rsidRPr="00D706D2">
        <w:t xml:space="preserve">, </w:t>
      </w:r>
      <w:r w:rsidR="00C05FF9">
        <w:t>Doctor of Osteopathic Medicine (</w:t>
      </w:r>
      <w:r w:rsidRPr="00D706D2">
        <w:t>D.O.</w:t>
      </w:r>
      <w:r w:rsidR="00C05FF9">
        <w:t>)</w:t>
      </w:r>
      <w:r w:rsidRPr="00D706D2">
        <w:t>, or Podiatrist) services in a hospital, office</w:t>
      </w:r>
      <w:r w:rsidR="001271A0">
        <w:t>,</w:t>
      </w:r>
      <w:r w:rsidRPr="00D706D2">
        <w:t xml:space="preserve"> or nursing home</w:t>
      </w:r>
    </w:p>
    <w:p w14:paraId="7A5AB797" w14:textId="3CD2BA46" w:rsidR="00F37799" w:rsidRPr="00D706D2" w:rsidRDefault="00F37799" w:rsidP="00690EDC">
      <w:pPr>
        <w:pStyle w:val="BL1"/>
        <w:numPr>
          <w:ilvl w:val="0"/>
          <w:numId w:val="1"/>
        </w:numPr>
      </w:pPr>
      <w:r w:rsidRPr="00D706D2">
        <w:t>Hospital outpatient services</w:t>
      </w:r>
    </w:p>
    <w:p w14:paraId="05420DC0" w14:textId="33B7AA80" w:rsidR="00F37799" w:rsidRPr="00D706D2" w:rsidRDefault="00F37799" w:rsidP="00690EDC">
      <w:pPr>
        <w:pStyle w:val="BL1"/>
        <w:numPr>
          <w:ilvl w:val="0"/>
          <w:numId w:val="1"/>
        </w:numPr>
      </w:pPr>
      <w:r w:rsidRPr="00D706D2">
        <w:t>Prescription drugs</w:t>
      </w:r>
    </w:p>
    <w:p w14:paraId="521635D2" w14:textId="3E8E2F25" w:rsidR="00F37799" w:rsidRPr="00D706D2" w:rsidRDefault="00F37799" w:rsidP="00690EDC">
      <w:pPr>
        <w:pStyle w:val="BL1"/>
        <w:numPr>
          <w:ilvl w:val="0"/>
          <w:numId w:val="1"/>
        </w:numPr>
        <w:ind w:left="900" w:hanging="281"/>
      </w:pPr>
      <w:r w:rsidRPr="00D706D2">
        <w:t xml:space="preserve">Medically necessary inpatient hospital services </w:t>
      </w:r>
      <w:r w:rsidR="00B87200" w:rsidRPr="00D706D2">
        <w:t>includ</w:t>
      </w:r>
      <w:r w:rsidR="00B87200">
        <w:t>e</w:t>
      </w:r>
      <w:r w:rsidR="00B87200" w:rsidRPr="00D706D2">
        <w:t xml:space="preserve"> </w:t>
      </w:r>
      <w:r w:rsidRPr="00D706D2">
        <w:t>a semi-private room for the length of stay needed to treat the medical condition</w:t>
      </w:r>
      <w:r w:rsidR="00C05FF9">
        <w:t>; l</w:t>
      </w:r>
      <w:r w:rsidRPr="00D706D2">
        <w:t>imitations apply by diagnosis</w:t>
      </w:r>
    </w:p>
    <w:p w14:paraId="391BA689" w14:textId="3459ACD0" w:rsidR="00F37799" w:rsidRPr="00D706D2" w:rsidRDefault="00F37799" w:rsidP="00690EDC">
      <w:pPr>
        <w:pStyle w:val="BL1"/>
        <w:numPr>
          <w:ilvl w:val="0"/>
          <w:numId w:val="1"/>
        </w:numPr>
        <w:ind w:left="900" w:hanging="281"/>
      </w:pPr>
      <w:r w:rsidRPr="00D706D2">
        <w:t>Artificial arms, legs</w:t>
      </w:r>
      <w:r w:rsidR="001271A0">
        <w:t>,</w:t>
      </w:r>
      <w:r w:rsidRPr="00D706D2">
        <w:t xml:space="preserve"> and larynx; and related adaptive physical, occupational</w:t>
      </w:r>
      <w:r w:rsidR="001271A0">
        <w:t>,</w:t>
      </w:r>
      <w:r w:rsidRPr="00D706D2">
        <w:t xml:space="preserve"> and speech therapies</w:t>
      </w:r>
    </w:p>
    <w:p w14:paraId="74D0A929" w14:textId="41A83C94" w:rsidR="00F37799" w:rsidRPr="00D706D2" w:rsidRDefault="00F37799" w:rsidP="00690EDC">
      <w:pPr>
        <w:pStyle w:val="BL1"/>
        <w:numPr>
          <w:ilvl w:val="0"/>
          <w:numId w:val="1"/>
        </w:numPr>
      </w:pPr>
      <w:r w:rsidRPr="00D706D2">
        <w:t>Ambulance services to the nearest appropriate hospital for emergenc</w:t>
      </w:r>
      <w:r w:rsidR="00B87200">
        <w:t>ies</w:t>
      </w:r>
    </w:p>
    <w:p w14:paraId="03F69078" w14:textId="633F9974" w:rsidR="00F37799" w:rsidRPr="00D706D2" w:rsidRDefault="00F37799" w:rsidP="00E230F7">
      <w:pPr>
        <w:pStyle w:val="BL1"/>
        <w:numPr>
          <w:ilvl w:val="0"/>
          <w:numId w:val="1"/>
        </w:numPr>
        <w:ind w:left="900" w:hanging="281"/>
      </w:pPr>
      <w:r w:rsidRPr="00D706D2">
        <w:lastRenderedPageBreak/>
        <w:t>Oxygen and breathing equipment; braces, wheelchairs</w:t>
      </w:r>
      <w:r w:rsidR="001271A0">
        <w:t>,</w:t>
      </w:r>
      <w:r w:rsidRPr="00D706D2">
        <w:t xml:space="preserve"> and certain other types of equipment</w:t>
      </w:r>
    </w:p>
    <w:p w14:paraId="251107C3" w14:textId="0F714374" w:rsidR="00F37799" w:rsidRPr="00D706D2" w:rsidRDefault="00F37799" w:rsidP="00690EDC">
      <w:pPr>
        <w:pStyle w:val="BL1"/>
        <w:numPr>
          <w:ilvl w:val="0"/>
          <w:numId w:val="1"/>
        </w:numPr>
      </w:pPr>
      <w:r w:rsidRPr="00D706D2">
        <w:t>Eye exams, eyeglasses, artificial eyes</w:t>
      </w:r>
      <w:r w:rsidR="001271A0">
        <w:t>,</w:t>
      </w:r>
      <w:r w:rsidR="00D832BE">
        <w:t xml:space="preserve"> and</w:t>
      </w:r>
      <w:r w:rsidRPr="00D706D2">
        <w:t xml:space="preserve"> </w:t>
      </w:r>
      <w:r w:rsidR="00D832BE">
        <w:t xml:space="preserve">related services </w:t>
      </w:r>
    </w:p>
    <w:p w14:paraId="19639836" w14:textId="29900857" w:rsidR="00F37799" w:rsidRDefault="00F37799" w:rsidP="00690EDC">
      <w:pPr>
        <w:pStyle w:val="BL1"/>
        <w:numPr>
          <w:ilvl w:val="0"/>
          <w:numId w:val="1"/>
        </w:numPr>
      </w:pPr>
      <w:r w:rsidRPr="00D706D2">
        <w:t>Hearing aids and related services</w:t>
      </w:r>
    </w:p>
    <w:p w14:paraId="1CD31753" w14:textId="69D5DF1F" w:rsidR="00F37799" w:rsidRPr="00D706D2" w:rsidRDefault="00F37799" w:rsidP="00690EDC">
      <w:pPr>
        <w:pStyle w:val="BL1"/>
        <w:numPr>
          <w:ilvl w:val="0"/>
          <w:numId w:val="1"/>
        </w:numPr>
      </w:pPr>
      <w:r>
        <w:t xml:space="preserve">Behavioral </w:t>
      </w:r>
      <w:r w:rsidR="001271A0">
        <w:t>h</w:t>
      </w:r>
      <w:r>
        <w:t>ealth services</w:t>
      </w:r>
    </w:p>
    <w:p w14:paraId="69329E78" w14:textId="571D720C" w:rsidR="00F37799" w:rsidRPr="00D706D2" w:rsidRDefault="00F37799" w:rsidP="00690EDC">
      <w:pPr>
        <w:pStyle w:val="BL1"/>
        <w:numPr>
          <w:ilvl w:val="0"/>
          <w:numId w:val="1"/>
        </w:numPr>
      </w:pPr>
      <w:r w:rsidRPr="00D706D2">
        <w:t>Home health, personal care</w:t>
      </w:r>
      <w:r w:rsidR="001271A0">
        <w:t>,</w:t>
      </w:r>
      <w:r w:rsidRPr="00D706D2">
        <w:t xml:space="preserve"> and private duty nursing</w:t>
      </w:r>
    </w:p>
    <w:p w14:paraId="55F66132" w14:textId="429A47C4" w:rsidR="00F37799" w:rsidRPr="00D706D2" w:rsidRDefault="00F37799" w:rsidP="00690EDC">
      <w:pPr>
        <w:pStyle w:val="BL1"/>
        <w:numPr>
          <w:ilvl w:val="0"/>
          <w:numId w:val="1"/>
        </w:numPr>
      </w:pPr>
      <w:r w:rsidRPr="00D706D2">
        <w:t>Hospice services</w:t>
      </w:r>
    </w:p>
    <w:p w14:paraId="67FBA1D0" w14:textId="7FC24F6B" w:rsidR="00F37799" w:rsidRPr="00D706D2" w:rsidRDefault="00F37799" w:rsidP="00690EDC">
      <w:pPr>
        <w:pStyle w:val="BL1"/>
        <w:numPr>
          <w:ilvl w:val="0"/>
          <w:numId w:val="1"/>
        </w:numPr>
      </w:pPr>
      <w:r w:rsidRPr="00D706D2">
        <w:t>Case management (service coordination)</w:t>
      </w:r>
    </w:p>
    <w:p w14:paraId="3B7BA2EC" w14:textId="77777777" w:rsidR="00F37799" w:rsidRPr="00D706D2" w:rsidRDefault="00F37799" w:rsidP="00FB430C">
      <w:pPr>
        <w:pStyle w:val="BL2"/>
        <w:numPr>
          <w:ilvl w:val="0"/>
          <w:numId w:val="25"/>
        </w:numPr>
        <w:tabs>
          <w:tab w:val="clear" w:pos="2160"/>
          <w:tab w:val="clear" w:pos="2405"/>
          <w:tab w:val="left" w:pos="1710"/>
        </w:tabs>
        <w:ind w:left="1339"/>
      </w:pPr>
      <w:r>
        <w:t>A</w:t>
      </w:r>
      <w:r w:rsidRPr="00D706D2">
        <w:t>dministrative</w:t>
      </w:r>
    </w:p>
    <w:p w14:paraId="112602F7" w14:textId="77777777" w:rsidR="00F37799" w:rsidRPr="00D706D2" w:rsidRDefault="00F37799" w:rsidP="00FB430C">
      <w:pPr>
        <w:pStyle w:val="BL2"/>
        <w:numPr>
          <w:ilvl w:val="0"/>
          <w:numId w:val="25"/>
        </w:numPr>
        <w:tabs>
          <w:tab w:val="clear" w:pos="2160"/>
          <w:tab w:val="clear" w:pos="2405"/>
          <w:tab w:val="left" w:pos="1710"/>
        </w:tabs>
        <w:ind w:left="1339"/>
      </w:pPr>
      <w:r>
        <w:t>M</w:t>
      </w:r>
      <w:r w:rsidRPr="00D706D2">
        <w:t>edical</w:t>
      </w:r>
    </w:p>
    <w:p w14:paraId="7A4C7F4A" w14:textId="77777777" w:rsidR="00F37799" w:rsidRPr="00D706D2" w:rsidRDefault="00F37799" w:rsidP="00FB430C">
      <w:pPr>
        <w:pStyle w:val="BL2"/>
        <w:numPr>
          <w:ilvl w:val="0"/>
          <w:numId w:val="25"/>
        </w:numPr>
        <w:tabs>
          <w:tab w:val="clear" w:pos="2160"/>
          <w:tab w:val="clear" w:pos="2405"/>
          <w:tab w:val="left" w:pos="1710"/>
        </w:tabs>
        <w:ind w:left="1339"/>
      </w:pPr>
      <w:r>
        <w:t>S</w:t>
      </w:r>
      <w:r w:rsidRPr="00D706D2">
        <w:t>pecialized</w:t>
      </w:r>
    </w:p>
    <w:p w14:paraId="63BC379C" w14:textId="2A4E8368" w:rsidR="00F37799" w:rsidRPr="00D706D2" w:rsidRDefault="00F37799" w:rsidP="00E230F7">
      <w:pPr>
        <w:pStyle w:val="BL1"/>
        <w:numPr>
          <w:ilvl w:val="0"/>
          <w:numId w:val="2"/>
        </w:numPr>
      </w:pPr>
      <w:r w:rsidRPr="00D706D2">
        <w:t>Dental services</w:t>
      </w:r>
    </w:p>
    <w:p w14:paraId="46AE5415" w14:textId="03D3CA59" w:rsidR="00F37799" w:rsidRPr="00D706D2" w:rsidRDefault="00F37799" w:rsidP="00E230F7">
      <w:pPr>
        <w:pStyle w:val="BL1"/>
        <w:numPr>
          <w:ilvl w:val="0"/>
          <w:numId w:val="2"/>
        </w:numPr>
      </w:pPr>
      <w:r w:rsidRPr="00D706D2">
        <w:t>X-</w:t>
      </w:r>
      <w:r w:rsidR="001271A0">
        <w:t>r</w:t>
      </w:r>
      <w:r w:rsidRPr="00D706D2">
        <w:t>ay and laboratory services</w:t>
      </w:r>
    </w:p>
    <w:p w14:paraId="28DC7F80" w14:textId="32433CDC" w:rsidR="00F37799" w:rsidRPr="00D706D2" w:rsidRDefault="00F37799" w:rsidP="00E230F7">
      <w:pPr>
        <w:pStyle w:val="BL1"/>
        <w:numPr>
          <w:ilvl w:val="0"/>
          <w:numId w:val="2"/>
        </w:numPr>
      </w:pPr>
      <w:r w:rsidRPr="00D706D2">
        <w:t>Skilled nursing facility services</w:t>
      </w:r>
    </w:p>
    <w:p w14:paraId="2E140B1F" w14:textId="2D84BFEF" w:rsidR="00F37799" w:rsidRPr="00D706D2" w:rsidRDefault="00C05FF9" w:rsidP="00E230F7">
      <w:pPr>
        <w:pStyle w:val="BL1"/>
        <w:numPr>
          <w:ilvl w:val="0"/>
          <w:numId w:val="2"/>
        </w:numPr>
      </w:pPr>
      <w:r>
        <w:t>Intermediate Care Facilities</w:t>
      </w:r>
      <w:r w:rsidR="00F37799" w:rsidRPr="00D706D2">
        <w:t xml:space="preserve"> for </w:t>
      </w:r>
      <w:r w:rsidR="001271A0">
        <w:t>Individuals with</w:t>
      </w:r>
      <w:r w:rsidR="00F37799" w:rsidRPr="00D706D2">
        <w:t xml:space="preserve"> </w:t>
      </w:r>
      <w:r w:rsidR="001271A0">
        <w:t>I</w:t>
      </w:r>
      <w:r w:rsidR="00F37799" w:rsidRPr="00D706D2">
        <w:t xml:space="preserve">ntellectual </w:t>
      </w:r>
      <w:r w:rsidR="001271A0">
        <w:t>D</w:t>
      </w:r>
      <w:r w:rsidR="00F37799" w:rsidRPr="00D706D2">
        <w:t>isab</w:t>
      </w:r>
      <w:r w:rsidR="001271A0">
        <w:t>ilities</w:t>
      </w:r>
      <w:r w:rsidR="00B9798F">
        <w:t xml:space="preserve"> (</w:t>
      </w:r>
      <w:r w:rsidR="001271A0">
        <w:t>ICF/</w:t>
      </w:r>
      <w:r w:rsidR="00B9798F">
        <w:t>I</w:t>
      </w:r>
      <w:r w:rsidR="001271A0">
        <w:t>I</w:t>
      </w:r>
      <w:r w:rsidR="00B9798F">
        <w:t>D)</w:t>
      </w:r>
    </w:p>
    <w:p w14:paraId="51FB71E3" w14:textId="07DB5315" w:rsidR="00F37799" w:rsidRPr="00D706D2" w:rsidRDefault="00F37799" w:rsidP="00E230F7">
      <w:pPr>
        <w:pStyle w:val="BL1"/>
        <w:numPr>
          <w:ilvl w:val="0"/>
          <w:numId w:val="2"/>
        </w:numPr>
      </w:pPr>
      <w:r w:rsidRPr="00D706D2">
        <w:t>Inpatient psychiatric services</w:t>
      </w:r>
    </w:p>
    <w:p w14:paraId="364CF233" w14:textId="11F3BCD0" w:rsidR="00F37799" w:rsidRPr="00D706D2" w:rsidRDefault="00F37799" w:rsidP="00E230F7">
      <w:pPr>
        <w:pStyle w:val="BL1"/>
        <w:numPr>
          <w:ilvl w:val="0"/>
          <w:numId w:val="2"/>
        </w:numPr>
      </w:pPr>
      <w:r w:rsidRPr="00D706D2">
        <w:t>Physical, occupational</w:t>
      </w:r>
      <w:r w:rsidR="001271A0">
        <w:t>,</w:t>
      </w:r>
      <w:r w:rsidRPr="00D706D2">
        <w:t xml:space="preserve"> and speech </w:t>
      </w:r>
      <w:r w:rsidR="00B16E94">
        <w:t xml:space="preserve">language </w:t>
      </w:r>
      <w:r w:rsidRPr="00D706D2">
        <w:t>therapy</w:t>
      </w:r>
    </w:p>
    <w:p w14:paraId="40F4551C" w14:textId="55A8BAD3" w:rsidR="00F37799" w:rsidRPr="00D706D2" w:rsidRDefault="00F37799" w:rsidP="00E230F7">
      <w:pPr>
        <w:pStyle w:val="BL1"/>
        <w:numPr>
          <w:ilvl w:val="0"/>
          <w:numId w:val="2"/>
        </w:numPr>
      </w:pPr>
      <w:r w:rsidRPr="00D706D2">
        <w:t>Comprehensive Substance Treatment and Rehabilitation</w:t>
      </w:r>
      <w:r w:rsidR="00C05FF9">
        <w:t xml:space="preserve"> (CSTAR)</w:t>
      </w:r>
    </w:p>
    <w:p w14:paraId="7871F10E" w14:textId="2D2ED4B3" w:rsidR="00F37799" w:rsidRPr="00D706D2" w:rsidRDefault="00F37799" w:rsidP="00E230F7">
      <w:pPr>
        <w:pStyle w:val="BL1"/>
        <w:numPr>
          <w:ilvl w:val="0"/>
          <w:numId w:val="2"/>
        </w:numPr>
      </w:pPr>
      <w:r w:rsidRPr="00D706D2">
        <w:t>Immunizations and injections</w:t>
      </w:r>
    </w:p>
    <w:p w14:paraId="463996C7" w14:textId="31E22936" w:rsidR="0046629C" w:rsidRDefault="00F37799" w:rsidP="00E24305">
      <w:pPr>
        <w:pStyle w:val="Text1"/>
        <w:rPr>
          <w:sz w:val="20"/>
          <w:szCs w:val="20"/>
        </w:rPr>
      </w:pPr>
      <w:r w:rsidRPr="00D706D2">
        <w:t>For children</w:t>
      </w:r>
      <w:r w:rsidR="001814F5">
        <w:t xml:space="preserve">, </w:t>
      </w:r>
      <w:r w:rsidR="000D500D">
        <w:t xml:space="preserve">age </w:t>
      </w:r>
      <w:r w:rsidR="0048234C">
        <w:t xml:space="preserve">zero (0) to </w:t>
      </w:r>
      <w:r w:rsidR="000D500D">
        <w:t>21</w:t>
      </w:r>
      <w:r w:rsidRPr="00D706D2">
        <w:t>, all services that are determined medically necessary must be provided. The determination of medical necessity for services is established by the child's physician and is reviewed and approved by MHD consultants</w:t>
      </w:r>
      <w:r w:rsidRPr="00132140">
        <w:t>.</w:t>
      </w:r>
    </w:p>
    <w:p w14:paraId="2A5A3154" w14:textId="5489C39D" w:rsidR="00F37799" w:rsidRPr="0048234C" w:rsidRDefault="00F37799" w:rsidP="00123217">
      <w:pPr>
        <w:pStyle w:val="Heading2"/>
      </w:pPr>
      <w:bookmarkStart w:id="21" w:name="_Toc130825413"/>
      <w:bookmarkStart w:id="22" w:name="_Toc221610724"/>
      <w:bookmarkStart w:id="23" w:name="_Toc228979024"/>
      <w:bookmarkStart w:id="24" w:name="_Toc229577383"/>
      <w:r w:rsidRPr="0048234C">
        <w:t>Section 2</w:t>
      </w:r>
      <w:r w:rsidR="00B9798F" w:rsidRPr="0048234C">
        <w:t xml:space="preserve">:  </w:t>
      </w:r>
      <w:bookmarkEnd w:id="21"/>
      <w:r w:rsidR="001271A0">
        <w:t>Healthy Children and Youth Program</w:t>
      </w:r>
      <w:bookmarkEnd w:id="22"/>
      <w:bookmarkEnd w:id="23"/>
      <w:bookmarkEnd w:id="24"/>
    </w:p>
    <w:p w14:paraId="61231F9B" w14:textId="26576308" w:rsidR="00F37799" w:rsidRDefault="00F37799" w:rsidP="002C24B3">
      <w:pPr>
        <w:pStyle w:val="Text1"/>
        <w:tabs>
          <w:tab w:val="clear" w:pos="1680"/>
          <w:tab w:val="left" w:pos="1620"/>
        </w:tabs>
      </w:pPr>
      <w:r w:rsidRPr="003F32E4">
        <w:t xml:space="preserve">A key focus of administrative claiming is </w:t>
      </w:r>
      <w:r>
        <w:t xml:space="preserve">improving a student’s access to </w:t>
      </w:r>
      <w:r w:rsidRPr="003F32E4">
        <w:t xml:space="preserve">the </w:t>
      </w:r>
      <w:r w:rsidR="00621962" w:rsidRPr="003F32E4">
        <w:t>Healthy Children and Youth (HCY)</w:t>
      </w:r>
      <w:r w:rsidR="00621962">
        <w:t xml:space="preserve"> Program, Missouri’s </w:t>
      </w:r>
      <w:r>
        <w:t>Early and Periodic Screening, Diagnosis and Treatment (</w:t>
      </w:r>
      <w:r w:rsidRPr="003F32E4">
        <w:t>EPSDT</w:t>
      </w:r>
      <w:r>
        <w:t>)</w:t>
      </w:r>
      <w:r w:rsidRPr="003F32E4">
        <w:t xml:space="preserve"> </w:t>
      </w:r>
      <w:r>
        <w:t>p</w:t>
      </w:r>
      <w:r w:rsidRPr="003F32E4">
        <w:t xml:space="preserve">rogram, </w:t>
      </w:r>
      <w:r>
        <w:t>to help assure that students are getting the health care they need</w:t>
      </w:r>
      <w:r w:rsidRPr="003F32E4">
        <w:t>. Th</w:t>
      </w:r>
      <w:r>
        <w:t xml:space="preserve">e </w:t>
      </w:r>
      <w:r w:rsidR="00621962">
        <w:t>HCY Program’s</w:t>
      </w:r>
      <w:r w:rsidRPr="003F32E4">
        <w:t xml:space="preserve"> </w:t>
      </w:r>
      <w:r>
        <w:t xml:space="preserve">purpose </w:t>
      </w:r>
      <w:r w:rsidRPr="003F32E4">
        <w:t xml:space="preserve">is to ensure a comprehensive, preventative health care program for MO HealthNet eligible children, under the age of 21. The </w:t>
      </w:r>
      <w:r w:rsidR="00621962">
        <w:t>P</w:t>
      </w:r>
      <w:r w:rsidRPr="003F32E4">
        <w:t xml:space="preserve">rogram is designed to link the child and family to an ongoing health care delivery system. The </w:t>
      </w:r>
      <w:r w:rsidR="00621962">
        <w:t>HCY</w:t>
      </w:r>
      <w:r w:rsidR="00621962" w:rsidRPr="003F32E4">
        <w:t xml:space="preserve"> </w:t>
      </w:r>
      <w:r w:rsidR="00621962">
        <w:t>P</w:t>
      </w:r>
      <w:r w:rsidRPr="003F32E4">
        <w:t>rogram provides early and periodic medical</w:t>
      </w:r>
      <w:r w:rsidR="00621962">
        <w:t xml:space="preserve"> and </w:t>
      </w:r>
      <w:r w:rsidRPr="003F32E4">
        <w:t xml:space="preserve">dental </w:t>
      </w:r>
      <w:r w:rsidRPr="003F32E4">
        <w:lastRenderedPageBreak/>
        <w:t xml:space="preserve">screening, along with diagnosis and treatment, to correct or ameliorate defects and chronic conditions found during an </w:t>
      </w:r>
      <w:r w:rsidR="00621962">
        <w:t>HCY</w:t>
      </w:r>
      <w:r w:rsidR="00621962" w:rsidRPr="003F32E4">
        <w:t xml:space="preserve"> </w:t>
      </w:r>
      <w:r w:rsidRPr="003F32E4">
        <w:t>screen.</w:t>
      </w:r>
    </w:p>
    <w:p w14:paraId="1B807113" w14:textId="0080F106" w:rsidR="00F37799" w:rsidRDefault="00F37799" w:rsidP="00E24305">
      <w:pPr>
        <w:pStyle w:val="Text1"/>
      </w:pPr>
      <w:r>
        <w:t xml:space="preserve">For more information regarding the </w:t>
      </w:r>
      <w:r w:rsidR="00B650E3">
        <w:t>HCY</w:t>
      </w:r>
      <w:r>
        <w:t xml:space="preserve"> </w:t>
      </w:r>
      <w:r w:rsidR="00621962">
        <w:t>P</w:t>
      </w:r>
      <w:r>
        <w:t xml:space="preserve">rogram, reference the </w:t>
      </w:r>
      <w:hyperlink r:id="rId17" w:history="1">
        <w:r w:rsidR="00B650E3" w:rsidRPr="00772907">
          <w:rPr>
            <w:rStyle w:val="hyperlinkChar"/>
          </w:rPr>
          <w:t>HCY</w:t>
        </w:r>
        <w:r w:rsidRPr="00772907">
          <w:rPr>
            <w:rStyle w:val="hyperlinkChar"/>
          </w:rPr>
          <w:t xml:space="preserve"> Pro</w:t>
        </w:r>
        <w:r w:rsidR="00621962" w:rsidRPr="00772907">
          <w:rPr>
            <w:rStyle w:val="hyperlinkChar"/>
          </w:rPr>
          <w:t>vider</w:t>
        </w:r>
        <w:r w:rsidRPr="00772907">
          <w:rPr>
            <w:rStyle w:val="hyperlinkChar"/>
          </w:rPr>
          <w:t xml:space="preserve"> Manual</w:t>
        </w:r>
      </w:hyperlink>
      <w:r>
        <w:t>.</w:t>
      </w:r>
    </w:p>
    <w:p w14:paraId="297EB1BB" w14:textId="76523116" w:rsidR="00E24305" w:rsidRPr="0048234C" w:rsidRDefault="00E24305" w:rsidP="00123217">
      <w:pPr>
        <w:pStyle w:val="Heading2"/>
      </w:pPr>
      <w:bookmarkStart w:id="25" w:name="_Toc130825414"/>
      <w:bookmarkStart w:id="26" w:name="_Toc221610725"/>
      <w:bookmarkStart w:id="27" w:name="_Toc228979025"/>
      <w:bookmarkStart w:id="28" w:name="_Toc229577384"/>
      <w:r w:rsidRPr="0048234C">
        <w:t>Section 3</w:t>
      </w:r>
      <w:r w:rsidR="00B9798F" w:rsidRPr="0048234C">
        <w:t xml:space="preserve">:  </w:t>
      </w:r>
      <w:r w:rsidRPr="0048234C">
        <w:t>Administrative Claiming</w:t>
      </w:r>
      <w:bookmarkEnd w:id="25"/>
      <w:bookmarkEnd w:id="26"/>
      <w:bookmarkEnd w:id="27"/>
      <w:bookmarkEnd w:id="28"/>
    </w:p>
    <w:p w14:paraId="7C7525E0" w14:textId="6D45B89F" w:rsidR="00E24305" w:rsidRPr="006738A0" w:rsidRDefault="00E24305" w:rsidP="00E24305">
      <w:pPr>
        <w:pStyle w:val="Text1"/>
      </w:pPr>
      <w:r w:rsidRPr="006738A0">
        <w:t>The state of Missouri currently provides administrative claiming through one</w:t>
      </w:r>
      <w:r w:rsidR="00621962">
        <w:t xml:space="preserve"> (1)</w:t>
      </w:r>
      <w:r w:rsidRPr="006738A0">
        <w:t xml:space="preserve"> distinct methodology</w:t>
      </w:r>
      <w:r w:rsidR="00621962">
        <w:t>,</w:t>
      </w:r>
      <w:r w:rsidRPr="006738A0">
        <w:t xml:space="preserve"> the School District Administrative Claiming (SDAC) program. The SDAC methodology is designed to achieve the following goals:</w:t>
      </w:r>
      <w:r>
        <w:t xml:space="preserve">  </w:t>
      </w:r>
    </w:p>
    <w:p w14:paraId="353B0580" w14:textId="6CBFC050" w:rsidR="00E24305" w:rsidRPr="006738A0" w:rsidRDefault="00E24305" w:rsidP="00FB430C">
      <w:pPr>
        <w:pStyle w:val="BL1"/>
        <w:numPr>
          <w:ilvl w:val="0"/>
          <w:numId w:val="3"/>
        </w:numPr>
        <w:ind w:left="900" w:hanging="281"/>
      </w:pPr>
      <w:r w:rsidRPr="006738A0">
        <w:t xml:space="preserve">Assure that all </w:t>
      </w:r>
      <w:r w:rsidR="00B9798F">
        <w:t>MO HealthNet</w:t>
      </w:r>
      <w:r w:rsidRPr="006738A0">
        <w:t xml:space="preserve"> eligible </w:t>
      </w:r>
      <w:r>
        <w:t xml:space="preserve">children </w:t>
      </w:r>
      <w:r w:rsidRPr="006738A0">
        <w:t>under the age of 21 and their families are informed of the Healthy Children and Youth (HCY</w:t>
      </w:r>
      <w:r w:rsidR="00621962">
        <w:t>)</w:t>
      </w:r>
      <w:r w:rsidRPr="006738A0">
        <w:t xml:space="preserve"> </w:t>
      </w:r>
      <w:r w:rsidR="00621962">
        <w:t>Program</w:t>
      </w:r>
      <w:r w:rsidR="00621962" w:rsidRPr="006738A0">
        <w:t xml:space="preserve"> </w:t>
      </w:r>
      <w:r w:rsidRPr="006738A0">
        <w:t xml:space="preserve">and how to access </w:t>
      </w:r>
      <w:r w:rsidR="00621962">
        <w:t>these benefits</w:t>
      </w:r>
    </w:p>
    <w:p w14:paraId="344ED48B" w14:textId="3551986E" w:rsidR="00E24305" w:rsidRPr="006738A0" w:rsidRDefault="00E24305" w:rsidP="00FB430C">
      <w:pPr>
        <w:pStyle w:val="BL1"/>
        <w:numPr>
          <w:ilvl w:val="0"/>
          <w:numId w:val="3"/>
        </w:numPr>
        <w:ind w:left="900" w:hanging="281"/>
      </w:pPr>
      <w:r w:rsidRPr="006738A0">
        <w:t xml:space="preserve">Assure that assistance is provided to potentially eligible children and their families in determining their eligibility for participation in the MO HealthNet </w:t>
      </w:r>
      <w:r w:rsidR="00621962">
        <w:t>P</w:t>
      </w:r>
      <w:r w:rsidRPr="006738A0">
        <w:t>rogram</w:t>
      </w:r>
    </w:p>
    <w:p w14:paraId="4F3CB88E" w14:textId="5FD94ED9" w:rsidR="00E24305" w:rsidRPr="006738A0" w:rsidRDefault="00E24305" w:rsidP="00FB430C">
      <w:pPr>
        <w:pStyle w:val="BL1"/>
        <w:numPr>
          <w:ilvl w:val="0"/>
          <w:numId w:val="3"/>
        </w:numPr>
        <w:ind w:left="900" w:hanging="281"/>
      </w:pPr>
      <w:r w:rsidRPr="006738A0">
        <w:t>Assure early and appropriate intervention and screening so that diagnosis and treatment occur in a timely manner</w:t>
      </w:r>
    </w:p>
    <w:p w14:paraId="6780F42E" w14:textId="46AF5DE3" w:rsidR="00E24305" w:rsidRPr="006738A0" w:rsidRDefault="00E24305" w:rsidP="00FB430C">
      <w:pPr>
        <w:pStyle w:val="BL1"/>
        <w:numPr>
          <w:ilvl w:val="0"/>
          <w:numId w:val="3"/>
        </w:numPr>
        <w:ind w:left="900" w:hanging="281"/>
      </w:pPr>
      <w:r w:rsidRPr="006738A0">
        <w:t>Link MO HealthNet eligible children receiving HCY through service coordination activities to a primary care provider</w:t>
      </w:r>
    </w:p>
    <w:p w14:paraId="59246552" w14:textId="39F76E55" w:rsidR="00E24305" w:rsidRPr="006738A0" w:rsidRDefault="00E24305" w:rsidP="00FB430C">
      <w:pPr>
        <w:pStyle w:val="BL1"/>
        <w:numPr>
          <w:ilvl w:val="0"/>
          <w:numId w:val="3"/>
        </w:numPr>
        <w:ind w:left="900" w:hanging="281"/>
      </w:pPr>
      <w:r w:rsidRPr="006738A0">
        <w:t>Assure that services are of sufficient amount, duration</w:t>
      </w:r>
      <w:r w:rsidR="00621962">
        <w:t>,</w:t>
      </w:r>
      <w:r w:rsidRPr="006738A0">
        <w:t xml:space="preserve"> and scope to correct or ameliorate the condition for which they were determined to be medically necessary</w:t>
      </w:r>
    </w:p>
    <w:p w14:paraId="644FE81C" w14:textId="266DFD35" w:rsidR="00E24305" w:rsidRPr="006738A0" w:rsidRDefault="00E24305" w:rsidP="00FB430C">
      <w:pPr>
        <w:pStyle w:val="BL1"/>
        <w:numPr>
          <w:ilvl w:val="0"/>
          <w:numId w:val="3"/>
        </w:numPr>
        <w:ind w:left="900" w:hanging="281"/>
      </w:pPr>
      <w:r w:rsidRPr="006738A0">
        <w:t>Assure that services are provided by appropriate MO HealthNet</w:t>
      </w:r>
      <w:r w:rsidR="00841478">
        <w:t xml:space="preserve"> Division (MHD)</w:t>
      </w:r>
      <w:r w:rsidRPr="006738A0">
        <w:t xml:space="preserve"> enrolled providers for the correction or amelioration of conditions identified through a full, partial</w:t>
      </w:r>
      <w:r w:rsidR="00621962">
        <w:t>,</w:t>
      </w:r>
      <w:r w:rsidRPr="006738A0">
        <w:t xml:space="preserve"> or inter-periodic HCY screen</w:t>
      </w:r>
    </w:p>
    <w:p w14:paraId="68885489" w14:textId="5E9AA250" w:rsidR="00E24305" w:rsidRPr="006738A0" w:rsidRDefault="00E24305" w:rsidP="00FB430C">
      <w:pPr>
        <w:pStyle w:val="BL1"/>
        <w:numPr>
          <w:ilvl w:val="0"/>
          <w:numId w:val="3"/>
        </w:numPr>
        <w:ind w:left="900" w:hanging="281"/>
      </w:pPr>
      <w:r w:rsidRPr="006738A0">
        <w:t>Encourage a healthier lifestyle for children by teaching each of them to become their own case manager</w:t>
      </w:r>
    </w:p>
    <w:p w14:paraId="511FE7DB" w14:textId="77777777" w:rsidR="00E24305" w:rsidRPr="006738A0" w:rsidRDefault="00E24305" w:rsidP="00E24305">
      <w:pPr>
        <w:pStyle w:val="Text1"/>
      </w:pPr>
      <w:r w:rsidRPr="006738A0">
        <w:t>The purpose of administrative claiming is to encourage the development of a framework of activities that will result in each participant having information and assistance to access needed health care services from a qualified provider. The program does not place the school district in the role of being the sole provider of the services needed; rather, the school district assists the student in accessing needed services as appropriate.</w:t>
      </w:r>
    </w:p>
    <w:p w14:paraId="500E9F77" w14:textId="77777777" w:rsidR="00E24305" w:rsidRPr="006738A0" w:rsidRDefault="00E24305" w:rsidP="00622611">
      <w:pPr>
        <w:pStyle w:val="Text1"/>
      </w:pPr>
      <w:r w:rsidRPr="006738A0">
        <w:t>Program beneficiaries create a framework within their own unique environments that allows a seamless health care delivery system for children. Even when appropriate health care services exist within a community, many beneficiaries of public health care programs do not readily access the primary and preventive services they need. Among the primary reasons for the failure of persons to access services are</w:t>
      </w:r>
      <w:r>
        <w:t xml:space="preserve"> </w:t>
      </w:r>
      <w:r w:rsidRPr="00785249">
        <w:t>t</w:t>
      </w:r>
      <w:r w:rsidRPr="006738A0">
        <w:t xml:space="preserve">he child in need is not being recognized as eligible for MO HealthNet which </w:t>
      </w:r>
      <w:r w:rsidRPr="006738A0">
        <w:lastRenderedPageBreak/>
        <w:t>could fund the services needed, and there is no system operating, however informal, to ensure that the services are identified and provided. School district staff work to erase the barriers to access</w:t>
      </w:r>
      <w:r>
        <w:t>ing services</w:t>
      </w:r>
      <w:r w:rsidRPr="006738A0">
        <w:t xml:space="preserve"> that may exist.</w:t>
      </w:r>
    </w:p>
    <w:p w14:paraId="5C086914" w14:textId="5AAECE53" w:rsidR="00E24305" w:rsidRPr="006738A0" w:rsidRDefault="00E24305" w:rsidP="00E24305">
      <w:pPr>
        <w:pStyle w:val="Text1"/>
      </w:pPr>
      <w:r w:rsidRPr="006738A0">
        <w:t xml:space="preserve">The activities included under administrative claiming encompass responsibilities for locating, coordinating and monitoring necessary and appropriate services. In </w:t>
      </w:r>
      <w:r w:rsidR="00621962">
        <w:t>HCY</w:t>
      </w:r>
      <w:r w:rsidRPr="006738A0">
        <w:t>, it centers on the process of collecting information on the health needs of the child, making (and following up on) referrals as needed, maintaining a health history</w:t>
      </w:r>
      <w:r w:rsidR="00621962">
        <w:t>,</w:t>
      </w:r>
      <w:r w:rsidRPr="006738A0">
        <w:t xml:space="preserve"> and activating the examination/diagnosis/treatment </w:t>
      </w:r>
      <w:r w:rsidR="00621962">
        <w:t>‘</w:t>
      </w:r>
      <w:r w:rsidRPr="006738A0">
        <w:t>loop.</w:t>
      </w:r>
      <w:r w:rsidR="00621962">
        <w:t>’</w:t>
      </w:r>
      <w:r w:rsidRPr="006738A0">
        <w:t xml:space="preserve"> Administrative activities provide the difference between a fragmented program</w:t>
      </w:r>
      <w:r w:rsidR="00531806">
        <w:t>,</w:t>
      </w:r>
      <w:r w:rsidRPr="006738A0">
        <w:t xml:space="preserve"> in which examinations, diagnosis, treatment and other functions are performed in isolation from each other, and a comprehensive program based on the concept of getting children into the existing </w:t>
      </w:r>
      <w:r w:rsidR="00621962">
        <w:t>‘</w:t>
      </w:r>
      <w:r w:rsidRPr="006738A0">
        <w:t>mainstream</w:t>
      </w:r>
      <w:r w:rsidR="00621962">
        <w:t>’</w:t>
      </w:r>
      <w:r w:rsidRPr="006738A0">
        <w:t xml:space="preserve"> system of health care delivery.</w:t>
      </w:r>
    </w:p>
    <w:p w14:paraId="49B3FDBB" w14:textId="7E49A9BD" w:rsidR="00E24305" w:rsidRPr="006738A0" w:rsidRDefault="00E24305" w:rsidP="00E24305">
      <w:pPr>
        <w:pStyle w:val="Text1"/>
      </w:pPr>
      <w:r w:rsidRPr="006738A0">
        <w:t xml:space="preserve">The program represents an effort to address the needs of children for primary and preventive health care as well as ongoing health care through referral and coordination. The key to an effective health services coordination effort is an appropriate screening program for all beneficiaries, the cornerstone of the </w:t>
      </w:r>
      <w:r w:rsidR="00621962">
        <w:t>HCY</w:t>
      </w:r>
      <w:r w:rsidRPr="006738A0">
        <w:t xml:space="preserve"> program.</w:t>
      </w:r>
    </w:p>
    <w:p w14:paraId="1919C421" w14:textId="6F08C08D" w:rsidR="00E24305" w:rsidRDefault="00E24305" w:rsidP="00E24305">
      <w:pPr>
        <w:pStyle w:val="Text1"/>
      </w:pPr>
      <w:r w:rsidRPr="006738A0">
        <w:t xml:space="preserve">The character of the program will differ among school districts. This results from differences in the actual duties of staff in each </w:t>
      </w:r>
      <w:r w:rsidR="00644EC4">
        <w:t>individual</w:t>
      </w:r>
      <w:r w:rsidR="00644EC4" w:rsidRPr="006738A0">
        <w:t xml:space="preserve"> </w:t>
      </w:r>
      <w:r w:rsidRPr="006738A0">
        <w:t>school district. The key implementation components of the program are:</w:t>
      </w:r>
      <w:r>
        <w:t xml:space="preserve"> </w:t>
      </w:r>
      <w:r w:rsidRPr="006738A0">
        <w:t xml:space="preserve"> </w:t>
      </w:r>
    </w:p>
    <w:p w14:paraId="0C85EDA0" w14:textId="329529C8" w:rsidR="00E24305" w:rsidRDefault="00E24305" w:rsidP="00FB430C">
      <w:pPr>
        <w:pStyle w:val="Text1"/>
        <w:numPr>
          <w:ilvl w:val="0"/>
          <w:numId w:val="4"/>
        </w:numPr>
      </w:pPr>
      <w:r>
        <w:t xml:space="preserve">A </w:t>
      </w:r>
      <w:r w:rsidRPr="006738A0">
        <w:t xml:space="preserve">cooperative agreement or contract between </w:t>
      </w:r>
      <w:r w:rsidR="00EB68B7">
        <w:t>MHD</w:t>
      </w:r>
      <w:r w:rsidRPr="006738A0">
        <w:t xml:space="preserve"> and the school district</w:t>
      </w:r>
    </w:p>
    <w:p w14:paraId="08F9B91E" w14:textId="3BD975A1" w:rsidR="00E24305" w:rsidRDefault="00E24305" w:rsidP="00FB430C">
      <w:pPr>
        <w:pStyle w:val="Text1"/>
        <w:numPr>
          <w:ilvl w:val="0"/>
          <w:numId w:val="4"/>
        </w:numPr>
      </w:pPr>
      <w:r>
        <w:t xml:space="preserve">A </w:t>
      </w:r>
      <w:r w:rsidRPr="006738A0">
        <w:t>methodology which describes in detail how the program will be implemented</w:t>
      </w:r>
    </w:p>
    <w:p w14:paraId="6F3F6AE5" w14:textId="68D37368" w:rsidR="00E24305" w:rsidRPr="006738A0" w:rsidRDefault="00E24305" w:rsidP="00E24305">
      <w:pPr>
        <w:pStyle w:val="Text1"/>
      </w:pPr>
      <w:r w:rsidRPr="006738A0">
        <w:t>The</w:t>
      </w:r>
      <w:r w:rsidR="00FE354E">
        <w:t xml:space="preserve"> cooperative agreement and methodology are the</w:t>
      </w:r>
      <w:r w:rsidRPr="006738A0">
        <w:t xml:space="preserve"> administrative tools </w:t>
      </w:r>
      <w:r w:rsidR="00FE354E">
        <w:t>utilized</w:t>
      </w:r>
      <w:r w:rsidRPr="006738A0">
        <w:t xml:space="preserve"> by school districts to implement the program.</w:t>
      </w:r>
      <w:r w:rsidR="00DC0F98">
        <w:t xml:space="preserve"> Refer to </w:t>
      </w:r>
      <w:hyperlink w:anchor="_4.2_Step_2:" w:history="1">
        <w:r w:rsidR="00DC0F98" w:rsidRPr="00772907">
          <w:rPr>
            <w:rStyle w:val="hyperlinkChar"/>
          </w:rPr>
          <w:t>Section 4.2</w:t>
        </w:r>
      </w:hyperlink>
      <w:r w:rsidR="00DC0F98">
        <w:t xml:space="preserve"> in this manual for information on the cooperative agreement.</w:t>
      </w:r>
    </w:p>
    <w:p w14:paraId="6EF4B977" w14:textId="4B8834A9" w:rsidR="00E24305" w:rsidRPr="006738A0" w:rsidRDefault="00FC7CA5" w:rsidP="00E24305">
      <w:pPr>
        <w:pStyle w:val="Text1"/>
      </w:pPr>
      <w:r>
        <w:t>T</w:t>
      </w:r>
      <w:r w:rsidR="00E24305" w:rsidRPr="006738A0">
        <w:t>o take full advantage of th</w:t>
      </w:r>
      <w:r w:rsidR="0083484E">
        <w:t xml:space="preserve">e SDAC </w:t>
      </w:r>
      <w:r w:rsidR="00E24305" w:rsidRPr="006738A0">
        <w:t>program, it is critical that a school district has a deep commitment to the improvement of the health status of children through improvement in access to health care. Such a commitment will provide a vision by which the program will grow and expand far beyond the initial plans to work alongside others in providing health care for children. School districts are actively encouraged to take the steps necessary to provide an interlocking system with other health care providers in their communities to provide appropriate health care services for children.</w:t>
      </w:r>
    </w:p>
    <w:p w14:paraId="3D7C082F" w14:textId="34D17352" w:rsidR="00E24305" w:rsidRPr="006738A0" w:rsidRDefault="00E24305" w:rsidP="00E24305">
      <w:pPr>
        <w:pStyle w:val="Text1"/>
      </w:pPr>
      <w:r w:rsidRPr="006738A0">
        <w:t>The program is reimbursed according to a calculation which includes the staff expense, the federal financial participation</w:t>
      </w:r>
      <w:r w:rsidR="0083484E">
        <w:t xml:space="preserve"> (FFP)</w:t>
      </w:r>
      <w:r w:rsidRPr="006738A0">
        <w:t xml:space="preserve"> rate, the percentage of time spent performing claimable administrative activities</w:t>
      </w:r>
      <w:r w:rsidR="0083484E">
        <w:t>,</w:t>
      </w:r>
      <w:r w:rsidRPr="006738A0">
        <w:t xml:space="preserve"> and the percentage of MO HealthNet eligible children in the school district. A general representation of the reimbursement formula is as follows:</w:t>
      </w:r>
    </w:p>
    <w:p w14:paraId="5A52D9F3" w14:textId="02A7B941" w:rsidR="00E24305" w:rsidRPr="006738A0" w:rsidRDefault="00E24305" w:rsidP="00E24305">
      <w:pPr>
        <w:pStyle w:val="Text1"/>
        <w:spacing w:line="360" w:lineRule="atLeast"/>
        <w:rPr>
          <w:b/>
          <w:bCs/>
        </w:rPr>
      </w:pPr>
      <w:r w:rsidRPr="006738A0">
        <w:rPr>
          <w:b/>
          <w:bCs/>
        </w:rPr>
        <w:t>Staff expenses</w:t>
      </w:r>
      <w:r w:rsidR="001A35FE">
        <w:rPr>
          <w:b/>
          <w:bCs/>
        </w:rPr>
        <w:t xml:space="preserve"> </w:t>
      </w:r>
    </w:p>
    <w:p w14:paraId="3780282E" w14:textId="0EA81512" w:rsidR="00E24305" w:rsidRPr="006738A0" w:rsidRDefault="00E24305" w:rsidP="0048234C">
      <w:pPr>
        <w:pStyle w:val="BL1"/>
        <w:ind w:left="0" w:firstLine="0"/>
      </w:pPr>
      <w:r w:rsidRPr="006738A0">
        <w:lastRenderedPageBreak/>
        <w:t>X % of time spent performing reimbursable activities</w:t>
      </w:r>
    </w:p>
    <w:p w14:paraId="4A922B93" w14:textId="32974A6B" w:rsidR="00E24305" w:rsidRPr="0083484E" w:rsidRDefault="00E24305" w:rsidP="0048234C">
      <w:pPr>
        <w:pStyle w:val="BL1"/>
        <w:ind w:left="0" w:firstLine="0"/>
      </w:pPr>
      <w:r w:rsidRPr="006738A0">
        <w:t xml:space="preserve">X % of MO HealthNet </w:t>
      </w:r>
      <w:r>
        <w:t>e</w:t>
      </w:r>
      <w:r w:rsidRPr="006738A0">
        <w:t xml:space="preserve">ligible </w:t>
      </w:r>
      <w:r w:rsidRPr="0083484E">
        <w:t>students</w:t>
      </w:r>
      <w:r w:rsidR="0048234C">
        <w:t xml:space="preserve"> </w:t>
      </w:r>
    </w:p>
    <w:p w14:paraId="649E8F73" w14:textId="49B2B4C3" w:rsidR="00E24305" w:rsidRPr="0048234C" w:rsidRDefault="00E24305" w:rsidP="0048234C">
      <w:pPr>
        <w:pStyle w:val="BL1"/>
        <w:ind w:left="0" w:firstLine="0"/>
      </w:pPr>
      <w:r w:rsidRPr="0048234C">
        <w:t>X Federal financial participation rate</w:t>
      </w:r>
      <w:r w:rsidR="0048234C">
        <w:t xml:space="preserve"> </w:t>
      </w:r>
    </w:p>
    <w:p w14:paraId="31F221F1" w14:textId="29A5EE5D" w:rsidR="00E24305" w:rsidRDefault="00E24305" w:rsidP="0048234C">
      <w:pPr>
        <w:pStyle w:val="BL1"/>
        <w:ind w:left="0" w:firstLine="0"/>
      </w:pPr>
      <w:r w:rsidRPr="006738A0">
        <w:t xml:space="preserve">Total </w:t>
      </w:r>
      <w:r>
        <w:t>b</w:t>
      </w:r>
      <w:r w:rsidRPr="006738A0">
        <w:t xml:space="preserve">illable </w:t>
      </w:r>
      <w:r>
        <w:t>e</w:t>
      </w:r>
      <w:r w:rsidRPr="006738A0">
        <w:t>xpenses</w:t>
      </w:r>
    </w:p>
    <w:p w14:paraId="310CFB5C" w14:textId="77777777" w:rsidR="00E24305" w:rsidRDefault="00E24305" w:rsidP="00E24305">
      <w:pPr>
        <w:pStyle w:val="Text1"/>
      </w:pPr>
      <w:r w:rsidRPr="006738A0">
        <w:t>Although some activities are reimbursed according to the percentage of MO HealthNet eligible students, administrative claiming typically benefits the entire school enrollment.</w:t>
      </w:r>
    </w:p>
    <w:p w14:paraId="5A13C5F9" w14:textId="3B981262" w:rsidR="009F561A" w:rsidRPr="001A35FE" w:rsidRDefault="009F561A" w:rsidP="00123217">
      <w:pPr>
        <w:pStyle w:val="Heading2"/>
      </w:pPr>
      <w:bookmarkStart w:id="29" w:name="_Toc130825415"/>
      <w:bookmarkStart w:id="30" w:name="_Toc221610726"/>
      <w:bookmarkStart w:id="31" w:name="_Toc228979026"/>
      <w:bookmarkStart w:id="32" w:name="_Toc229577385"/>
      <w:r w:rsidRPr="001A35FE">
        <w:t>Section 4</w:t>
      </w:r>
      <w:r w:rsidR="0060448F" w:rsidRPr="001A35FE">
        <w:t xml:space="preserve">: </w:t>
      </w:r>
      <w:r w:rsidRPr="001A35FE">
        <w:t xml:space="preserve"> Participation in Administrative Claiming</w:t>
      </w:r>
      <w:bookmarkEnd w:id="29"/>
      <w:bookmarkEnd w:id="30"/>
      <w:bookmarkEnd w:id="31"/>
      <w:bookmarkEnd w:id="32"/>
    </w:p>
    <w:p w14:paraId="439EBB39" w14:textId="339164C5" w:rsidR="009F561A" w:rsidRDefault="009F561A" w:rsidP="009F561A">
      <w:pPr>
        <w:pStyle w:val="Text1"/>
      </w:pPr>
      <w:r>
        <w:t>F</w:t>
      </w:r>
      <w:r w:rsidRPr="00116B9C">
        <w:t xml:space="preserve">or school districts to participate in </w:t>
      </w:r>
      <w:r w:rsidR="0077051B">
        <w:t>the School District A</w:t>
      </w:r>
      <w:r w:rsidRPr="00116B9C">
        <w:t xml:space="preserve">dministrative </w:t>
      </w:r>
      <w:r w:rsidR="0077051B">
        <w:t>C</w:t>
      </w:r>
      <w:r w:rsidRPr="00116B9C">
        <w:t>laiming</w:t>
      </w:r>
      <w:r w:rsidR="0077051B">
        <w:t xml:space="preserve"> (SDAC) program</w:t>
      </w:r>
      <w:r w:rsidRPr="00116B9C">
        <w:t>, a series of programmatic requirements</w:t>
      </w:r>
      <w:r>
        <w:t xml:space="preserve"> must be completed</w:t>
      </w:r>
      <w:r w:rsidRPr="00116B9C">
        <w:t xml:space="preserve">. The recommended order of these program steps and a detailed explanation of each may be found in this </w:t>
      </w:r>
      <w:r w:rsidR="0083484E">
        <w:t>section</w:t>
      </w:r>
      <w:r w:rsidRPr="00116B9C">
        <w:t>. The success of administrative claiming is dependent upon completion of each of the following</w:t>
      </w:r>
      <w:r w:rsidR="0060448F">
        <w:t xml:space="preserve"> and each step is described below in detail.</w:t>
      </w:r>
    </w:p>
    <w:tbl>
      <w:tblPr>
        <w:tblW w:w="4332"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192"/>
        <w:gridCol w:w="7533"/>
      </w:tblGrid>
      <w:tr w:rsidR="0083484E" w:rsidRPr="00D85925" w14:paraId="7533B6AB" w14:textId="77777777" w:rsidTr="000B3C1A">
        <w:trPr>
          <w:trHeight w:val="630"/>
        </w:trPr>
        <w:tc>
          <w:tcPr>
            <w:tcW w:w="683" w:type="pct"/>
            <w:shd w:val="clear" w:color="auto" w:fill="04427D"/>
            <w:vAlign w:val="center"/>
            <w:hideMark/>
          </w:tcPr>
          <w:p w14:paraId="33E9D0E9" w14:textId="2E63BD82" w:rsidR="0083484E" w:rsidRPr="00D85925" w:rsidRDefault="0083484E" w:rsidP="001A35FE">
            <w:pPr>
              <w:jc w:val="center"/>
              <w:rPr>
                <w:b/>
                <w:bCs/>
                <w:color w:val="FFFFFF"/>
                <w:sz w:val="26"/>
                <w:szCs w:val="26"/>
              </w:rPr>
            </w:pPr>
            <w:r>
              <w:rPr>
                <w:b/>
                <w:bCs/>
                <w:color w:val="FFFFFF"/>
                <w:sz w:val="26"/>
                <w:szCs w:val="26"/>
              </w:rPr>
              <w:t>Step</w:t>
            </w:r>
          </w:p>
        </w:tc>
        <w:tc>
          <w:tcPr>
            <w:tcW w:w="4317" w:type="pct"/>
            <w:shd w:val="clear" w:color="auto" w:fill="04427D"/>
            <w:vAlign w:val="center"/>
            <w:hideMark/>
          </w:tcPr>
          <w:p w14:paraId="2C005CBA" w14:textId="01E2845C" w:rsidR="0083484E" w:rsidRPr="00D85925" w:rsidRDefault="0083484E" w:rsidP="001A35FE">
            <w:pPr>
              <w:jc w:val="center"/>
              <w:rPr>
                <w:b/>
                <w:bCs/>
                <w:color w:val="FFFFFF"/>
                <w:sz w:val="26"/>
                <w:szCs w:val="26"/>
              </w:rPr>
            </w:pPr>
            <w:r w:rsidRPr="00D85925">
              <w:rPr>
                <w:b/>
                <w:bCs/>
                <w:color w:val="FFFFFF"/>
                <w:sz w:val="26"/>
                <w:szCs w:val="26"/>
              </w:rPr>
              <w:t>Description</w:t>
            </w:r>
          </w:p>
        </w:tc>
      </w:tr>
      <w:tr w:rsidR="0083484E" w:rsidRPr="00D85925" w14:paraId="6215F34A" w14:textId="77777777" w:rsidTr="001A35FE">
        <w:trPr>
          <w:trHeight w:val="300"/>
        </w:trPr>
        <w:tc>
          <w:tcPr>
            <w:tcW w:w="683" w:type="pct"/>
            <w:shd w:val="clear" w:color="F8CBAD" w:fill="F8CBAD"/>
            <w:vAlign w:val="center"/>
          </w:tcPr>
          <w:p w14:paraId="5BF3BB40" w14:textId="0385AAE4" w:rsidR="0083484E" w:rsidRPr="00D85925" w:rsidRDefault="0083484E" w:rsidP="001A35FE">
            <w:pPr>
              <w:jc w:val="center"/>
              <w:rPr>
                <w:color w:val="000000"/>
              </w:rPr>
            </w:pPr>
            <w:r>
              <w:rPr>
                <w:color w:val="000000"/>
              </w:rPr>
              <w:t>1</w:t>
            </w:r>
          </w:p>
        </w:tc>
        <w:tc>
          <w:tcPr>
            <w:tcW w:w="4317" w:type="pct"/>
            <w:shd w:val="clear" w:color="F8CBAD" w:fill="F8CBAD"/>
            <w:vAlign w:val="bottom"/>
          </w:tcPr>
          <w:p w14:paraId="30636D47" w14:textId="03434F07" w:rsidR="0083484E" w:rsidRPr="00D85925" w:rsidRDefault="0083484E" w:rsidP="001A35FE">
            <w:pPr>
              <w:jc w:val="left"/>
              <w:rPr>
                <w:color w:val="000000"/>
              </w:rPr>
            </w:pPr>
            <w:r w:rsidRPr="00116B9C">
              <w:t xml:space="preserve">School District Commitment to the MO HealthNet </w:t>
            </w:r>
            <w:r w:rsidRPr="00A96295">
              <w:t xml:space="preserve">Health Care </w:t>
            </w:r>
            <w:r w:rsidRPr="00116B9C">
              <w:t>Agenda</w:t>
            </w:r>
          </w:p>
        </w:tc>
      </w:tr>
      <w:tr w:rsidR="0083484E" w:rsidRPr="00D85925" w14:paraId="4D3907C1" w14:textId="77777777" w:rsidTr="001A35FE">
        <w:trPr>
          <w:trHeight w:val="300"/>
        </w:trPr>
        <w:tc>
          <w:tcPr>
            <w:tcW w:w="683" w:type="pct"/>
            <w:shd w:val="clear" w:color="FCE4D6" w:fill="FCE4D6"/>
            <w:vAlign w:val="center"/>
          </w:tcPr>
          <w:p w14:paraId="7F2337B8" w14:textId="4AEC3392" w:rsidR="0083484E" w:rsidRPr="00D85925" w:rsidRDefault="0083484E" w:rsidP="001A35FE">
            <w:pPr>
              <w:jc w:val="center"/>
              <w:rPr>
                <w:color w:val="000000"/>
              </w:rPr>
            </w:pPr>
            <w:r>
              <w:rPr>
                <w:color w:val="000000"/>
              </w:rPr>
              <w:t>2</w:t>
            </w:r>
          </w:p>
        </w:tc>
        <w:tc>
          <w:tcPr>
            <w:tcW w:w="4317" w:type="pct"/>
            <w:shd w:val="clear" w:color="FCE4D6" w:fill="FCE4D6"/>
            <w:vAlign w:val="bottom"/>
          </w:tcPr>
          <w:p w14:paraId="051D85E2" w14:textId="278F0B20" w:rsidR="0083484E" w:rsidRPr="00D85925" w:rsidRDefault="0083484E" w:rsidP="001A35FE">
            <w:pPr>
              <w:jc w:val="left"/>
              <w:rPr>
                <w:color w:val="000000"/>
              </w:rPr>
            </w:pPr>
            <w:r w:rsidRPr="00116B9C">
              <w:t xml:space="preserve">Sign a </w:t>
            </w:r>
            <w:r w:rsidR="005A385F">
              <w:t>c</w:t>
            </w:r>
            <w:r w:rsidRPr="00116B9C">
              <w:t xml:space="preserve">ooperative </w:t>
            </w:r>
            <w:r w:rsidR="005A385F">
              <w:t>a</w:t>
            </w:r>
            <w:r w:rsidRPr="00116B9C">
              <w:t>greement</w:t>
            </w:r>
          </w:p>
        </w:tc>
      </w:tr>
      <w:tr w:rsidR="0083484E" w:rsidRPr="00D85925" w14:paraId="5E953174" w14:textId="77777777" w:rsidTr="001A35FE">
        <w:trPr>
          <w:trHeight w:val="300"/>
        </w:trPr>
        <w:tc>
          <w:tcPr>
            <w:tcW w:w="683" w:type="pct"/>
            <w:shd w:val="clear" w:color="auto" w:fill="F8CBAD"/>
            <w:vAlign w:val="center"/>
          </w:tcPr>
          <w:p w14:paraId="19DB12CC" w14:textId="59E7D271" w:rsidR="0083484E" w:rsidRDefault="0083484E" w:rsidP="001A35FE">
            <w:pPr>
              <w:jc w:val="center"/>
              <w:rPr>
                <w:color w:val="000000"/>
              </w:rPr>
            </w:pPr>
            <w:r>
              <w:rPr>
                <w:color w:val="000000"/>
              </w:rPr>
              <w:t>3</w:t>
            </w:r>
          </w:p>
        </w:tc>
        <w:tc>
          <w:tcPr>
            <w:tcW w:w="4317" w:type="pct"/>
            <w:shd w:val="clear" w:color="auto" w:fill="F8CBAD"/>
            <w:vAlign w:val="bottom"/>
          </w:tcPr>
          <w:p w14:paraId="046CD788" w14:textId="553F569E" w:rsidR="0083484E" w:rsidRPr="00116B9C" w:rsidRDefault="0083484E" w:rsidP="001A35FE">
            <w:pPr>
              <w:jc w:val="left"/>
            </w:pPr>
            <w:r w:rsidRPr="00116B9C">
              <w:t>Methodology and Activity Codes</w:t>
            </w:r>
          </w:p>
        </w:tc>
      </w:tr>
      <w:tr w:rsidR="0083484E" w:rsidRPr="00D85925" w14:paraId="3C076828" w14:textId="77777777" w:rsidTr="001A35FE">
        <w:trPr>
          <w:trHeight w:val="300"/>
        </w:trPr>
        <w:tc>
          <w:tcPr>
            <w:tcW w:w="683" w:type="pct"/>
            <w:shd w:val="clear" w:color="FCE4D6" w:fill="FCE4D6"/>
            <w:vAlign w:val="center"/>
          </w:tcPr>
          <w:p w14:paraId="055B84A3" w14:textId="3D888BCE" w:rsidR="0083484E" w:rsidRDefault="0083484E" w:rsidP="001A35FE">
            <w:pPr>
              <w:jc w:val="center"/>
              <w:rPr>
                <w:color w:val="000000"/>
              </w:rPr>
            </w:pPr>
            <w:r>
              <w:rPr>
                <w:color w:val="000000"/>
              </w:rPr>
              <w:t>4</w:t>
            </w:r>
          </w:p>
        </w:tc>
        <w:tc>
          <w:tcPr>
            <w:tcW w:w="4317" w:type="pct"/>
            <w:shd w:val="clear" w:color="FCE4D6" w:fill="FCE4D6"/>
            <w:vAlign w:val="bottom"/>
          </w:tcPr>
          <w:p w14:paraId="22FC16E7" w14:textId="779F93BB" w:rsidR="0083484E" w:rsidRPr="00116B9C" w:rsidRDefault="0083484E" w:rsidP="001A35FE">
            <w:pPr>
              <w:jc w:val="left"/>
            </w:pPr>
            <w:r w:rsidRPr="00116B9C">
              <w:t>Time Study Methodology</w:t>
            </w:r>
          </w:p>
        </w:tc>
      </w:tr>
      <w:tr w:rsidR="0083484E" w:rsidRPr="00D85925" w14:paraId="6781F8ED" w14:textId="77777777" w:rsidTr="001A35FE">
        <w:trPr>
          <w:trHeight w:val="300"/>
        </w:trPr>
        <w:tc>
          <w:tcPr>
            <w:tcW w:w="683" w:type="pct"/>
            <w:shd w:val="clear" w:color="auto" w:fill="F8CBAD"/>
            <w:vAlign w:val="center"/>
          </w:tcPr>
          <w:p w14:paraId="6E74184C" w14:textId="3209F2CB" w:rsidR="0083484E" w:rsidRDefault="0083484E" w:rsidP="001A35FE">
            <w:pPr>
              <w:jc w:val="center"/>
              <w:rPr>
                <w:color w:val="000000"/>
              </w:rPr>
            </w:pPr>
            <w:r>
              <w:rPr>
                <w:color w:val="000000"/>
              </w:rPr>
              <w:t>5</w:t>
            </w:r>
          </w:p>
        </w:tc>
        <w:tc>
          <w:tcPr>
            <w:tcW w:w="4317" w:type="pct"/>
            <w:shd w:val="clear" w:color="auto" w:fill="F8CBAD"/>
            <w:vAlign w:val="bottom"/>
          </w:tcPr>
          <w:p w14:paraId="76D5148A" w14:textId="7FB86860" w:rsidR="0083484E" w:rsidRPr="00116B9C" w:rsidRDefault="0083484E" w:rsidP="001A35FE">
            <w:pPr>
              <w:jc w:val="left"/>
            </w:pPr>
            <w:r w:rsidRPr="00116B9C">
              <w:t>Prepare an Invoice for Payment</w:t>
            </w:r>
          </w:p>
        </w:tc>
      </w:tr>
      <w:tr w:rsidR="0083484E" w:rsidRPr="00D85925" w14:paraId="4208E193" w14:textId="77777777" w:rsidTr="001A35FE">
        <w:trPr>
          <w:trHeight w:val="300"/>
        </w:trPr>
        <w:tc>
          <w:tcPr>
            <w:tcW w:w="683" w:type="pct"/>
            <w:shd w:val="clear" w:color="FCE4D6" w:fill="FCE4D6"/>
            <w:vAlign w:val="center"/>
          </w:tcPr>
          <w:p w14:paraId="17E1D39D" w14:textId="1E9BFE05" w:rsidR="0083484E" w:rsidRDefault="0083484E" w:rsidP="001A35FE">
            <w:pPr>
              <w:jc w:val="center"/>
              <w:rPr>
                <w:color w:val="000000"/>
              </w:rPr>
            </w:pPr>
            <w:r>
              <w:rPr>
                <w:color w:val="000000"/>
              </w:rPr>
              <w:t>6</w:t>
            </w:r>
          </w:p>
        </w:tc>
        <w:tc>
          <w:tcPr>
            <w:tcW w:w="4317" w:type="pct"/>
            <w:shd w:val="clear" w:color="FCE4D6" w:fill="FCE4D6"/>
            <w:vAlign w:val="bottom"/>
          </w:tcPr>
          <w:p w14:paraId="4D7FFC8F" w14:textId="1B3FD9F1" w:rsidR="0083484E" w:rsidRPr="00116B9C" w:rsidRDefault="0083484E" w:rsidP="001A35FE">
            <w:pPr>
              <w:jc w:val="left"/>
            </w:pPr>
            <w:r w:rsidRPr="00116B9C">
              <w:t>Program Monitoring</w:t>
            </w:r>
          </w:p>
        </w:tc>
      </w:tr>
    </w:tbl>
    <w:p w14:paraId="68B251B7" w14:textId="41422B2B" w:rsidR="009F561A" w:rsidRPr="00646DB6" w:rsidRDefault="009F561A" w:rsidP="00023F8F">
      <w:pPr>
        <w:pStyle w:val="Heading3"/>
      </w:pPr>
      <w:bookmarkStart w:id="33" w:name="SDA5_1"/>
      <w:bookmarkStart w:id="34" w:name="_Toc406484094"/>
      <w:bookmarkStart w:id="35" w:name="_Toc130825416"/>
      <w:bookmarkStart w:id="36" w:name="_Toc221610727"/>
      <w:bookmarkStart w:id="37" w:name="_Toc228979027"/>
      <w:bookmarkStart w:id="38" w:name="_Toc229577386"/>
      <w:bookmarkEnd w:id="33"/>
      <w:r w:rsidRPr="00646DB6">
        <w:t>4.1 Step 1</w:t>
      </w:r>
      <w:r w:rsidR="0083484E" w:rsidRPr="00646DB6">
        <w:t>:</w:t>
      </w:r>
      <w:r w:rsidRPr="00646DB6">
        <w:t xml:space="preserve"> </w:t>
      </w:r>
      <w:r w:rsidR="0083484E" w:rsidRPr="00646DB6">
        <w:t xml:space="preserve"> </w:t>
      </w:r>
      <w:r w:rsidRPr="00646DB6">
        <w:t>School District Commitment to the MO HealthNet Health Care Agenda</w:t>
      </w:r>
      <w:bookmarkEnd w:id="34"/>
      <w:bookmarkEnd w:id="35"/>
      <w:bookmarkEnd w:id="36"/>
      <w:bookmarkEnd w:id="37"/>
      <w:bookmarkEnd w:id="38"/>
    </w:p>
    <w:p w14:paraId="1BF5C96D" w14:textId="76ACE427" w:rsidR="009F561A" w:rsidRDefault="009F561A" w:rsidP="009F561A">
      <w:pPr>
        <w:pStyle w:val="Text1"/>
      </w:pPr>
      <w:r w:rsidRPr="00116B9C">
        <w:t>To effectively implement the program</w:t>
      </w:r>
      <w:r w:rsidR="009507B0">
        <w:t>,</w:t>
      </w:r>
      <w:r w:rsidRPr="00116B9C">
        <w:t xml:space="preserve"> </w:t>
      </w:r>
      <w:r w:rsidR="001F4F3D">
        <w:t xml:space="preserve">each of these </w:t>
      </w:r>
      <w:r w:rsidRPr="00116B9C">
        <w:t>two</w:t>
      </w:r>
      <w:r>
        <w:t xml:space="preserve"> (2)</w:t>
      </w:r>
      <w:r w:rsidRPr="00116B9C">
        <w:t xml:space="preserve"> primary supports </w:t>
      </w:r>
      <w:r>
        <w:t xml:space="preserve">should </w:t>
      </w:r>
      <w:r w:rsidRPr="00116B9C">
        <w:t>exist:</w:t>
      </w:r>
    </w:p>
    <w:p w14:paraId="3F3D1C4F" w14:textId="5FD3DE3C" w:rsidR="009F561A" w:rsidRDefault="009F561A" w:rsidP="00FB430C">
      <w:pPr>
        <w:pStyle w:val="Text1"/>
        <w:numPr>
          <w:ilvl w:val="0"/>
          <w:numId w:val="7"/>
        </w:numPr>
      </w:pPr>
      <w:r>
        <w:t>T</w:t>
      </w:r>
      <w:r w:rsidRPr="00116B9C">
        <w:t>he board of education endorses and actively promotes the effort within the community</w:t>
      </w:r>
    </w:p>
    <w:p w14:paraId="2673E801" w14:textId="1157B775" w:rsidR="009F561A" w:rsidRPr="00116B9C" w:rsidRDefault="009F561A" w:rsidP="00FB430C">
      <w:pPr>
        <w:pStyle w:val="Text1"/>
        <w:numPr>
          <w:ilvl w:val="0"/>
          <w:numId w:val="7"/>
        </w:numPr>
      </w:pPr>
      <w:r>
        <w:t>T</w:t>
      </w:r>
      <w:r w:rsidRPr="00116B9C">
        <w:t>he administration provides the leadership and support required. With these supports in place, the school district's activities and the goals of the program will be compatible.</w:t>
      </w:r>
    </w:p>
    <w:p w14:paraId="47983805" w14:textId="2733D073" w:rsidR="009F561A" w:rsidRPr="00116B9C" w:rsidRDefault="009F561A" w:rsidP="009F561A">
      <w:pPr>
        <w:pStyle w:val="Text1"/>
      </w:pPr>
      <w:r w:rsidRPr="00116B9C">
        <w:lastRenderedPageBreak/>
        <w:t>All school districts currently play a role in their communities as health care providers. Missouri school districts are required by state statute to determine the immunization status of students, they perform certain activities that are associated with programs for students with disabilities</w:t>
      </w:r>
      <w:r w:rsidR="0077051B">
        <w:t>,</w:t>
      </w:r>
      <w:r w:rsidRPr="00116B9C">
        <w:t xml:space="preserve"> and they are involved in coordinating athletic physicals. Other health related activities surface as a result of concern by various staff members who expand their roles based upon their professional training and/or empathy for students and their families, (e.g., nurses talking with family practitioners, counselors interacting with family service workers, </w:t>
      </w:r>
      <w:r w:rsidR="0077051B">
        <w:t>etc</w:t>
      </w:r>
      <w:r>
        <w:t>.</w:t>
      </w:r>
      <w:r w:rsidRPr="00116B9C">
        <w:t>)</w:t>
      </w:r>
    </w:p>
    <w:p w14:paraId="35A9E07F" w14:textId="56009DD8" w:rsidR="009F561A" w:rsidRPr="00AA64AB" w:rsidRDefault="009F561A" w:rsidP="009F561A">
      <w:pPr>
        <w:pStyle w:val="Text1"/>
      </w:pPr>
      <w:r w:rsidRPr="00116B9C">
        <w:t>The scope and depth of a unified health care role of a school district should not be a patchwork of activities with little purpose, organization</w:t>
      </w:r>
      <w:r w:rsidR="0077051B">
        <w:t>,</w:t>
      </w:r>
      <w:r w:rsidRPr="00116B9C">
        <w:t xml:space="preserve"> or predictability. School districts, appropriate community leaders, parents, human service agencies</w:t>
      </w:r>
      <w:r w:rsidR="0077051B">
        <w:t>,</w:t>
      </w:r>
      <w:r w:rsidRPr="00116B9C">
        <w:t xml:space="preserve"> and others should determine the needs which exist in their communities and provide a network which supports the delivery of primary and preventive health care for all children. </w:t>
      </w:r>
      <w:r>
        <w:t>D</w:t>
      </w:r>
      <w:r w:rsidRPr="00116B9C">
        <w:t>etermin</w:t>
      </w:r>
      <w:r>
        <w:t>ing</w:t>
      </w:r>
      <w:r w:rsidRPr="00116B9C">
        <w:t xml:space="preserve"> such needs, the school district may define the scope and depth of efforts which will be directed at the need, based upon the school district's resources to respond, recognizing that its primary duty is providing a quality education to all students. A quality education is easier to provide to students who are in regular attendance and are healthy and properly</w:t>
      </w:r>
      <w:r>
        <w:t xml:space="preserve"> </w:t>
      </w:r>
      <w:r w:rsidRPr="00AA64AB">
        <w:t>nourished.</w:t>
      </w:r>
    </w:p>
    <w:p w14:paraId="51164951" w14:textId="77777777" w:rsidR="009F561A" w:rsidRPr="00116B9C" w:rsidRDefault="009F561A" w:rsidP="009F561A">
      <w:pPr>
        <w:pStyle w:val="Text1"/>
      </w:pPr>
      <w:r w:rsidRPr="00AA64AB">
        <w:t xml:space="preserve">School districts interested in participating in administrative claiming </w:t>
      </w:r>
      <w:r w:rsidRPr="00116B9C">
        <w:t>must begin with policy and executive leaders (i.e., the board of education and top administrative staff) identifying the scope and depth of the health care role which is desirable and possible for the school district to play. Consideration must be given to its resources and commitment and to the needs of its students.</w:t>
      </w:r>
    </w:p>
    <w:p w14:paraId="5F0798D1" w14:textId="38435364" w:rsidR="009F561A" w:rsidRPr="00116B9C" w:rsidRDefault="009F561A" w:rsidP="009F561A">
      <w:pPr>
        <w:pStyle w:val="Text1"/>
      </w:pPr>
      <w:r w:rsidRPr="00116B9C">
        <w:t>School districts considering participation in the program are encouraged to evaluate their current commitment to assisting students with their health care needs by using the following continuum. This evaluation should be done not only by school district insiders but should include members of the community who work with children and are concerned with their health care needs. The continuum reads:</w:t>
      </w:r>
    </w:p>
    <w:p w14:paraId="417E7573" w14:textId="77777777" w:rsidR="009F561A" w:rsidRPr="00116B9C" w:rsidRDefault="009F561A" w:rsidP="00FB430C">
      <w:pPr>
        <w:pStyle w:val="NL1"/>
        <w:numPr>
          <w:ilvl w:val="0"/>
          <w:numId w:val="8"/>
        </w:numPr>
        <w:tabs>
          <w:tab w:val="clear" w:pos="900"/>
          <w:tab w:val="left" w:pos="990"/>
        </w:tabs>
      </w:pPr>
      <w:r w:rsidRPr="00116B9C">
        <w:t>Our school district is very active in all areas of student health promotion and provides access to primary and preventive health care, when needed. We regularly interact with health care providers in the community for the purpose of coordinating student health care.</w:t>
      </w:r>
    </w:p>
    <w:p w14:paraId="2B6C895B" w14:textId="124E651F" w:rsidR="009F561A" w:rsidRPr="00116B9C" w:rsidRDefault="009F561A" w:rsidP="00FB430C">
      <w:pPr>
        <w:pStyle w:val="NL1"/>
        <w:numPr>
          <w:ilvl w:val="0"/>
          <w:numId w:val="8"/>
        </w:numPr>
        <w:tabs>
          <w:tab w:val="clear" w:pos="900"/>
          <w:tab w:val="left" w:pos="990"/>
        </w:tabs>
      </w:pPr>
      <w:r w:rsidRPr="00116B9C">
        <w:t xml:space="preserve">Our school district views parents as having the primary role. We interact with community health care providers on an </w:t>
      </w:r>
      <w:r w:rsidR="0077051B">
        <w:t>‘</w:t>
      </w:r>
      <w:r w:rsidRPr="00116B9C">
        <w:t>as needed</w:t>
      </w:r>
      <w:r w:rsidR="0077051B">
        <w:t>’</w:t>
      </w:r>
      <w:r w:rsidRPr="00116B9C">
        <w:t xml:space="preserve"> basis for individual students.</w:t>
      </w:r>
    </w:p>
    <w:p w14:paraId="7DDE33F5" w14:textId="77777777" w:rsidR="009F561A" w:rsidRPr="00116B9C" w:rsidRDefault="009F561A" w:rsidP="00FB430C">
      <w:pPr>
        <w:pStyle w:val="NL1"/>
        <w:numPr>
          <w:ilvl w:val="0"/>
          <w:numId w:val="8"/>
        </w:numPr>
        <w:tabs>
          <w:tab w:val="clear" w:pos="900"/>
          <w:tab w:val="left" w:pos="990"/>
        </w:tabs>
      </w:pPr>
      <w:r w:rsidRPr="00116B9C">
        <w:t>Our school district considers parents to be the primary health care managers. We contact them or other health care providers on an emergency basis only.</w:t>
      </w:r>
    </w:p>
    <w:p w14:paraId="507C3E48" w14:textId="78055622" w:rsidR="009F561A" w:rsidRPr="00116B9C" w:rsidRDefault="009F561A" w:rsidP="009F561A">
      <w:pPr>
        <w:pStyle w:val="Text1"/>
      </w:pPr>
      <w:r w:rsidRPr="00116B9C">
        <w:t xml:space="preserve">Having first answered the broader question of </w:t>
      </w:r>
      <w:r w:rsidR="0077051B">
        <w:t>‘</w:t>
      </w:r>
      <w:r w:rsidRPr="00116B9C">
        <w:t>What is the school district's commitment?</w:t>
      </w:r>
      <w:r w:rsidR="0077051B">
        <w:t>’</w:t>
      </w:r>
      <w:r w:rsidRPr="00116B9C">
        <w:t xml:space="preserve"> the identification of the actual activities and resources directed to achieve the desired role will uncover any discrepancies which may exist between intentions and actions.</w:t>
      </w:r>
    </w:p>
    <w:p w14:paraId="496E28CC" w14:textId="6445F203" w:rsidR="009F561A" w:rsidRPr="00116B9C" w:rsidRDefault="009F561A" w:rsidP="009F561A">
      <w:pPr>
        <w:pStyle w:val="Text1"/>
      </w:pPr>
      <w:r w:rsidRPr="00116B9C">
        <w:lastRenderedPageBreak/>
        <w:t xml:space="preserve">School districts should assess the program of health care services provided by the school district and compare them with the allowable and billable services available to MO HealthNet participants through the </w:t>
      </w:r>
      <w:r w:rsidR="00746F84">
        <w:t xml:space="preserve">SDAC </w:t>
      </w:r>
      <w:r w:rsidRPr="00116B9C">
        <w:t xml:space="preserve">program. </w:t>
      </w:r>
      <w:r w:rsidR="0077051B" w:rsidRPr="00040412">
        <w:rPr>
          <w:iCs/>
        </w:rPr>
        <w:t xml:space="preserve">Reimbursement is not made for the actual MO HealthNet service but is for the arrangement and/or coordination </w:t>
      </w:r>
      <w:r w:rsidR="0077051B">
        <w:rPr>
          <w:iCs/>
        </w:rPr>
        <w:t>of</w:t>
      </w:r>
      <w:r w:rsidR="0077051B" w:rsidRPr="00040412">
        <w:rPr>
          <w:iCs/>
        </w:rPr>
        <w:t xml:space="preserve"> the service</w:t>
      </w:r>
      <w:r w:rsidR="0077051B" w:rsidRPr="00116B9C">
        <w:t>.</w:t>
      </w:r>
      <w:r w:rsidR="0077051B">
        <w:t xml:space="preserve"> </w:t>
      </w:r>
      <w:r w:rsidRPr="00116B9C">
        <w:t>The following is a list of reimbursable activities that will assist the school district in choosing the staff to be included in the sample pool.</w:t>
      </w:r>
      <w:r w:rsidR="0077051B">
        <w:t xml:space="preserve"> Refer to </w:t>
      </w:r>
      <w:hyperlink w:anchor="_School_District_Sample" w:history="1">
        <w:r w:rsidR="0077051B" w:rsidRPr="00772907">
          <w:rPr>
            <w:rStyle w:val="hyperlinkChar"/>
          </w:rPr>
          <w:t>Section 4.4</w:t>
        </w:r>
      </w:hyperlink>
      <w:r w:rsidR="0077051B">
        <w:t xml:space="preserve"> in this manual for more information on the sample pool. </w:t>
      </w:r>
    </w:p>
    <w:p w14:paraId="221FEF61" w14:textId="63C23E7E" w:rsidR="009F561A" w:rsidRPr="00116B9C" w:rsidRDefault="009F561A" w:rsidP="00FB430C">
      <w:pPr>
        <w:pStyle w:val="BL1"/>
        <w:numPr>
          <w:ilvl w:val="0"/>
          <w:numId w:val="5"/>
        </w:numPr>
        <w:tabs>
          <w:tab w:val="clear" w:pos="900"/>
          <w:tab w:val="left" w:pos="990"/>
        </w:tabs>
        <w:ind w:left="1170" w:hanging="191"/>
      </w:pPr>
      <w:r w:rsidRPr="00116B9C">
        <w:t xml:space="preserve">Outreach to </w:t>
      </w:r>
      <w:r>
        <w:t>c</w:t>
      </w:r>
      <w:r w:rsidRPr="00116B9C">
        <w:t xml:space="preserve">hildren and </w:t>
      </w:r>
      <w:r>
        <w:t>f</w:t>
      </w:r>
      <w:r w:rsidRPr="00116B9C">
        <w:t xml:space="preserve">amilies to </w:t>
      </w:r>
      <w:r>
        <w:t>a</w:t>
      </w:r>
      <w:r w:rsidRPr="00116B9C">
        <w:t>ccess MO HealthNet</w:t>
      </w:r>
      <w:r w:rsidR="00AC6934">
        <w:t xml:space="preserve"> services</w:t>
      </w:r>
    </w:p>
    <w:p w14:paraId="3E2F2AD7" w14:textId="2CE437B3" w:rsidR="009F561A" w:rsidRPr="00116B9C" w:rsidRDefault="009F561A" w:rsidP="00FB430C">
      <w:pPr>
        <w:pStyle w:val="BL1"/>
        <w:numPr>
          <w:ilvl w:val="0"/>
          <w:numId w:val="5"/>
        </w:numPr>
        <w:tabs>
          <w:tab w:val="clear" w:pos="900"/>
          <w:tab w:val="left" w:pos="990"/>
        </w:tabs>
        <w:ind w:left="1170" w:hanging="191"/>
      </w:pPr>
      <w:r w:rsidRPr="00116B9C">
        <w:t xml:space="preserve">Facilitating an </w:t>
      </w:r>
      <w:hyperlink r:id="rId18" w:history="1">
        <w:r w:rsidRPr="00772907">
          <w:rPr>
            <w:rStyle w:val="hyperlinkChar"/>
          </w:rPr>
          <w:t>application</w:t>
        </w:r>
      </w:hyperlink>
      <w:r w:rsidRPr="00116B9C">
        <w:t xml:space="preserve"> for MO HealthNet </w:t>
      </w:r>
      <w:r>
        <w:t>p</w:t>
      </w:r>
      <w:r w:rsidRPr="00116B9C">
        <w:t>rograms</w:t>
      </w:r>
    </w:p>
    <w:p w14:paraId="328B4256" w14:textId="21ECD96E" w:rsidR="009F561A" w:rsidRPr="00116B9C" w:rsidRDefault="009F561A" w:rsidP="00FB430C">
      <w:pPr>
        <w:pStyle w:val="BL1"/>
        <w:numPr>
          <w:ilvl w:val="0"/>
          <w:numId w:val="5"/>
        </w:numPr>
        <w:tabs>
          <w:tab w:val="clear" w:pos="900"/>
          <w:tab w:val="left" w:pos="990"/>
        </w:tabs>
        <w:ind w:left="1170" w:hanging="191"/>
      </w:pPr>
      <w:r w:rsidRPr="00116B9C">
        <w:t xml:space="preserve">Program </w:t>
      </w:r>
      <w:r>
        <w:t>p</w:t>
      </w:r>
      <w:r w:rsidRPr="00116B9C">
        <w:t xml:space="preserve">lanning, </w:t>
      </w:r>
      <w:r>
        <w:t>p</w:t>
      </w:r>
      <w:r w:rsidRPr="00116B9C">
        <w:t xml:space="preserve">olicy </w:t>
      </w:r>
      <w:r>
        <w:t>d</w:t>
      </w:r>
      <w:r w:rsidRPr="00116B9C">
        <w:t>evelopment</w:t>
      </w:r>
      <w:r w:rsidR="0077051B">
        <w:t>,</w:t>
      </w:r>
      <w:r w:rsidRPr="00116B9C">
        <w:t xml:space="preserve"> and </w:t>
      </w:r>
      <w:r>
        <w:t>i</w:t>
      </w:r>
      <w:r w:rsidRPr="00116B9C">
        <w:t xml:space="preserve">nteragency </w:t>
      </w:r>
      <w:r>
        <w:t>c</w:t>
      </w:r>
      <w:r w:rsidRPr="00116B9C">
        <w:t xml:space="preserve">oordination </w:t>
      </w:r>
      <w:r>
        <w:t>r</w:t>
      </w:r>
      <w:r w:rsidRPr="00116B9C">
        <w:t xml:space="preserve">elated to </w:t>
      </w:r>
      <w:r>
        <w:t>m</w:t>
      </w:r>
      <w:r w:rsidRPr="00116B9C">
        <w:t xml:space="preserve">edical </w:t>
      </w:r>
      <w:r>
        <w:t>s</w:t>
      </w:r>
      <w:r w:rsidRPr="00116B9C">
        <w:t>ervices</w:t>
      </w:r>
    </w:p>
    <w:p w14:paraId="237CBAFB" w14:textId="5FBB4EEF" w:rsidR="009F561A" w:rsidRPr="00116B9C" w:rsidRDefault="009F561A" w:rsidP="00FB430C">
      <w:pPr>
        <w:pStyle w:val="BL1"/>
        <w:numPr>
          <w:ilvl w:val="0"/>
          <w:numId w:val="5"/>
        </w:numPr>
        <w:tabs>
          <w:tab w:val="clear" w:pos="900"/>
          <w:tab w:val="left" w:pos="990"/>
        </w:tabs>
        <w:ind w:left="1170" w:hanging="191"/>
      </w:pPr>
      <w:r w:rsidRPr="00116B9C">
        <w:t xml:space="preserve">Referral, </w:t>
      </w:r>
      <w:r>
        <w:t>c</w:t>
      </w:r>
      <w:r w:rsidRPr="00116B9C">
        <w:t>oordination</w:t>
      </w:r>
      <w:r w:rsidR="0077051B">
        <w:t>,</w:t>
      </w:r>
      <w:r w:rsidRPr="00116B9C">
        <w:t xml:space="preserve"> and </w:t>
      </w:r>
      <w:r>
        <w:t>m</w:t>
      </w:r>
      <w:r w:rsidRPr="00116B9C">
        <w:t xml:space="preserve">onitoring of MO HealthNet </w:t>
      </w:r>
      <w:r>
        <w:t>s</w:t>
      </w:r>
      <w:r w:rsidRPr="00116B9C">
        <w:t>ervices</w:t>
      </w:r>
    </w:p>
    <w:p w14:paraId="031DEB94" w14:textId="58DEC90B" w:rsidR="009F561A" w:rsidRPr="00116B9C" w:rsidRDefault="009F561A" w:rsidP="00FB430C">
      <w:pPr>
        <w:pStyle w:val="BL1"/>
        <w:numPr>
          <w:ilvl w:val="0"/>
          <w:numId w:val="5"/>
        </w:numPr>
        <w:tabs>
          <w:tab w:val="clear" w:pos="900"/>
          <w:tab w:val="left" w:pos="990"/>
        </w:tabs>
        <w:ind w:left="1170" w:hanging="191"/>
      </w:pPr>
      <w:r w:rsidRPr="00116B9C">
        <w:t xml:space="preserve">Transportation </w:t>
      </w:r>
      <w:r>
        <w:t>r</w:t>
      </w:r>
      <w:r w:rsidRPr="00116B9C">
        <w:t xml:space="preserve">elated </w:t>
      </w:r>
      <w:r>
        <w:t>a</w:t>
      </w:r>
      <w:r w:rsidRPr="00116B9C">
        <w:t xml:space="preserve">ctivities in </w:t>
      </w:r>
      <w:r>
        <w:t>s</w:t>
      </w:r>
      <w:r w:rsidRPr="00116B9C">
        <w:t xml:space="preserve">upport of MO HealthNet </w:t>
      </w:r>
      <w:r>
        <w:t>s</w:t>
      </w:r>
      <w:r w:rsidRPr="00116B9C">
        <w:t>ervices</w:t>
      </w:r>
    </w:p>
    <w:p w14:paraId="2DE34FAE" w14:textId="003D37FC" w:rsidR="009F561A" w:rsidRPr="00116B9C" w:rsidRDefault="009F561A" w:rsidP="00FB430C">
      <w:pPr>
        <w:pStyle w:val="BL1"/>
        <w:numPr>
          <w:ilvl w:val="0"/>
          <w:numId w:val="5"/>
        </w:numPr>
        <w:tabs>
          <w:tab w:val="clear" w:pos="900"/>
          <w:tab w:val="left" w:pos="990"/>
        </w:tabs>
        <w:ind w:left="1170" w:hanging="191"/>
      </w:pPr>
      <w:r w:rsidRPr="00116B9C">
        <w:t xml:space="preserve">Translation </w:t>
      </w:r>
      <w:r>
        <w:t>r</w:t>
      </w:r>
      <w:r w:rsidRPr="00116B9C">
        <w:t xml:space="preserve">elated to MO HealthNet </w:t>
      </w:r>
      <w:r>
        <w:t>s</w:t>
      </w:r>
      <w:r w:rsidRPr="00116B9C">
        <w:t>ervices</w:t>
      </w:r>
    </w:p>
    <w:p w14:paraId="0474818F" w14:textId="23ED8FD5" w:rsidR="009F561A" w:rsidRPr="00116B9C" w:rsidRDefault="009F561A" w:rsidP="004C2319">
      <w:pPr>
        <w:pStyle w:val="Text1"/>
      </w:pPr>
      <w:r w:rsidRPr="00116B9C">
        <w:t xml:space="preserve">These are the types of activities that a school district must provide to participate in the </w:t>
      </w:r>
      <w:r w:rsidR="00AC6934">
        <w:t xml:space="preserve">SDAC </w:t>
      </w:r>
      <w:r w:rsidRPr="00116B9C">
        <w:t>program.</w:t>
      </w:r>
      <w:r w:rsidR="0077051B">
        <w:t xml:space="preserve"> </w:t>
      </w:r>
      <w:r w:rsidR="00FD05A3">
        <w:t xml:space="preserve">Refer to </w:t>
      </w:r>
      <w:hyperlink w:anchor="_School_District_Administrative_1" w:history="1">
        <w:r w:rsidR="00FD05A3" w:rsidRPr="00867891">
          <w:rPr>
            <w:rStyle w:val="Hyperlink"/>
          </w:rPr>
          <w:t>Section 4.3</w:t>
        </w:r>
      </w:hyperlink>
      <w:r w:rsidR="00FD05A3">
        <w:t xml:space="preserve"> in this manual for a</w:t>
      </w:r>
      <w:r w:rsidR="0077051B" w:rsidRPr="00116B9C">
        <w:t xml:space="preserve"> more detailed explanation of each of these activities</w:t>
      </w:r>
      <w:r w:rsidR="00FD05A3">
        <w:t>.</w:t>
      </w:r>
      <w:r w:rsidR="0077051B" w:rsidRPr="00116B9C">
        <w:t xml:space="preserve"> </w:t>
      </w:r>
    </w:p>
    <w:p w14:paraId="049B1009" w14:textId="2B6CFD19" w:rsidR="009F561A" w:rsidRPr="00646DB6" w:rsidRDefault="009F561A" w:rsidP="00023F8F">
      <w:pPr>
        <w:pStyle w:val="Heading3"/>
      </w:pPr>
      <w:bookmarkStart w:id="39" w:name="SDA5_2"/>
      <w:bookmarkStart w:id="40" w:name="_4.2_Step_2:"/>
      <w:bookmarkStart w:id="41" w:name="_Toc406484095"/>
      <w:bookmarkStart w:id="42" w:name="_Toc130825417"/>
      <w:bookmarkStart w:id="43" w:name="_Toc221610728"/>
      <w:bookmarkStart w:id="44" w:name="_Toc228979028"/>
      <w:bookmarkStart w:id="45" w:name="_Toc229577387"/>
      <w:bookmarkEnd w:id="39"/>
      <w:bookmarkEnd w:id="40"/>
      <w:r w:rsidRPr="00646DB6">
        <w:t>4.2 Step 2</w:t>
      </w:r>
      <w:r w:rsidR="0077051B" w:rsidRPr="00646DB6">
        <w:t xml:space="preserve">: </w:t>
      </w:r>
      <w:r w:rsidRPr="00646DB6">
        <w:t xml:space="preserve"> Sign a Cooperative Agreement</w:t>
      </w:r>
      <w:bookmarkEnd w:id="41"/>
      <w:bookmarkEnd w:id="42"/>
      <w:bookmarkEnd w:id="43"/>
      <w:bookmarkEnd w:id="44"/>
      <w:bookmarkEnd w:id="45"/>
    </w:p>
    <w:p w14:paraId="4BC2EEE1" w14:textId="4A411AF1" w:rsidR="009F561A" w:rsidRPr="00357472" w:rsidRDefault="009F561A" w:rsidP="009F561A">
      <w:pPr>
        <w:pStyle w:val="Text1"/>
      </w:pPr>
      <w:r w:rsidRPr="00116B9C">
        <w:t>Participation in administrative claiming involves a contractual relationship between the Missouri Department of Social Services MO HealthNet Division (</w:t>
      </w:r>
      <w:r w:rsidR="00C038E4">
        <w:t>DSS/</w:t>
      </w:r>
      <w:r w:rsidRPr="00116B9C">
        <w:t xml:space="preserve">MHD) and a school district. This contract or cooperative agreement binds </w:t>
      </w:r>
      <w:r w:rsidR="0077051B">
        <w:t>MHD</w:t>
      </w:r>
      <w:r w:rsidRPr="00116B9C">
        <w:t xml:space="preserve"> and a school district's board of education in a relationship </w:t>
      </w:r>
      <w:r>
        <w:t xml:space="preserve">in which </w:t>
      </w:r>
      <w:r w:rsidR="0077051B">
        <w:t>MHD</w:t>
      </w:r>
      <w:r w:rsidRPr="00116B9C">
        <w:t xml:space="preserve"> is obligated to reimburse the school district when it performs certain claimable activities.</w:t>
      </w:r>
      <w:r>
        <w:t xml:space="preserve"> </w:t>
      </w:r>
      <w:r w:rsidRPr="00357472">
        <w:t xml:space="preserve">A sample cooperative agreement for SDAC can be found in </w:t>
      </w:r>
      <w:hyperlink w:anchor="_Sample_Cooperative_Agreement" w:history="1">
        <w:r w:rsidRPr="00772907">
          <w:rPr>
            <w:rStyle w:val="hyperlinkChar"/>
          </w:rPr>
          <w:t>Attachment A</w:t>
        </w:r>
      </w:hyperlink>
      <w:r>
        <w:t xml:space="preserve"> of this manual</w:t>
      </w:r>
      <w:r w:rsidRPr="00357472">
        <w:t>.</w:t>
      </w:r>
    </w:p>
    <w:p w14:paraId="1052FDC4" w14:textId="519F9FA3" w:rsidR="009F561A" w:rsidRPr="00116B9C" w:rsidRDefault="009F561A" w:rsidP="00DF53BA">
      <w:pPr>
        <w:pStyle w:val="Footer"/>
      </w:pPr>
      <w:r w:rsidRPr="00116B9C">
        <w:t>The cooperative agreement explains the objectives of the program and respective responsibilities of the parties to the agreement. The obligations of a school district, as specified in the cooperative agreement, are essentially those providing outreach, making referrals</w:t>
      </w:r>
      <w:r w:rsidR="00450D53">
        <w:t>,</w:t>
      </w:r>
      <w:r w:rsidRPr="00116B9C">
        <w:t xml:space="preserve"> and coordinating service delivery on behalf of MO HealthNet participants. The cooperative agreement lists the allowable administrative activities for which school districts will be reimbursed and specifies that all claims will be in accordance with </w:t>
      </w:r>
      <w:hyperlink r:id="rId19" w:history="1">
        <w:r w:rsidRPr="00772907">
          <w:rPr>
            <w:rStyle w:val="hyperlinkChar"/>
          </w:rPr>
          <w:t>2 CFR 200</w:t>
        </w:r>
      </w:hyperlink>
      <w:r w:rsidRPr="00116B9C">
        <w:t>, the State Medicaid Plan</w:t>
      </w:r>
      <w:r w:rsidR="00C038E4">
        <w:t>,</w:t>
      </w:r>
      <w:r w:rsidRPr="00116B9C">
        <w:t xml:space="preserve"> and all federally approved public assistance cost allocation plans.</w:t>
      </w:r>
    </w:p>
    <w:p w14:paraId="5ADDFB61" w14:textId="77777777" w:rsidR="009F561A" w:rsidRPr="00116B9C" w:rsidRDefault="009F561A" w:rsidP="009F561A">
      <w:pPr>
        <w:pStyle w:val="Text1"/>
      </w:pPr>
      <w:r w:rsidRPr="00116B9C">
        <w:t>The federal government requires that cooperative agreements include:</w:t>
      </w:r>
      <w:r>
        <w:t xml:space="preserve">  </w:t>
      </w:r>
    </w:p>
    <w:p w14:paraId="11019467" w14:textId="46463970" w:rsidR="009F561A" w:rsidRPr="00116B9C" w:rsidRDefault="009F561A" w:rsidP="00FB430C">
      <w:pPr>
        <w:pStyle w:val="BL1"/>
        <w:numPr>
          <w:ilvl w:val="0"/>
          <w:numId w:val="5"/>
        </w:numPr>
        <w:tabs>
          <w:tab w:val="clear" w:pos="900"/>
          <w:tab w:val="left" w:pos="990"/>
        </w:tabs>
      </w:pPr>
      <w:r w:rsidRPr="00116B9C">
        <w:t>The mutual objectives and responsibilities of all parties to the agreement</w:t>
      </w:r>
    </w:p>
    <w:p w14:paraId="04A6F6EF" w14:textId="3C824157" w:rsidR="009F561A" w:rsidRPr="00116B9C" w:rsidRDefault="009F561A" w:rsidP="00FB430C">
      <w:pPr>
        <w:pStyle w:val="BL1"/>
        <w:numPr>
          <w:ilvl w:val="0"/>
          <w:numId w:val="5"/>
        </w:numPr>
        <w:tabs>
          <w:tab w:val="clear" w:pos="900"/>
          <w:tab w:val="left" w:pos="990"/>
        </w:tabs>
      </w:pPr>
      <w:r w:rsidRPr="00116B9C">
        <w:t>The activities or services each party offers and under what circumstances</w:t>
      </w:r>
    </w:p>
    <w:p w14:paraId="145BD531" w14:textId="70979EC8" w:rsidR="009F561A" w:rsidRPr="00116B9C" w:rsidRDefault="009F561A" w:rsidP="00FB430C">
      <w:pPr>
        <w:pStyle w:val="BL1"/>
        <w:numPr>
          <w:ilvl w:val="0"/>
          <w:numId w:val="5"/>
        </w:numPr>
        <w:tabs>
          <w:tab w:val="clear" w:pos="900"/>
          <w:tab w:val="left" w:pos="990"/>
        </w:tabs>
      </w:pPr>
      <w:r w:rsidRPr="00116B9C">
        <w:lastRenderedPageBreak/>
        <w:t xml:space="preserve">The specific activities (by reference or inclusion) approved by Centers for Medicare </w:t>
      </w:r>
      <w:r>
        <w:t xml:space="preserve">&amp; </w:t>
      </w:r>
      <w:r w:rsidRPr="00116B9C">
        <w:t>Medicaid Services (CMS) for administrative costs that will be claimed</w:t>
      </w:r>
    </w:p>
    <w:p w14:paraId="220E6C47" w14:textId="7DE9A784" w:rsidR="009F561A" w:rsidRPr="00116B9C" w:rsidRDefault="009F561A" w:rsidP="00FB430C">
      <w:pPr>
        <w:pStyle w:val="BL1"/>
        <w:numPr>
          <w:ilvl w:val="0"/>
          <w:numId w:val="5"/>
        </w:numPr>
        <w:tabs>
          <w:tab w:val="clear" w:pos="900"/>
        </w:tabs>
      </w:pPr>
      <w:r w:rsidRPr="00116B9C">
        <w:t>The specific description and methodology (by reference or inclusion) approved by CMS for building the invoice for administrative costs</w:t>
      </w:r>
    </w:p>
    <w:p w14:paraId="1E5CB178" w14:textId="64E753C0" w:rsidR="009F561A" w:rsidRPr="00116B9C" w:rsidRDefault="009F561A" w:rsidP="00FB430C">
      <w:pPr>
        <w:pStyle w:val="BL1"/>
        <w:numPr>
          <w:ilvl w:val="0"/>
          <w:numId w:val="5"/>
        </w:numPr>
        <w:tabs>
          <w:tab w:val="clear" w:pos="900"/>
          <w:tab w:val="left" w:pos="990"/>
        </w:tabs>
      </w:pPr>
      <w:r w:rsidRPr="00116B9C">
        <w:t xml:space="preserve">The cooperative and collaborative relationships at the </w:t>
      </w:r>
      <w:r>
        <w:t>s</w:t>
      </w:r>
      <w:r w:rsidRPr="00116B9C">
        <w:t>tate and local levels</w:t>
      </w:r>
    </w:p>
    <w:p w14:paraId="6510FB9E" w14:textId="0418561B" w:rsidR="009F561A" w:rsidRPr="00116B9C" w:rsidRDefault="009F561A" w:rsidP="00FB430C">
      <w:pPr>
        <w:pStyle w:val="BL1"/>
        <w:numPr>
          <w:ilvl w:val="0"/>
          <w:numId w:val="5"/>
        </w:numPr>
        <w:tabs>
          <w:tab w:val="clear" w:pos="900"/>
          <w:tab w:val="left" w:pos="990"/>
        </w:tabs>
      </w:pPr>
      <w:r w:rsidRPr="00116B9C">
        <w:t xml:space="preserve">The methods for payment or reimbursement, exchange of reports and documentation, and continuous liaison between the parties, including designation of </w:t>
      </w:r>
      <w:r>
        <w:t>s</w:t>
      </w:r>
      <w:r w:rsidRPr="00116B9C">
        <w:t>tate and local liaison staff</w:t>
      </w:r>
    </w:p>
    <w:p w14:paraId="5791D0FC" w14:textId="5EBFDCA9" w:rsidR="009F561A" w:rsidRDefault="009F561A" w:rsidP="009F561A">
      <w:pPr>
        <w:pStyle w:val="Text1"/>
      </w:pPr>
      <w:r>
        <w:t xml:space="preserve">When </w:t>
      </w:r>
      <w:r w:rsidRPr="00116B9C">
        <w:t xml:space="preserve">a school district submits a signed cooperative agreement to </w:t>
      </w:r>
      <w:r w:rsidR="009507B0">
        <w:t>MHD</w:t>
      </w:r>
      <w:r w:rsidRPr="00116B9C">
        <w:t>, they</w:t>
      </w:r>
      <w:r>
        <w:t xml:space="preserve"> </w:t>
      </w:r>
      <w:r w:rsidRPr="00116B9C">
        <w:t xml:space="preserve">must also provide </w:t>
      </w:r>
      <w:r>
        <w:t xml:space="preserve">a </w:t>
      </w:r>
      <w:r w:rsidRPr="00116B9C">
        <w:t xml:space="preserve">written methodology of how it will meet the requirements of the agreement. An outline of the required components of the methodology are in </w:t>
      </w:r>
      <w:hyperlink w:anchor="_Methodology_Tool_(Attachment" w:history="1">
        <w:r w:rsidRPr="00772907">
          <w:rPr>
            <w:rStyle w:val="hyperlinkChar"/>
          </w:rPr>
          <w:t>Attachment I</w:t>
        </w:r>
      </w:hyperlink>
      <w:r w:rsidR="00AC6934">
        <w:t xml:space="preserve"> of this manual</w:t>
      </w:r>
      <w:r w:rsidRPr="00116B9C">
        <w:t>.</w:t>
      </w:r>
    </w:p>
    <w:p w14:paraId="100B45AA" w14:textId="1FA6DDC0" w:rsidR="009F561A" w:rsidRDefault="009F561A" w:rsidP="009F561A">
      <w:pPr>
        <w:pStyle w:val="Text1"/>
      </w:pPr>
      <w:r w:rsidRPr="00116B9C">
        <w:t xml:space="preserve">The signed agreement will be approved by </w:t>
      </w:r>
      <w:r>
        <w:t>MHD</w:t>
      </w:r>
      <w:r w:rsidRPr="00116B9C">
        <w:t xml:space="preserve">. When the agreement is approved, a copy will be returned to the school district </w:t>
      </w:r>
      <w:r>
        <w:t xml:space="preserve">along </w:t>
      </w:r>
      <w:r w:rsidRPr="00116B9C">
        <w:t xml:space="preserve">with a </w:t>
      </w:r>
      <w:r>
        <w:t>File Transfer Protocol (</w:t>
      </w:r>
      <w:r w:rsidRPr="00116B9C">
        <w:t>FTP</w:t>
      </w:r>
      <w:r>
        <w:t>)</w:t>
      </w:r>
      <w:r w:rsidRPr="00116B9C">
        <w:t xml:space="preserve"> contact form. An example of this form can be referenced in </w:t>
      </w:r>
      <w:hyperlink w:anchor="_File_Transfer_Protocol" w:history="1">
        <w:r w:rsidRPr="00772907">
          <w:rPr>
            <w:rStyle w:val="hyperlinkChar"/>
          </w:rPr>
          <w:t>Attachment H</w:t>
        </w:r>
      </w:hyperlink>
      <w:r w:rsidR="00AC6934">
        <w:t xml:space="preserve"> of this manual</w:t>
      </w:r>
      <w:r w:rsidRPr="00116B9C">
        <w:t xml:space="preserve">. This </w:t>
      </w:r>
      <w:r>
        <w:t xml:space="preserve">FTP </w:t>
      </w:r>
      <w:r w:rsidRPr="00116B9C">
        <w:t>form must be completed and submitted with the methodology for the school district to gain access to the eligibility determination process described herein.</w:t>
      </w:r>
    </w:p>
    <w:p w14:paraId="1B7C56BD" w14:textId="4E94AB71" w:rsidR="009F561A" w:rsidRPr="00116B9C" w:rsidRDefault="009F561A" w:rsidP="009F561A">
      <w:pPr>
        <w:pStyle w:val="Text1"/>
      </w:pPr>
      <w:r w:rsidRPr="00116B9C">
        <w:t xml:space="preserve">Prior to invoicing for SDAC, a school district must provide and receive written approval </w:t>
      </w:r>
      <w:r>
        <w:t xml:space="preserve">from MHD </w:t>
      </w:r>
      <w:r w:rsidRPr="00116B9C">
        <w:t xml:space="preserve">of the written methodology to be used by the school district </w:t>
      </w:r>
      <w:r>
        <w:t xml:space="preserve">that </w:t>
      </w:r>
      <w:r w:rsidRPr="00116B9C">
        <w:t>meets the criteria as outlined in this manual for the following requirements:</w:t>
      </w:r>
      <w:r>
        <w:t xml:space="preserve">  </w:t>
      </w:r>
    </w:p>
    <w:p w14:paraId="0C184B2F" w14:textId="77777777" w:rsidR="009F561A" w:rsidRPr="00116B9C" w:rsidRDefault="009F561A" w:rsidP="00FB430C">
      <w:pPr>
        <w:pStyle w:val="BL1"/>
        <w:numPr>
          <w:ilvl w:val="0"/>
          <w:numId w:val="5"/>
        </w:numPr>
      </w:pPr>
      <w:r w:rsidRPr="00116B9C">
        <w:t>Determination of the direct cost pool expenses</w:t>
      </w:r>
    </w:p>
    <w:p w14:paraId="1B08F83C" w14:textId="77777777" w:rsidR="009F561A" w:rsidRPr="00116B9C" w:rsidRDefault="009F561A" w:rsidP="00FB430C">
      <w:pPr>
        <w:pStyle w:val="BL1"/>
        <w:numPr>
          <w:ilvl w:val="0"/>
          <w:numId w:val="5"/>
        </w:numPr>
      </w:pPr>
      <w:r w:rsidRPr="00116B9C">
        <w:t>Verification of MO HealthNet eligibility</w:t>
      </w:r>
    </w:p>
    <w:p w14:paraId="4227C514" w14:textId="48F5BDE4" w:rsidR="009F561A" w:rsidRPr="00116B9C" w:rsidRDefault="009F561A" w:rsidP="009F561A">
      <w:pPr>
        <w:pStyle w:val="Text1"/>
      </w:pPr>
      <w:r w:rsidRPr="00116B9C">
        <w:t>School districts must submit a revised methodology for approval when program or process changes occur (i.e.</w:t>
      </w:r>
      <w:r>
        <w:t>,</w:t>
      </w:r>
      <w:r w:rsidRPr="00116B9C">
        <w:t xml:space="preserve"> change in billing entity)</w:t>
      </w:r>
      <w:r w:rsidR="00AC6934">
        <w:t>.</w:t>
      </w:r>
      <w:r w:rsidRPr="00116B9C">
        <w:t xml:space="preserve"> Invoices for the quarters affected by program changes will not be reimbursed until a revised methodology has been received and approved by MHD.</w:t>
      </w:r>
    </w:p>
    <w:p w14:paraId="0AC05B59" w14:textId="274D9DED" w:rsidR="009F561A" w:rsidRPr="00116B9C" w:rsidRDefault="009F561A" w:rsidP="009F561A">
      <w:pPr>
        <w:pStyle w:val="Text1"/>
      </w:pPr>
      <w:r w:rsidRPr="00116B9C">
        <w:t xml:space="preserve">School districts must </w:t>
      </w:r>
      <w:r>
        <w:t xml:space="preserve">submit and receive an approved </w:t>
      </w:r>
      <w:r w:rsidRPr="00116B9C">
        <w:t>cooperative agreement before participating in the random moment sampling (RMS)</w:t>
      </w:r>
      <w:r w:rsidR="000C2314">
        <w:t>.</w:t>
      </w:r>
      <w:r w:rsidR="00AC6934">
        <w:t xml:space="preserve"> Refer to </w:t>
      </w:r>
      <w:hyperlink w:anchor="_4.4_Step_4-" w:history="1">
        <w:r w:rsidR="00AC6934" w:rsidRPr="00772907">
          <w:rPr>
            <w:rStyle w:val="hyperlinkChar"/>
          </w:rPr>
          <w:t>Section 4</w:t>
        </w:r>
        <w:r w:rsidR="0032196E" w:rsidRPr="00772907">
          <w:rPr>
            <w:rStyle w:val="hyperlinkChar"/>
          </w:rPr>
          <w:t>.4</w:t>
        </w:r>
      </w:hyperlink>
      <w:r w:rsidR="00AC6934">
        <w:t xml:space="preserve"> of this manual for more information on RMS.</w:t>
      </w:r>
    </w:p>
    <w:p w14:paraId="107D18F6" w14:textId="47727038" w:rsidR="009F561A" w:rsidRPr="00116B9C" w:rsidRDefault="009F561A" w:rsidP="009F561A">
      <w:pPr>
        <w:pStyle w:val="Text1"/>
      </w:pPr>
      <w:r w:rsidRPr="00116B9C">
        <w:t xml:space="preserve">Cooperative agreements for the SDAC program are open ended but may be canceled at any time by either party after giving a </w:t>
      </w:r>
      <w:r w:rsidR="00AC6934">
        <w:t>30</w:t>
      </w:r>
      <w:r w:rsidRPr="00116B9C">
        <w:t>-day notice.</w:t>
      </w:r>
    </w:p>
    <w:p w14:paraId="2A334E9D" w14:textId="67715420" w:rsidR="009F561A" w:rsidRPr="00AA10A0" w:rsidRDefault="009F561A" w:rsidP="00DF53BA">
      <w:pPr>
        <w:pStyle w:val="Footer"/>
      </w:pPr>
      <w:r w:rsidRPr="00AA10A0">
        <w:t>Failure by the school district to submit any invoices for 24 consecutive months will result in the termination of the agreement by MHD.</w:t>
      </w:r>
    </w:p>
    <w:p w14:paraId="0D5BAE30" w14:textId="77777777" w:rsidR="009F561A" w:rsidRPr="00AA10A0" w:rsidRDefault="009F561A" w:rsidP="009F561A">
      <w:pPr>
        <w:pStyle w:val="Text1"/>
      </w:pPr>
      <w:r w:rsidRPr="00AA10A0">
        <w:t xml:space="preserve">Please </w:t>
      </w:r>
      <w:r>
        <w:t>n</w:t>
      </w:r>
      <w:r w:rsidRPr="0048394A">
        <w:t>ote</w:t>
      </w:r>
      <w:r w:rsidRPr="00AA10A0">
        <w:t xml:space="preserve"> that the SDAC program is an ongoing program and school districts may sign up to participate in future quarters, however, reimbursement is not retroactive.</w:t>
      </w:r>
    </w:p>
    <w:p w14:paraId="1136100D" w14:textId="7999B5CA" w:rsidR="009F561A" w:rsidRPr="00AA10A0" w:rsidRDefault="009F561A" w:rsidP="009507B0">
      <w:pPr>
        <w:pStyle w:val="Text1"/>
      </w:pPr>
      <w:r w:rsidRPr="00AA10A0">
        <w:lastRenderedPageBreak/>
        <w:t xml:space="preserve">A school district representative who is interested in implementing the SDAC program should request a copy of the cooperative agreement </w:t>
      </w:r>
      <w:r w:rsidR="00AC6934">
        <w:t>(</w:t>
      </w:r>
      <w:hyperlink w:anchor="_Sample_Cooperative_Agreement" w:history="1">
        <w:r w:rsidR="00AC6934" w:rsidRPr="00772907">
          <w:rPr>
            <w:rStyle w:val="hyperlinkChar"/>
          </w:rPr>
          <w:t>Attachment A</w:t>
        </w:r>
      </w:hyperlink>
      <w:r w:rsidR="00AC6934">
        <w:t xml:space="preserve">) </w:t>
      </w:r>
      <w:r w:rsidRPr="00AA10A0">
        <w:t xml:space="preserve">by </w:t>
      </w:r>
      <w:r w:rsidR="00AC6934">
        <w:t xml:space="preserve">emailing </w:t>
      </w:r>
      <w:hyperlink r:id="rId20" w:history="1">
        <w:r w:rsidR="006B7F30" w:rsidRPr="00772907">
          <w:rPr>
            <w:rStyle w:val="hyperlinkChar"/>
          </w:rPr>
          <w:t>MHDSchoolPrograms@dss.mo.gov</w:t>
        </w:r>
      </w:hyperlink>
      <w:r w:rsidR="006B7F30" w:rsidRPr="00B20957">
        <w:rPr>
          <w:rStyle w:val="Hyperlink"/>
          <w:b w:val="0"/>
          <w:color w:val="auto"/>
          <w:u w:val="none"/>
        </w:rPr>
        <w:t>,</w:t>
      </w:r>
      <w:r w:rsidRPr="00AA10A0">
        <w:t xml:space="preserve"> calling </w:t>
      </w:r>
      <w:r w:rsidR="006B7F30">
        <w:t>(573) 751-9290</w:t>
      </w:r>
      <w:r w:rsidR="00C038E4">
        <w:t>,</w:t>
      </w:r>
      <w:r w:rsidR="006B7F30">
        <w:t xml:space="preserve"> or in writing to</w:t>
      </w:r>
      <w:r w:rsidRPr="00AA10A0">
        <w:t>:</w:t>
      </w:r>
      <w:r>
        <w:t xml:space="preserve">  </w:t>
      </w:r>
    </w:p>
    <w:p w14:paraId="6212876E" w14:textId="77777777" w:rsidR="002A7135" w:rsidRPr="001F1C3F" w:rsidRDefault="009F561A" w:rsidP="001F1C3F">
      <w:pPr>
        <w:pStyle w:val="Address"/>
      </w:pPr>
      <w:r w:rsidRPr="001F1C3F">
        <w:t>Department of Social Services</w:t>
      </w:r>
    </w:p>
    <w:p w14:paraId="7BE27673" w14:textId="77777777" w:rsidR="009F561A" w:rsidRPr="001F1C3F" w:rsidRDefault="009F561A" w:rsidP="001F1C3F">
      <w:pPr>
        <w:pStyle w:val="Address"/>
      </w:pPr>
      <w:r w:rsidRPr="001F1C3F">
        <w:t>MO HealthNet Division</w:t>
      </w:r>
    </w:p>
    <w:p w14:paraId="39E724C5" w14:textId="77777777" w:rsidR="002A7135" w:rsidRPr="001F1C3F" w:rsidRDefault="009F561A" w:rsidP="001F1C3F">
      <w:pPr>
        <w:pStyle w:val="Address"/>
      </w:pPr>
      <w:r w:rsidRPr="001F1C3F">
        <w:t>Program Operations Unit</w:t>
      </w:r>
    </w:p>
    <w:p w14:paraId="737A714E" w14:textId="77777777" w:rsidR="002A7135" w:rsidRPr="001F1C3F" w:rsidRDefault="009F561A" w:rsidP="001F1C3F">
      <w:pPr>
        <w:pStyle w:val="Address"/>
      </w:pPr>
      <w:r w:rsidRPr="001F1C3F">
        <w:t>P.O. Box 6500</w:t>
      </w:r>
    </w:p>
    <w:p w14:paraId="3B59B213" w14:textId="77777777" w:rsidR="002A7135" w:rsidRPr="001F1C3F" w:rsidRDefault="009F561A" w:rsidP="001F1C3F">
      <w:pPr>
        <w:pStyle w:val="Address"/>
      </w:pPr>
      <w:r w:rsidRPr="001F1C3F">
        <w:t>Jefferson City, MO 65102-6500</w:t>
      </w:r>
    </w:p>
    <w:p w14:paraId="2FB0A434" w14:textId="551373C6" w:rsidR="009F561A" w:rsidRPr="00646DB6" w:rsidRDefault="009F561A" w:rsidP="00023F8F">
      <w:pPr>
        <w:pStyle w:val="Heading3"/>
      </w:pPr>
      <w:bookmarkStart w:id="46" w:name="SDA5_3"/>
      <w:bookmarkStart w:id="47" w:name="_4.3_Step_3-"/>
      <w:bookmarkStart w:id="48" w:name="_Toc406484096"/>
      <w:bookmarkStart w:id="49" w:name="_Toc130825418"/>
      <w:bookmarkStart w:id="50" w:name="_Toc221610729"/>
      <w:bookmarkStart w:id="51" w:name="_Toc228979029"/>
      <w:bookmarkStart w:id="52" w:name="_Toc229577388"/>
      <w:bookmarkEnd w:id="46"/>
      <w:bookmarkEnd w:id="47"/>
      <w:r w:rsidRPr="00646DB6">
        <w:t>4.3 Step 3</w:t>
      </w:r>
      <w:r w:rsidR="00C038E4" w:rsidRPr="00646DB6">
        <w:t xml:space="preserve">: </w:t>
      </w:r>
      <w:r w:rsidRPr="00646DB6">
        <w:t xml:space="preserve"> Methodology and Activity Codes</w:t>
      </w:r>
      <w:bookmarkEnd w:id="48"/>
      <w:bookmarkEnd w:id="49"/>
      <w:bookmarkEnd w:id="50"/>
      <w:bookmarkEnd w:id="51"/>
      <w:bookmarkEnd w:id="52"/>
    </w:p>
    <w:p w14:paraId="26983B0E" w14:textId="6D887546" w:rsidR="009F561A" w:rsidRPr="00B340B8" w:rsidRDefault="009F561A" w:rsidP="00B340B8">
      <w:pPr>
        <w:pStyle w:val="Heading4"/>
      </w:pPr>
      <w:bookmarkStart w:id="53" w:name="_Toc406484097"/>
      <w:bookmarkStart w:id="54" w:name="_Toc130825419"/>
      <w:bookmarkStart w:id="55" w:name="_Toc221610730"/>
      <w:bookmarkStart w:id="56" w:name="_Toc228979030"/>
      <w:bookmarkStart w:id="57" w:name="_Toc229577389"/>
      <w:r w:rsidRPr="00806015">
        <w:t>Introduction</w:t>
      </w:r>
      <w:bookmarkEnd w:id="53"/>
      <w:bookmarkEnd w:id="54"/>
      <w:bookmarkEnd w:id="55"/>
      <w:bookmarkEnd w:id="56"/>
      <w:bookmarkEnd w:id="57"/>
    </w:p>
    <w:p w14:paraId="391E4B99" w14:textId="4AD6120F" w:rsidR="009F561A" w:rsidRPr="00485F3A" w:rsidRDefault="009F561A" w:rsidP="009F561A">
      <w:pPr>
        <w:pStyle w:val="Text3"/>
        <w:ind w:left="0"/>
      </w:pPr>
      <w:r>
        <w:t xml:space="preserve">When an approved </w:t>
      </w:r>
      <w:r w:rsidRPr="00485F3A">
        <w:t xml:space="preserve">cooperative agreement </w:t>
      </w:r>
      <w:r>
        <w:t>is received</w:t>
      </w:r>
      <w:r w:rsidRPr="00485F3A">
        <w:t>, MHD and/or its designee will be available to the school district to provide technical assistance to assure compliance with the SDAC program.</w:t>
      </w:r>
      <w:r w:rsidR="00DC0F98">
        <w:t xml:space="preserve"> Refer to </w:t>
      </w:r>
      <w:hyperlink w:anchor="SDA5_2" w:history="1">
        <w:r w:rsidR="00DC0F98" w:rsidRPr="00DC0F98">
          <w:rPr>
            <w:rStyle w:val="Hyperlink"/>
          </w:rPr>
          <w:t>Section 4.2</w:t>
        </w:r>
      </w:hyperlink>
      <w:r w:rsidR="00DC0F98">
        <w:t xml:space="preserve"> in this manual for information on the cooperative agreement.</w:t>
      </w:r>
    </w:p>
    <w:p w14:paraId="5A46F94F" w14:textId="198D8751" w:rsidR="009F561A" w:rsidRPr="00485F3A" w:rsidRDefault="009F561A" w:rsidP="00533D86">
      <w:pPr>
        <w:pStyle w:val="Text1"/>
      </w:pPr>
      <w:r w:rsidRPr="00485F3A">
        <w:t xml:space="preserve">The cooperative agreement will </w:t>
      </w:r>
      <w:r w:rsidR="00EA676D" w:rsidRPr="00485F3A">
        <w:t>ensure</w:t>
      </w:r>
      <w:r w:rsidRPr="00485F3A">
        <w:t xml:space="preserve"> that the program methodology has been adopted by the school district. It is important to keep in mind that no RMS observation form will be considered valid prior to the effective date of the cooperative agreement.</w:t>
      </w:r>
      <w:r w:rsidR="00533D86">
        <w:t xml:space="preserve"> Refer to </w:t>
      </w:r>
      <w:hyperlink w:anchor="SDA5_4" w:history="1">
        <w:r w:rsidR="00533D86" w:rsidRPr="00B20957">
          <w:rPr>
            <w:rStyle w:val="Hyperlink"/>
            <w:color w:val="163E64"/>
          </w:rPr>
          <w:t>Section 4</w:t>
        </w:r>
        <w:r w:rsidR="004C17E9" w:rsidRPr="00B20957">
          <w:rPr>
            <w:rStyle w:val="Hyperlink"/>
            <w:color w:val="163E64"/>
          </w:rPr>
          <w:t>.4</w:t>
        </w:r>
      </w:hyperlink>
      <w:r w:rsidR="00533D86">
        <w:t xml:space="preserve"> of this manual for more information on RMS. </w:t>
      </w:r>
    </w:p>
    <w:p w14:paraId="6FD72589" w14:textId="2292C10F" w:rsidR="009F561A" w:rsidRPr="00485F3A" w:rsidRDefault="009F561A" w:rsidP="009F561A">
      <w:pPr>
        <w:pStyle w:val="Text3"/>
        <w:ind w:left="0"/>
      </w:pPr>
      <w:r w:rsidRPr="00485F3A">
        <w:t xml:space="preserve">Some students enrolled in school districts receive services per </w:t>
      </w:r>
      <w:r w:rsidR="00B21F7E">
        <w:t>i</w:t>
      </w:r>
      <w:r w:rsidRPr="00485F3A">
        <w:t xml:space="preserve">ndividualized </w:t>
      </w:r>
      <w:r w:rsidR="00B21F7E">
        <w:t>e</w:t>
      </w:r>
      <w:r w:rsidRPr="00485F3A">
        <w:t xml:space="preserve">ducation </w:t>
      </w:r>
      <w:r w:rsidR="00B21F7E">
        <w:t>p</w:t>
      </w:r>
      <w:r w:rsidRPr="00485F3A">
        <w:t>lans (IEPs)</w:t>
      </w:r>
      <w:r>
        <w:t>,</w:t>
      </w:r>
      <w:r w:rsidRPr="00485F3A">
        <w:t xml:space="preserve"> which are reimbursable under the </w:t>
      </w:r>
      <w:r>
        <w:t>s</w:t>
      </w:r>
      <w:r w:rsidRPr="00485F3A">
        <w:t>tate's Healthy Children and Youth</w:t>
      </w:r>
      <w:r w:rsidR="00C038E4">
        <w:t xml:space="preserve"> (HCY)</w:t>
      </w:r>
      <w:r w:rsidRPr="00485F3A">
        <w:t xml:space="preserve"> Program</w:t>
      </w:r>
      <w:r w:rsidR="00533D86">
        <w:t>.</w:t>
      </w:r>
      <w:r w:rsidRPr="00485F3A">
        <w:t xml:space="preserve"> Among the students receiving such services (occupational therapy, physical therapy</w:t>
      </w:r>
      <w:r w:rsidR="00EA676D">
        <w:t>,</w:t>
      </w:r>
      <w:r w:rsidRPr="00485F3A">
        <w:t xml:space="preserve"> speech </w:t>
      </w:r>
      <w:r w:rsidR="00B16E94">
        <w:t xml:space="preserve">language </w:t>
      </w:r>
      <w:r w:rsidRPr="00485F3A">
        <w:t xml:space="preserve">therapy, personal care, private duty nursing, audiology </w:t>
      </w:r>
      <w:r>
        <w:t xml:space="preserve">and </w:t>
      </w:r>
      <w:r w:rsidRPr="00485F3A">
        <w:t>behavioral health) there are many who are eligible for MO HealthNet benefits</w:t>
      </w:r>
      <w:r>
        <w:t>,</w:t>
      </w:r>
      <w:r w:rsidRPr="00485F3A">
        <w:t xml:space="preserve"> and others who may be eligible but for whom an </w:t>
      </w:r>
      <w:hyperlink r:id="rId21" w:history="1">
        <w:r w:rsidRPr="00312B5A">
          <w:rPr>
            <w:rStyle w:val="Hyperlink"/>
          </w:rPr>
          <w:t>application</w:t>
        </w:r>
      </w:hyperlink>
      <w:r w:rsidRPr="00485F3A">
        <w:t xml:space="preserve"> has not been made.</w:t>
      </w:r>
    </w:p>
    <w:p w14:paraId="2BC7F0CE" w14:textId="77777777" w:rsidR="009F561A" w:rsidRPr="00485F3A" w:rsidRDefault="009F561A" w:rsidP="009F561A">
      <w:pPr>
        <w:pStyle w:val="Text3"/>
        <w:ind w:left="0"/>
      </w:pPr>
      <w:r w:rsidRPr="00485F3A">
        <w:t>The student population enrolled in these programs includes children who require direct medical and/or therapeutic services.</w:t>
      </w:r>
    </w:p>
    <w:p w14:paraId="306DE860" w14:textId="06EB6525" w:rsidR="009F561A" w:rsidRPr="00806015" w:rsidRDefault="009F561A" w:rsidP="00B340B8">
      <w:pPr>
        <w:pStyle w:val="Heading4"/>
      </w:pPr>
      <w:bookmarkStart w:id="58" w:name="_Toc406484098"/>
      <w:bookmarkStart w:id="59" w:name="_Toc130825420"/>
      <w:bookmarkStart w:id="60" w:name="_Toc221610731"/>
      <w:bookmarkStart w:id="61" w:name="_Toc228979031"/>
      <w:bookmarkStart w:id="62" w:name="_Toc229577390"/>
      <w:r w:rsidRPr="00806015">
        <w:t>Operating Principles</w:t>
      </w:r>
      <w:bookmarkEnd w:id="58"/>
      <w:bookmarkEnd w:id="59"/>
      <w:bookmarkEnd w:id="60"/>
      <w:bookmarkEnd w:id="61"/>
      <w:bookmarkEnd w:id="62"/>
    </w:p>
    <w:p w14:paraId="0378870A" w14:textId="0A5D5F6D" w:rsidR="009F561A" w:rsidRPr="00663416" w:rsidRDefault="00533D86" w:rsidP="009F561A">
      <w:r>
        <w:rPr>
          <w:bCs/>
          <w:iCs/>
        </w:rPr>
        <w:t>Operating Principles</w:t>
      </w:r>
      <w:r w:rsidR="009F561A" w:rsidRPr="00663416">
        <w:rPr>
          <w:bCs/>
          <w:iCs/>
        </w:rPr>
        <w:t xml:space="preserve"> describe the procedures that the school district will u</w:t>
      </w:r>
      <w:r w:rsidR="009F561A">
        <w:rPr>
          <w:bCs/>
          <w:iCs/>
        </w:rPr>
        <w:t>s</w:t>
      </w:r>
      <w:r w:rsidR="009F561A" w:rsidRPr="00663416">
        <w:rPr>
          <w:bCs/>
          <w:iCs/>
        </w:rPr>
        <w:t xml:space="preserve">e in </w:t>
      </w:r>
      <w:r w:rsidR="009F561A">
        <w:rPr>
          <w:bCs/>
          <w:iCs/>
        </w:rPr>
        <w:t xml:space="preserve">the </w:t>
      </w:r>
      <w:r w:rsidR="009F561A" w:rsidRPr="00663416">
        <w:rPr>
          <w:bCs/>
          <w:iCs/>
        </w:rPr>
        <w:t>implementation of the SDAC Program</w:t>
      </w:r>
      <w:r w:rsidR="009F561A" w:rsidRPr="00663416">
        <w:t>.</w:t>
      </w:r>
    </w:p>
    <w:p w14:paraId="41E14E25" w14:textId="77777777" w:rsidR="009F561A" w:rsidRPr="00B20957" w:rsidRDefault="009F561A" w:rsidP="00B340B8">
      <w:pPr>
        <w:pStyle w:val="Heading5"/>
      </w:pPr>
      <w:r w:rsidRPr="00B20957">
        <w:t>Proper and Efficient Administration</w:t>
      </w:r>
    </w:p>
    <w:p w14:paraId="7B7FAE2A" w14:textId="6615DE06" w:rsidR="009F561A" w:rsidRPr="00EC6F98" w:rsidRDefault="009F561A" w:rsidP="009F561A">
      <w:pPr>
        <w:pStyle w:val="Text3"/>
        <w:ind w:left="0"/>
      </w:pPr>
      <w:r w:rsidRPr="00EC6F98">
        <w:t xml:space="preserve">The costs of any activities are allowable and reimbursable under </w:t>
      </w:r>
      <w:r w:rsidR="00D86B68">
        <w:t>MHD</w:t>
      </w:r>
      <w:r w:rsidRPr="00EC6F98">
        <w:t xml:space="preserve">, if the activities are “found necessary by the Secretary for the proper and efficient administration of the plan” (referring to the Medicaid State Plan), according to section 1903(a)(7) of the Social Security Act and the implementing regulations at </w:t>
      </w:r>
      <w:hyperlink r:id="rId22" w:history="1">
        <w:r w:rsidRPr="00B20957">
          <w:rPr>
            <w:rStyle w:val="Hyperlink"/>
            <w:color w:val="163E64"/>
          </w:rPr>
          <w:t>42 CFR 430.1</w:t>
        </w:r>
      </w:hyperlink>
      <w:r w:rsidRPr="00EC6F98">
        <w:t xml:space="preserve"> and </w:t>
      </w:r>
      <w:hyperlink r:id="rId23" w:history="1">
        <w:r w:rsidRPr="00B20957">
          <w:rPr>
            <w:rStyle w:val="Hyperlink"/>
            <w:color w:val="163E64"/>
          </w:rPr>
          <w:t>42 CFR 431.15</w:t>
        </w:r>
      </w:hyperlink>
      <w:r w:rsidRPr="00EC6F98">
        <w:t xml:space="preserve">. Additionally, </w:t>
      </w:r>
      <w:hyperlink r:id="rId24" w:history="1">
        <w:r w:rsidRPr="00B20957">
          <w:rPr>
            <w:rStyle w:val="Hyperlink"/>
            <w:color w:val="163E64"/>
          </w:rPr>
          <w:t>2 CFR 200</w:t>
        </w:r>
      </w:hyperlink>
      <w:r>
        <w:t xml:space="preserve">, </w:t>
      </w:r>
      <w:r w:rsidRPr="00EC6F98">
        <w:t xml:space="preserve">which contains the </w:t>
      </w:r>
      <w:r w:rsidRPr="00EC6F98">
        <w:lastRenderedPageBreak/>
        <w:t xml:space="preserve">cost principles for </w:t>
      </w:r>
      <w:r>
        <w:t>s</w:t>
      </w:r>
      <w:r w:rsidRPr="00EC6F98">
        <w:t xml:space="preserve">tate, </w:t>
      </w:r>
      <w:r>
        <w:t>l</w:t>
      </w:r>
      <w:r w:rsidRPr="00EC6F98">
        <w:t>ocal</w:t>
      </w:r>
      <w:r w:rsidR="00D86B68">
        <w:t>,</w:t>
      </w:r>
      <w:r w:rsidRPr="00EC6F98">
        <w:t xml:space="preserve"> and </w:t>
      </w:r>
      <w:r>
        <w:t xml:space="preserve">federally recognized </w:t>
      </w:r>
      <w:r w:rsidRPr="00EC6F98">
        <w:t xml:space="preserve">Indian </w:t>
      </w:r>
      <w:r>
        <w:t>t</w:t>
      </w:r>
      <w:r w:rsidRPr="00EC6F98">
        <w:t xml:space="preserve">ribal </w:t>
      </w:r>
      <w:r>
        <w:t>g</w:t>
      </w:r>
      <w:r w:rsidRPr="00EC6F98">
        <w:t xml:space="preserve">overnments for the administration of </w:t>
      </w:r>
      <w:r>
        <w:t>Federal</w:t>
      </w:r>
      <w:r w:rsidRPr="00EC6F98">
        <w:t xml:space="preserve"> awards, provides that “</w:t>
      </w:r>
      <w:r>
        <w:t>g</w:t>
      </w:r>
      <w:r w:rsidRPr="00EC6F98">
        <w:t xml:space="preserve">overnmental units are responsible for the efficient and effective administration of Federal awards.” Under these provisions, costs must be reasonable and necessary for the operation of the governmental unit for ongoing participation in the </w:t>
      </w:r>
      <w:r>
        <w:t>f</w:t>
      </w:r>
      <w:r w:rsidRPr="00EC6F98">
        <w:t>ederal award.</w:t>
      </w:r>
    </w:p>
    <w:p w14:paraId="6C498175" w14:textId="1D728F95" w:rsidR="009F561A" w:rsidRPr="00EC6F98" w:rsidRDefault="009F561A" w:rsidP="009F561A">
      <w:pPr>
        <w:pStyle w:val="Text3"/>
        <w:ind w:left="0"/>
      </w:pPr>
      <w:r w:rsidRPr="00EC6F98">
        <w:t xml:space="preserve">The principle of proper and efficient administration has been applied in developing time study activity codes in that </w:t>
      </w:r>
      <w:r>
        <w:t xml:space="preserve">each </w:t>
      </w:r>
      <w:r w:rsidRPr="00EC6F98">
        <w:t>activity a</w:t>
      </w:r>
      <w:r w:rsidR="00E001C2">
        <w:t xml:space="preserve"> school district</w:t>
      </w:r>
      <w:r w:rsidRPr="00EC6F98">
        <w:t xml:space="preserve"> employee may potentially perform in a given day is represented by one </w:t>
      </w:r>
      <w:r w:rsidR="00D86B68">
        <w:t xml:space="preserve">(1) </w:t>
      </w:r>
      <w:r w:rsidRPr="00EC6F98">
        <w:t>of the activity codes.</w:t>
      </w:r>
    </w:p>
    <w:p w14:paraId="5AF85D9D" w14:textId="77777777" w:rsidR="009F561A" w:rsidRPr="00B20957" w:rsidRDefault="009F561A" w:rsidP="00B340B8">
      <w:pPr>
        <w:pStyle w:val="Heading5"/>
      </w:pPr>
      <w:r w:rsidRPr="00B20957">
        <w:t>Time Study</w:t>
      </w:r>
    </w:p>
    <w:p w14:paraId="052C3079" w14:textId="428DC242" w:rsidR="009F561A" w:rsidRPr="00EC6F98" w:rsidRDefault="009F561A" w:rsidP="009F561A">
      <w:pPr>
        <w:autoSpaceDE w:val="0"/>
        <w:autoSpaceDN w:val="0"/>
        <w:adjustRightInd w:val="0"/>
      </w:pPr>
      <w:r w:rsidRPr="00EC6F98">
        <w:t xml:space="preserve">All school district employees who are involved in MO HealthNet administrative and school-based IEP direct services activities </w:t>
      </w:r>
      <w:r w:rsidR="00D86B68">
        <w:t xml:space="preserve">must </w:t>
      </w:r>
      <w:r w:rsidRPr="00EC6F98">
        <w:t xml:space="preserve">participate in </w:t>
      </w:r>
      <w:r w:rsidR="00E001C2">
        <w:t>a</w:t>
      </w:r>
      <w:r w:rsidR="00E001C2" w:rsidRPr="00EC6F98">
        <w:t xml:space="preserve"> </w:t>
      </w:r>
      <w:r w:rsidRPr="00EC6F98">
        <w:t>time study.</w:t>
      </w:r>
    </w:p>
    <w:p w14:paraId="0B4C3CAB" w14:textId="1E350263" w:rsidR="009F561A" w:rsidRPr="00EC6F98" w:rsidRDefault="009F561A" w:rsidP="009F561A">
      <w:pPr>
        <w:autoSpaceDE w:val="0"/>
        <w:autoSpaceDN w:val="0"/>
        <w:adjustRightInd w:val="0"/>
      </w:pPr>
      <w:r w:rsidRPr="00EC6F98">
        <w:t xml:space="preserve">The RMS time study model is used to measure the percentage of time </w:t>
      </w:r>
      <w:r>
        <w:t xml:space="preserve">spent on allowable and reimbursable </w:t>
      </w:r>
      <w:r w:rsidRPr="00EC6F98">
        <w:t xml:space="preserve">Medicaid administrative and direct service activities by sampling and assessing the activities of a randomly selected cross-section of individuals included in Cost Pool 1 and Cost Pool 2. For more information on RMS </w:t>
      </w:r>
      <w:r w:rsidR="00D86B68">
        <w:t xml:space="preserve">refer to </w:t>
      </w:r>
      <w:hyperlink w:anchor="SDA5_4" w:history="1">
        <w:r w:rsidR="00D86B68" w:rsidRPr="00205D0B">
          <w:rPr>
            <w:rStyle w:val="Hyperlink"/>
          </w:rPr>
          <w:t>Section 4.4</w:t>
        </w:r>
      </w:hyperlink>
      <w:r w:rsidR="00D86B68">
        <w:rPr>
          <w:b/>
          <w:bCs/>
          <w:color w:val="163E64"/>
        </w:rPr>
        <w:t xml:space="preserve"> </w:t>
      </w:r>
      <w:r w:rsidR="00D86B68" w:rsidRPr="00AB6EA9">
        <w:t>in this manual</w:t>
      </w:r>
      <w:r w:rsidRPr="00EC6F98">
        <w:t>.</w:t>
      </w:r>
    </w:p>
    <w:p w14:paraId="06C03422" w14:textId="77777777" w:rsidR="009F561A" w:rsidRPr="00A851AE" w:rsidRDefault="009F561A" w:rsidP="00B340B8">
      <w:pPr>
        <w:pStyle w:val="Heading5"/>
      </w:pPr>
      <w:r w:rsidRPr="00A851AE">
        <w:t>Coordination of Activities</w:t>
      </w:r>
    </w:p>
    <w:p w14:paraId="169C9ED2" w14:textId="62DF6B02" w:rsidR="009F561A" w:rsidRPr="00EC6F98" w:rsidRDefault="009F561A" w:rsidP="009F561A">
      <w:pPr>
        <w:pStyle w:val="Text3"/>
        <w:ind w:left="0"/>
      </w:pPr>
      <w:r w:rsidRPr="00EC6F98">
        <w:t xml:space="preserve">It is important that the local school district staff not knowingly perform activities that are already being offered or should be provided by MHD, </w:t>
      </w:r>
      <w:r>
        <w:t xml:space="preserve">Missouri </w:t>
      </w:r>
      <w:r w:rsidRPr="00EC6F98">
        <w:t xml:space="preserve">Department of Elementary and Secondary Education (DESE), </w:t>
      </w:r>
      <w:r w:rsidR="00D86B68">
        <w:t>the MO HealthNet M</w:t>
      </w:r>
      <w:r w:rsidRPr="00EC6F98">
        <w:t xml:space="preserve">anaged </w:t>
      </w:r>
      <w:r w:rsidR="00D86B68">
        <w:t>C</w:t>
      </w:r>
      <w:r w:rsidRPr="00EC6F98">
        <w:t>are health plans</w:t>
      </w:r>
      <w:r w:rsidR="00D86B68">
        <w:t>,</w:t>
      </w:r>
      <w:r w:rsidRPr="00EC6F98">
        <w:t xml:space="preserve"> and other entities that are providing outreach, referral</w:t>
      </w:r>
      <w:r w:rsidR="00D86B68">
        <w:t>,</w:t>
      </w:r>
      <w:r w:rsidRPr="00EC6F98">
        <w:t xml:space="preserve"> and assistance to MO HealthNet eligible and potentially eligible children and their families. School districts should </w:t>
      </w:r>
      <w:r>
        <w:t xml:space="preserve">continually </w:t>
      </w:r>
      <w:r w:rsidRPr="00EC6F98">
        <w:t xml:space="preserve">strive to </w:t>
      </w:r>
      <w:r>
        <w:t xml:space="preserve">increase their understanding </w:t>
      </w:r>
      <w:r w:rsidRPr="00EC6F98">
        <w:t xml:space="preserve">of the MO HealthNet </w:t>
      </w:r>
      <w:r w:rsidR="00D86B68">
        <w:t>P</w:t>
      </w:r>
      <w:r w:rsidRPr="00EC6F98">
        <w:t>rogram and health care resources in their communities and develop mechanisms to coordinate activities. As appropriate, this requires close coordination between school districts, MHD, DESE, providers, community and non-profit organizations, and other entities related to the activities performed.</w:t>
      </w:r>
    </w:p>
    <w:p w14:paraId="1185A70C" w14:textId="333821A8" w:rsidR="009F561A" w:rsidRPr="00A851AE" w:rsidRDefault="009F561A" w:rsidP="00B340B8">
      <w:pPr>
        <w:pStyle w:val="Heading5"/>
      </w:pPr>
      <w:r w:rsidRPr="00A851AE">
        <w:t>I</w:t>
      </w:r>
      <w:r w:rsidR="0009102D" w:rsidRPr="00A851AE">
        <w:t xml:space="preserve">ndividualized </w:t>
      </w:r>
      <w:r w:rsidRPr="00A851AE">
        <w:t>E</w:t>
      </w:r>
      <w:r w:rsidR="0009102D" w:rsidRPr="00A851AE">
        <w:t xml:space="preserve">ducation </w:t>
      </w:r>
      <w:r w:rsidRPr="00A851AE">
        <w:t>P</w:t>
      </w:r>
      <w:r w:rsidR="0009102D" w:rsidRPr="00A851AE">
        <w:t>lan</w:t>
      </w:r>
      <w:r w:rsidRPr="00A851AE">
        <w:t xml:space="preserve"> Related Activities</w:t>
      </w:r>
    </w:p>
    <w:p w14:paraId="4F663925" w14:textId="1A5C6BB4" w:rsidR="009F561A" w:rsidRPr="003B028F" w:rsidRDefault="009F561A" w:rsidP="009F561A">
      <w:pPr>
        <w:pStyle w:val="Text3"/>
        <w:ind w:left="0"/>
      </w:pPr>
      <w:hyperlink r:id="rId25" w:history="1">
        <w:r w:rsidRPr="00D86B68">
          <w:rPr>
            <w:rStyle w:val="Hyperlink"/>
          </w:rPr>
          <w:t>Individuals with Disabilities Education Act (IDEA)</w:t>
        </w:r>
      </w:hyperlink>
      <w:r w:rsidRPr="003B028F">
        <w:t xml:space="preserve"> provisions require school staff to perform a </w:t>
      </w:r>
      <w:r>
        <w:t xml:space="preserve">variety </w:t>
      </w:r>
      <w:r w:rsidRPr="003B028F">
        <w:t xml:space="preserve">of education related activities which can generally be characterized as child find, evaluation (initial) and reevaluation, and development of an IEP. School districts are conducting the above </w:t>
      </w:r>
      <w:r w:rsidR="00330D74">
        <w:t xml:space="preserve">coordination </w:t>
      </w:r>
      <w:r w:rsidRPr="003B028F">
        <w:t>activities for the purpose of fulfilling education-related mandates under IDEA; therefore, the associated costs of these activities are not allowable as administrative costs under SDAC.</w:t>
      </w:r>
    </w:p>
    <w:p w14:paraId="1FAB2CB7" w14:textId="1586EDDF" w:rsidR="009F561A" w:rsidRPr="00806015" w:rsidRDefault="009F561A" w:rsidP="00B340B8">
      <w:pPr>
        <w:pStyle w:val="Heading4"/>
      </w:pPr>
      <w:bookmarkStart w:id="63" w:name="_School_District_Administrative_1"/>
      <w:bookmarkStart w:id="64" w:name="_Toc406484099"/>
      <w:bookmarkStart w:id="65" w:name="_Toc130825421"/>
      <w:bookmarkStart w:id="66" w:name="_Toc221610732"/>
      <w:bookmarkStart w:id="67" w:name="_Toc228979032"/>
      <w:bookmarkStart w:id="68" w:name="_Toc229577391"/>
      <w:bookmarkEnd w:id="63"/>
      <w:r w:rsidRPr="00806015">
        <w:t>S</w:t>
      </w:r>
      <w:r w:rsidR="00D93D4C" w:rsidRPr="00806015">
        <w:t xml:space="preserve">chool </w:t>
      </w:r>
      <w:r w:rsidRPr="00806015">
        <w:t>D</w:t>
      </w:r>
      <w:r w:rsidR="00D93D4C" w:rsidRPr="00806015">
        <w:t xml:space="preserve">istrict </w:t>
      </w:r>
      <w:r w:rsidRPr="00806015">
        <w:t>A</w:t>
      </w:r>
      <w:r w:rsidR="00D93D4C" w:rsidRPr="00806015">
        <w:t xml:space="preserve">dministrative </w:t>
      </w:r>
      <w:r w:rsidRPr="00806015">
        <w:t>C</w:t>
      </w:r>
      <w:r w:rsidR="00D93D4C" w:rsidRPr="00806015">
        <w:t>laiming</w:t>
      </w:r>
      <w:r w:rsidRPr="00806015">
        <w:t xml:space="preserve"> Activity Codes</w:t>
      </w:r>
      <w:bookmarkEnd w:id="64"/>
      <w:bookmarkEnd w:id="65"/>
      <w:bookmarkEnd w:id="66"/>
      <w:bookmarkEnd w:id="67"/>
      <w:bookmarkEnd w:id="68"/>
    </w:p>
    <w:p w14:paraId="00F51883" w14:textId="32705EE8" w:rsidR="009F561A" w:rsidRDefault="009F561A" w:rsidP="009F561A">
      <w:pPr>
        <w:autoSpaceDE w:val="0"/>
        <w:autoSpaceDN w:val="0"/>
        <w:adjustRightInd w:val="0"/>
      </w:pPr>
      <w:r w:rsidRPr="003B028F">
        <w:t>Any school district staff member who participates in the SDAC and/or</w:t>
      </w:r>
      <w:r w:rsidR="007E4C04">
        <w:t xml:space="preserve"> IEP</w:t>
      </w:r>
      <w:r w:rsidRPr="003B028F">
        <w:t xml:space="preserve"> Direct Services </w:t>
      </w:r>
      <w:r>
        <w:t>p</w:t>
      </w:r>
      <w:r w:rsidRPr="003B028F">
        <w:t xml:space="preserve">rogram and spends part of their working time performing program-related administrative or direct service </w:t>
      </w:r>
      <w:r w:rsidRPr="003B028F">
        <w:lastRenderedPageBreak/>
        <w:t>activities is eligible for inclusion in one</w:t>
      </w:r>
      <w:r w:rsidR="0009102D">
        <w:t xml:space="preserve"> (1)</w:t>
      </w:r>
      <w:r w:rsidRPr="003B028F">
        <w:t xml:space="preserve"> of two</w:t>
      </w:r>
      <w:r w:rsidR="0009102D">
        <w:t xml:space="preserve"> (2)</w:t>
      </w:r>
      <w:r w:rsidRPr="003B028F">
        <w:t xml:space="preserve"> cost pools for purposes of the time study. When staff perform duties related to the proper administration of the </w:t>
      </w:r>
      <w:r w:rsidR="0009102D">
        <w:t>SDAC</w:t>
      </w:r>
      <w:r w:rsidRPr="003B028F">
        <w:t xml:space="preserve"> program, federal funds may be drawn as reimbursement for the costs of providing these administrative services. To identify the cost of providing these services, a</w:t>
      </w:r>
      <w:r w:rsidR="00A15F62">
        <w:t>n</w:t>
      </w:r>
      <w:r w:rsidRPr="003B028F">
        <w:t xml:space="preserve"> RMTS of staff will be conducted. In addition, the same RMTS is used to determine the costs associated with the provision of direct services.</w:t>
      </w:r>
      <w:r w:rsidR="00F8510B">
        <w:t xml:space="preserve"> </w:t>
      </w:r>
      <w:r w:rsidR="00F8510B" w:rsidRPr="00EC6F98">
        <w:t xml:space="preserve">For more information on RMS </w:t>
      </w:r>
      <w:r w:rsidR="00F8510B">
        <w:t xml:space="preserve">refer to </w:t>
      </w:r>
      <w:hyperlink w:anchor="SDA5_4" w:history="1">
        <w:r w:rsidR="00F8510B" w:rsidRPr="00205D0B">
          <w:rPr>
            <w:rStyle w:val="Hyperlink"/>
          </w:rPr>
          <w:t>Section 4.4</w:t>
        </w:r>
      </w:hyperlink>
      <w:r w:rsidR="00F8510B">
        <w:rPr>
          <w:b/>
          <w:bCs/>
          <w:color w:val="163E64"/>
        </w:rPr>
        <w:t xml:space="preserve"> </w:t>
      </w:r>
      <w:r w:rsidR="00F8510B" w:rsidRPr="00205D0B">
        <w:t>in this manual</w:t>
      </w:r>
      <w:r w:rsidR="00F8510B" w:rsidRPr="00EC6F98">
        <w:t>.</w:t>
      </w:r>
    </w:p>
    <w:p w14:paraId="7937F1ED" w14:textId="77777777" w:rsidR="00AB6EA9" w:rsidRPr="00AB6EA9" w:rsidRDefault="00AB6EA9" w:rsidP="00B340B8">
      <w:pPr>
        <w:pStyle w:val="Heading5"/>
      </w:pPr>
      <w:r w:rsidRPr="00AB6EA9">
        <w:t>Application of Federal Financial Participation Rate</w:t>
      </w:r>
    </w:p>
    <w:p w14:paraId="093B9549" w14:textId="43164445" w:rsidR="000E7E78" w:rsidRDefault="009A268D" w:rsidP="009F561A">
      <w:pPr>
        <w:pStyle w:val="Text3"/>
        <w:ind w:left="0"/>
      </w:pPr>
      <w:r>
        <w:t xml:space="preserve">The application of the Federal Financial Participation (FFP) </w:t>
      </w:r>
      <w:r w:rsidR="00F8510B">
        <w:t xml:space="preserve">rate </w:t>
      </w:r>
      <w:r w:rsidR="009B036C">
        <w:t>r</w:t>
      </w:r>
      <w:r w:rsidR="009F561A" w:rsidRPr="003B028F">
        <w:t>efers to a</w:t>
      </w:r>
      <w:r w:rsidR="007B2C6E">
        <w:t xml:space="preserve"> time study</w:t>
      </w:r>
      <w:r w:rsidR="009F561A" w:rsidRPr="003B028F">
        <w:t xml:space="preserve"> activity which is allowable as administration under the MO HealthNet </w:t>
      </w:r>
      <w:r w:rsidR="00F8510B">
        <w:t>P</w:t>
      </w:r>
      <w:r w:rsidR="009F561A" w:rsidRPr="003B028F">
        <w:t xml:space="preserve">rogram and claimable at the </w:t>
      </w:r>
      <w:r w:rsidR="00F8510B">
        <w:t>fifty percent (</w:t>
      </w:r>
      <w:r w:rsidR="009F561A" w:rsidRPr="003B028F">
        <w:t>50%</w:t>
      </w:r>
      <w:r w:rsidR="00F8510B">
        <w:t>)</w:t>
      </w:r>
      <w:r w:rsidR="009F561A" w:rsidRPr="003B028F">
        <w:t xml:space="preserve"> non-enhanced FFP rate.</w:t>
      </w:r>
    </w:p>
    <w:p w14:paraId="22025AA6" w14:textId="77777777" w:rsidR="007546DB" w:rsidRDefault="003D4707" w:rsidP="003D4707">
      <w:pPr>
        <w:autoSpaceDE w:val="0"/>
        <w:autoSpaceDN w:val="0"/>
        <w:adjustRightInd w:val="0"/>
        <w:rPr>
          <w:color w:val="000000"/>
        </w:rPr>
      </w:pPr>
      <w:r w:rsidRPr="00A851AE" w:rsidDel="00566FF8">
        <w:rPr>
          <w:b/>
          <w:color w:val="000000"/>
        </w:rPr>
        <w:t xml:space="preserve">Allowable </w:t>
      </w:r>
      <w:r w:rsidRPr="00A851AE">
        <w:rPr>
          <w:b/>
          <w:color w:val="000000"/>
        </w:rPr>
        <w:t>a</w:t>
      </w:r>
      <w:r w:rsidRPr="00A851AE" w:rsidDel="00566FF8">
        <w:rPr>
          <w:b/>
          <w:color w:val="000000"/>
        </w:rPr>
        <w:t>ctivities</w:t>
      </w:r>
      <w:r w:rsidRPr="00040412" w:rsidDel="00566FF8">
        <w:rPr>
          <w:color w:val="000000"/>
        </w:rPr>
        <w:t xml:space="preserve"> are activities which are allowed as reimbursable under the MO HealthNet program and are claimable at the </w:t>
      </w:r>
      <w:r>
        <w:rPr>
          <w:color w:val="000000"/>
        </w:rPr>
        <w:t>fifty percent (</w:t>
      </w:r>
      <w:r w:rsidRPr="00040412" w:rsidDel="00566FF8">
        <w:rPr>
          <w:color w:val="000000"/>
        </w:rPr>
        <w:t>50%</w:t>
      </w:r>
      <w:r>
        <w:rPr>
          <w:color w:val="000000"/>
        </w:rPr>
        <w:t>)</w:t>
      </w:r>
      <w:r w:rsidRPr="00040412" w:rsidDel="00566FF8">
        <w:rPr>
          <w:color w:val="000000"/>
        </w:rPr>
        <w:t xml:space="preserve"> non-enhanced FFP rate.</w:t>
      </w:r>
      <w:r>
        <w:rPr>
          <w:color w:val="000000"/>
        </w:rPr>
        <w:t xml:space="preserve"> </w:t>
      </w:r>
    </w:p>
    <w:p w14:paraId="4AA3EDC2" w14:textId="198F1AC3" w:rsidR="003D4707" w:rsidRDefault="003D4707" w:rsidP="003D4707">
      <w:pPr>
        <w:autoSpaceDE w:val="0"/>
        <w:autoSpaceDN w:val="0"/>
        <w:adjustRightInd w:val="0"/>
        <w:rPr>
          <w:color w:val="000000"/>
        </w:rPr>
      </w:pPr>
      <w:r w:rsidRPr="00A851AE" w:rsidDel="00566FF8">
        <w:rPr>
          <w:b/>
          <w:color w:val="000000"/>
        </w:rPr>
        <w:t>Unallowable</w:t>
      </w:r>
      <w:r w:rsidRPr="00A851AE">
        <w:rPr>
          <w:b/>
          <w:color w:val="000000"/>
        </w:rPr>
        <w:t xml:space="preserve"> a</w:t>
      </w:r>
      <w:r w:rsidRPr="00A851AE" w:rsidDel="00566FF8">
        <w:rPr>
          <w:b/>
          <w:color w:val="000000"/>
        </w:rPr>
        <w:t>ctivities</w:t>
      </w:r>
      <w:r w:rsidRPr="00040412" w:rsidDel="00566FF8">
        <w:rPr>
          <w:color w:val="000000"/>
        </w:rPr>
        <w:t xml:space="preserve"> are activities which are not allowed as reimbursable under the MO HealthNet program and are not claimable. This is regardless of whether the population served includes </w:t>
      </w:r>
      <w:r>
        <w:rPr>
          <w:color w:val="000000"/>
        </w:rPr>
        <w:t>MO HealthNet (</w:t>
      </w:r>
      <w:r w:rsidRPr="00040412" w:rsidDel="00566FF8">
        <w:rPr>
          <w:color w:val="000000"/>
        </w:rPr>
        <w:t>Medicaid</w:t>
      </w:r>
      <w:r>
        <w:rPr>
          <w:color w:val="000000"/>
        </w:rPr>
        <w:t>)</w:t>
      </w:r>
      <w:r w:rsidRPr="00040412" w:rsidDel="00566FF8">
        <w:rPr>
          <w:color w:val="000000"/>
        </w:rPr>
        <w:t xml:space="preserve"> eligible individuals.</w:t>
      </w:r>
      <w:r>
        <w:rPr>
          <w:color w:val="000000"/>
        </w:rPr>
        <w:t xml:space="preserve"> </w:t>
      </w:r>
    </w:p>
    <w:p w14:paraId="3058CD91" w14:textId="54D73100" w:rsidR="003D4707" w:rsidRPr="00040412" w:rsidDel="00566FF8" w:rsidRDefault="003D4707" w:rsidP="003D4707">
      <w:pPr>
        <w:autoSpaceDE w:val="0"/>
        <w:autoSpaceDN w:val="0"/>
        <w:adjustRightInd w:val="0"/>
        <w:rPr>
          <w:color w:val="000000"/>
        </w:rPr>
      </w:pPr>
      <w:r w:rsidRPr="007546DB" w:rsidDel="00566FF8">
        <w:rPr>
          <w:b/>
          <w:color w:val="000000"/>
        </w:rPr>
        <w:t>Not Paid/Not Worked Activities</w:t>
      </w:r>
      <w:r w:rsidRPr="00040412" w:rsidDel="00566FF8">
        <w:rPr>
          <w:b/>
          <w:color w:val="000000"/>
        </w:rPr>
        <w:t xml:space="preserve"> </w:t>
      </w:r>
      <w:r w:rsidRPr="00040412" w:rsidDel="00566FF8">
        <w:rPr>
          <w:color w:val="000000"/>
        </w:rPr>
        <w:t xml:space="preserve">are moments that are responded to by time study participants indicating that during their sampled moment they were not working and not paid for that time. </w:t>
      </w:r>
      <w:r w:rsidRPr="00205D0B">
        <w:rPr>
          <w:color w:val="000000"/>
        </w:rPr>
        <w:t xml:space="preserve">Responses for moments that occur when an employee is on unpaid time off or if they have left their position and have not been replaced, are considered </w:t>
      </w:r>
      <w:r w:rsidRPr="00A851AE">
        <w:rPr>
          <w:color w:val="000000"/>
        </w:rPr>
        <w:t xml:space="preserve">invalid responses </w:t>
      </w:r>
      <w:r>
        <w:rPr>
          <w:color w:val="000000"/>
        </w:rPr>
        <w:t>and are not used (removed from the numerator and denominator) when calculating the eighty-five percent (85%) compliance requirement</w:t>
      </w:r>
      <w:r w:rsidRPr="00205D0B">
        <w:rPr>
          <w:color w:val="000000"/>
        </w:rPr>
        <w:t>.</w:t>
      </w:r>
      <w:r>
        <w:rPr>
          <w:color w:val="000000"/>
        </w:rPr>
        <w:t xml:space="preserve"> Invalid Responses</w:t>
      </w:r>
      <w:r w:rsidRPr="00040412" w:rsidDel="00566FF8">
        <w:rPr>
          <w:color w:val="000000"/>
        </w:rPr>
        <w:t xml:space="preserve"> are not included in time study result calculations since they represent time in which the participants were not working.</w:t>
      </w:r>
    </w:p>
    <w:p w14:paraId="59D2F4CA" w14:textId="15A1719B" w:rsidR="003D4707" w:rsidRPr="00C1165D" w:rsidDel="00566FF8" w:rsidRDefault="003D4707" w:rsidP="003D4707">
      <w:pPr>
        <w:autoSpaceDE w:val="0"/>
        <w:autoSpaceDN w:val="0"/>
        <w:adjustRightInd w:val="0"/>
        <w:rPr>
          <w:color w:val="000000"/>
        </w:rPr>
      </w:pPr>
      <w:r w:rsidRPr="007546DB" w:rsidDel="00566FF8">
        <w:rPr>
          <w:b/>
          <w:color w:val="000000"/>
        </w:rPr>
        <w:t>Reallocated Activities</w:t>
      </w:r>
      <w:r w:rsidRPr="00C1165D" w:rsidDel="00566FF8">
        <w:rPr>
          <w:b/>
          <w:color w:val="000000"/>
        </w:rPr>
        <w:t xml:space="preserve"> </w:t>
      </w:r>
      <w:r w:rsidRPr="00C1165D" w:rsidDel="00566FF8">
        <w:rPr>
          <w:color w:val="000000"/>
        </w:rPr>
        <w:t xml:space="preserve">are general administrative activities performed by time study participants which must be reallocated across the other activity codes on a pro rata basis. These reallocated activities are reported under Code 10, General Administration. </w:t>
      </w:r>
      <w:r>
        <w:rPr>
          <w:color w:val="000000"/>
        </w:rPr>
        <w:t>C</w:t>
      </w:r>
      <w:r w:rsidRPr="00C1165D" w:rsidDel="00566FF8">
        <w:rPr>
          <w:color w:val="000000"/>
        </w:rPr>
        <w:t>ertain functions, such as payroll, maintaining inventories, developing budgets, executive direction, etc., are considered overhead and, therefore, are only allowable through the application of an approved indirect cost rate.</w:t>
      </w:r>
    </w:p>
    <w:p w14:paraId="0D05BD4E" w14:textId="48CB6A31" w:rsidR="003D4707" w:rsidRPr="00C1165D" w:rsidDel="00566FF8" w:rsidRDefault="003D4707" w:rsidP="003D4707">
      <w:pPr>
        <w:autoSpaceDE w:val="0"/>
        <w:autoSpaceDN w:val="0"/>
        <w:adjustRightInd w:val="0"/>
        <w:rPr>
          <w:color w:val="000000"/>
        </w:rPr>
      </w:pPr>
      <w:r w:rsidRPr="007546DB" w:rsidDel="00566FF8">
        <w:rPr>
          <w:b/>
          <w:color w:val="000000"/>
        </w:rPr>
        <w:t>Total Medicaid (TM)</w:t>
      </w:r>
      <w:r w:rsidRPr="00C1165D" w:rsidDel="00566FF8">
        <w:rPr>
          <w:color w:val="000000"/>
        </w:rPr>
        <w:t xml:space="preserve"> refers to an activity that is </w:t>
      </w:r>
      <w:r>
        <w:rPr>
          <w:color w:val="000000"/>
        </w:rPr>
        <w:t>one hundred percent (</w:t>
      </w:r>
      <w:r w:rsidRPr="00C1165D" w:rsidDel="00566FF8">
        <w:rPr>
          <w:color w:val="000000"/>
        </w:rPr>
        <w:t>100%</w:t>
      </w:r>
      <w:r>
        <w:rPr>
          <w:color w:val="000000"/>
        </w:rPr>
        <w:t>)</w:t>
      </w:r>
      <w:r w:rsidRPr="00C1165D" w:rsidDel="00566FF8">
        <w:rPr>
          <w:color w:val="000000"/>
        </w:rPr>
        <w:t xml:space="preserve"> allowable as administration under the </w:t>
      </w:r>
      <w:r>
        <w:rPr>
          <w:color w:val="000000"/>
        </w:rPr>
        <w:t>MO HealthNet (</w:t>
      </w:r>
      <w:r w:rsidRPr="00C1165D" w:rsidDel="00566FF8">
        <w:rPr>
          <w:color w:val="000000"/>
        </w:rPr>
        <w:t>Medicaid</w:t>
      </w:r>
      <w:r>
        <w:rPr>
          <w:color w:val="000000"/>
        </w:rPr>
        <w:t>)</w:t>
      </w:r>
      <w:r w:rsidRPr="00C1165D" w:rsidDel="00566FF8">
        <w:rPr>
          <w:color w:val="000000"/>
        </w:rPr>
        <w:t xml:space="preserve"> program.</w:t>
      </w:r>
    </w:p>
    <w:p w14:paraId="303C1D99" w14:textId="03AB7354" w:rsidR="003D4707" w:rsidRPr="00C1165D" w:rsidDel="00566FF8" w:rsidRDefault="003D4707" w:rsidP="003D4707">
      <w:pPr>
        <w:autoSpaceDE w:val="0"/>
        <w:autoSpaceDN w:val="0"/>
        <w:adjustRightInd w:val="0"/>
        <w:rPr>
          <w:color w:val="000000"/>
        </w:rPr>
      </w:pPr>
      <w:r w:rsidRPr="007546DB" w:rsidDel="00566FF8">
        <w:rPr>
          <w:b/>
          <w:color w:val="000000"/>
        </w:rPr>
        <w:t>Proportional Medicaid (PM)</w:t>
      </w:r>
      <w:r w:rsidRPr="00C1165D" w:rsidDel="00566FF8">
        <w:rPr>
          <w:color w:val="000000"/>
        </w:rPr>
        <w:t xml:space="preserve"> </w:t>
      </w:r>
      <w:r w:rsidDel="00566FF8">
        <w:rPr>
          <w:color w:val="000000"/>
        </w:rPr>
        <w:t>r</w:t>
      </w:r>
      <w:r w:rsidRPr="00C1165D" w:rsidDel="00566FF8">
        <w:rPr>
          <w:color w:val="000000"/>
        </w:rPr>
        <w:t xml:space="preserve">efers to an activity which is allowable as administration under the </w:t>
      </w:r>
      <w:r>
        <w:rPr>
          <w:color w:val="000000"/>
        </w:rPr>
        <w:t>MO HealthNet (</w:t>
      </w:r>
      <w:r w:rsidRPr="00C1165D" w:rsidDel="00566FF8">
        <w:rPr>
          <w:color w:val="000000"/>
        </w:rPr>
        <w:t>Medicaid</w:t>
      </w:r>
      <w:r>
        <w:rPr>
          <w:color w:val="000000"/>
        </w:rPr>
        <w:t>)</w:t>
      </w:r>
      <w:r w:rsidRPr="00C1165D" w:rsidDel="00566FF8">
        <w:rPr>
          <w:color w:val="000000"/>
        </w:rPr>
        <w:t xml:space="preserve"> program, but for allocable share of costs must be determined by the application of the proportional Medicaid share (the Medicaid eligibility rate)</w:t>
      </w:r>
      <w:r>
        <w:rPr>
          <w:color w:val="000000"/>
        </w:rPr>
        <w:t>.</w:t>
      </w:r>
      <w:r w:rsidRPr="00C1165D" w:rsidDel="00566FF8">
        <w:rPr>
          <w:color w:val="000000"/>
        </w:rPr>
        <w:t xml:space="preserve"> The Medicaid share is determined as the ratio of Medicaid eligible students to total students.</w:t>
      </w:r>
    </w:p>
    <w:p w14:paraId="30B02FFA" w14:textId="0D0C6BA6" w:rsidR="00A321BB" w:rsidRDefault="009F561A" w:rsidP="008C1467">
      <w:pPr>
        <w:pStyle w:val="Text3"/>
        <w:ind w:left="0"/>
      </w:pPr>
      <w:r w:rsidRPr="00CF61C2">
        <w:t xml:space="preserve">The </w:t>
      </w:r>
      <w:r w:rsidR="00A321BB">
        <w:t xml:space="preserve">coding </w:t>
      </w:r>
      <w:r w:rsidR="00B16E94">
        <w:t xml:space="preserve">system </w:t>
      </w:r>
      <w:r w:rsidR="00A321BB">
        <w:t>u</w:t>
      </w:r>
      <w:r w:rsidR="00E17245">
        <w:t>sed</w:t>
      </w:r>
      <w:r w:rsidR="00A321BB">
        <w:t xml:space="preserve"> by MHD when reporting </w:t>
      </w:r>
      <w:r w:rsidR="007759D4">
        <w:t xml:space="preserve">activities </w:t>
      </w:r>
      <w:r w:rsidR="00235A74">
        <w:t>with</w:t>
      </w:r>
      <w:r w:rsidR="00A321BB">
        <w:t xml:space="preserve"> the following </w:t>
      </w:r>
      <w:r w:rsidRPr="00CF61C2">
        <w:t xml:space="preserve">indicators </w:t>
      </w:r>
      <w:r w:rsidR="00F41250">
        <w:t>are described below</w:t>
      </w:r>
      <w:r w:rsidR="00235A74">
        <w:t>.</w:t>
      </w:r>
      <w:r w:rsidR="00F41250">
        <w:t xml:space="preserve"> </w:t>
      </w:r>
      <w:r w:rsidR="00235A74">
        <w:t>The indicators</w:t>
      </w:r>
      <w:r w:rsidR="00801A00">
        <w:t xml:space="preserve"> </w:t>
      </w:r>
      <w:r w:rsidR="004F007F" w:rsidRPr="00CF61C2">
        <w:t>provide</w:t>
      </w:r>
      <w:r w:rsidRPr="00CF61C2">
        <w:t xml:space="preserve"> the application of the FFP rate, the allowable or non-allowable </w:t>
      </w:r>
      <w:r w:rsidRPr="00CF61C2">
        <w:lastRenderedPageBreak/>
        <w:t>designation</w:t>
      </w:r>
      <w:r w:rsidR="00F8510B">
        <w:t>,</w:t>
      </w:r>
      <w:r w:rsidRPr="00CF61C2">
        <w:t xml:space="preserve"> and the proportional Medicaid share status of the Activity Code</w:t>
      </w:r>
      <w:r w:rsidR="00E17245">
        <w:t xml:space="preserve"> </w:t>
      </w:r>
      <w:r w:rsidR="00E9732D">
        <w:t xml:space="preserve">are defined </w:t>
      </w:r>
      <w:r w:rsidR="00843661">
        <w:t xml:space="preserve">in the </w:t>
      </w:r>
      <w:r w:rsidR="00E17245">
        <w:t>table</w:t>
      </w:r>
      <w:r w:rsidR="004D3065">
        <w:t xml:space="preserve"> below</w:t>
      </w:r>
      <w:r w:rsidRPr="00CF61C2">
        <w:t>.</w:t>
      </w:r>
    </w:p>
    <w:tbl>
      <w:tblPr>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205"/>
        <w:gridCol w:w="3620"/>
        <w:gridCol w:w="1496"/>
        <w:gridCol w:w="1832"/>
        <w:gridCol w:w="1917"/>
      </w:tblGrid>
      <w:tr w:rsidR="00F8510B" w:rsidRPr="00D85925" w14:paraId="38BB0FB8" w14:textId="77777777" w:rsidTr="00B340B8">
        <w:trPr>
          <w:cantSplit/>
          <w:trHeight w:val="900"/>
          <w:tblHeader/>
        </w:trPr>
        <w:tc>
          <w:tcPr>
            <w:tcW w:w="522" w:type="pct"/>
            <w:shd w:val="clear" w:color="auto" w:fill="04427D"/>
            <w:vAlign w:val="center"/>
            <w:hideMark/>
          </w:tcPr>
          <w:p w14:paraId="3F77536E" w14:textId="77777777" w:rsidR="00D85925" w:rsidRPr="00D85925" w:rsidRDefault="00D85925" w:rsidP="00A851AE">
            <w:pPr>
              <w:jc w:val="center"/>
              <w:rPr>
                <w:b/>
                <w:bCs/>
                <w:color w:val="FFFFFF"/>
                <w:sz w:val="26"/>
                <w:szCs w:val="26"/>
              </w:rPr>
            </w:pPr>
            <w:r w:rsidRPr="00D85925">
              <w:rPr>
                <w:b/>
                <w:bCs/>
                <w:color w:val="FFFFFF"/>
                <w:sz w:val="26"/>
                <w:szCs w:val="26"/>
              </w:rPr>
              <w:t>Activity Code</w:t>
            </w:r>
          </w:p>
        </w:tc>
        <w:tc>
          <w:tcPr>
            <w:tcW w:w="1947" w:type="pct"/>
            <w:shd w:val="clear" w:color="auto" w:fill="04427D"/>
            <w:vAlign w:val="center"/>
            <w:hideMark/>
          </w:tcPr>
          <w:p w14:paraId="5FC87395" w14:textId="77777777" w:rsidR="00D85925" w:rsidRPr="00D85925" w:rsidRDefault="00D85925" w:rsidP="00A851AE">
            <w:pPr>
              <w:jc w:val="center"/>
              <w:rPr>
                <w:b/>
                <w:bCs/>
                <w:color w:val="FFFFFF"/>
                <w:sz w:val="26"/>
                <w:szCs w:val="26"/>
              </w:rPr>
            </w:pPr>
            <w:r w:rsidRPr="00D85925">
              <w:rPr>
                <w:b/>
                <w:bCs/>
                <w:color w:val="FFFFFF"/>
                <w:sz w:val="26"/>
                <w:szCs w:val="26"/>
              </w:rPr>
              <w:t>Description of Code</w:t>
            </w:r>
          </w:p>
        </w:tc>
        <w:tc>
          <w:tcPr>
            <w:tcW w:w="670" w:type="pct"/>
            <w:shd w:val="clear" w:color="auto" w:fill="04427D"/>
            <w:vAlign w:val="center"/>
            <w:hideMark/>
          </w:tcPr>
          <w:p w14:paraId="2807060E" w14:textId="77777777" w:rsidR="00D85925" w:rsidRPr="00D85925" w:rsidRDefault="00D85925" w:rsidP="00A851AE">
            <w:pPr>
              <w:jc w:val="center"/>
              <w:rPr>
                <w:b/>
                <w:bCs/>
                <w:color w:val="FFFFFF"/>
                <w:sz w:val="26"/>
                <w:szCs w:val="26"/>
              </w:rPr>
            </w:pPr>
            <w:r w:rsidRPr="00D85925">
              <w:rPr>
                <w:b/>
                <w:bCs/>
                <w:color w:val="FFFFFF"/>
                <w:sz w:val="26"/>
                <w:szCs w:val="26"/>
              </w:rPr>
              <w:t>Allowable Activities</w:t>
            </w:r>
          </w:p>
        </w:tc>
        <w:tc>
          <w:tcPr>
            <w:tcW w:w="760" w:type="pct"/>
            <w:shd w:val="clear" w:color="auto" w:fill="04427D"/>
            <w:vAlign w:val="center"/>
            <w:hideMark/>
          </w:tcPr>
          <w:p w14:paraId="30800248" w14:textId="77777777" w:rsidR="00D85925" w:rsidRPr="00D85925" w:rsidRDefault="00D85925" w:rsidP="00A851AE">
            <w:pPr>
              <w:jc w:val="center"/>
              <w:rPr>
                <w:b/>
                <w:bCs/>
                <w:color w:val="FFFFFF"/>
                <w:sz w:val="26"/>
                <w:szCs w:val="26"/>
              </w:rPr>
            </w:pPr>
            <w:r w:rsidRPr="00D85925">
              <w:rPr>
                <w:b/>
                <w:bCs/>
                <w:color w:val="FFFFFF"/>
                <w:sz w:val="26"/>
                <w:szCs w:val="26"/>
              </w:rPr>
              <w:t>Unallowable Activities</w:t>
            </w:r>
          </w:p>
        </w:tc>
        <w:tc>
          <w:tcPr>
            <w:tcW w:w="1102" w:type="pct"/>
            <w:shd w:val="clear" w:color="auto" w:fill="04427D"/>
            <w:vAlign w:val="center"/>
            <w:hideMark/>
          </w:tcPr>
          <w:p w14:paraId="39E44AAA" w14:textId="77777777" w:rsidR="00D85925" w:rsidRPr="00D85925" w:rsidRDefault="00D85925" w:rsidP="00A851AE">
            <w:pPr>
              <w:jc w:val="center"/>
              <w:rPr>
                <w:b/>
                <w:bCs/>
                <w:color w:val="FFFFFF"/>
                <w:sz w:val="26"/>
                <w:szCs w:val="26"/>
              </w:rPr>
            </w:pPr>
            <w:r w:rsidRPr="00D85925">
              <w:rPr>
                <w:b/>
                <w:bCs/>
                <w:color w:val="FFFFFF"/>
                <w:sz w:val="26"/>
                <w:szCs w:val="26"/>
              </w:rPr>
              <w:t>Reallocated Activities</w:t>
            </w:r>
          </w:p>
        </w:tc>
      </w:tr>
      <w:tr w:rsidR="00F8510B" w:rsidRPr="00D85925" w14:paraId="28F8FC6C" w14:textId="77777777" w:rsidTr="00B340B8">
        <w:trPr>
          <w:cantSplit/>
          <w:trHeight w:val="576"/>
        </w:trPr>
        <w:tc>
          <w:tcPr>
            <w:tcW w:w="522" w:type="pct"/>
            <w:shd w:val="clear" w:color="F8CBAD" w:fill="F8CBAD"/>
            <w:vAlign w:val="center"/>
            <w:hideMark/>
          </w:tcPr>
          <w:p w14:paraId="5CD1E54C" w14:textId="77777777" w:rsidR="00D85925" w:rsidRPr="00D85925" w:rsidRDefault="00D85925" w:rsidP="00A851AE">
            <w:pPr>
              <w:jc w:val="center"/>
              <w:rPr>
                <w:color w:val="000000"/>
              </w:rPr>
            </w:pPr>
            <w:r w:rsidRPr="00D85925">
              <w:rPr>
                <w:color w:val="000000"/>
              </w:rPr>
              <w:t>1a</w:t>
            </w:r>
          </w:p>
        </w:tc>
        <w:tc>
          <w:tcPr>
            <w:tcW w:w="1947" w:type="pct"/>
            <w:shd w:val="clear" w:color="F8CBAD" w:fill="F8CBAD"/>
            <w:vAlign w:val="center"/>
            <w:hideMark/>
          </w:tcPr>
          <w:p w14:paraId="7B567543" w14:textId="77777777" w:rsidR="00D85925" w:rsidRPr="00D85925" w:rsidRDefault="00D85925" w:rsidP="00A851AE">
            <w:pPr>
              <w:jc w:val="left"/>
              <w:rPr>
                <w:color w:val="000000"/>
              </w:rPr>
            </w:pPr>
            <w:r w:rsidRPr="00D85925">
              <w:rPr>
                <w:color w:val="000000"/>
              </w:rPr>
              <w:t>Non-Medicaid Outreach</w:t>
            </w:r>
          </w:p>
        </w:tc>
        <w:tc>
          <w:tcPr>
            <w:tcW w:w="670" w:type="pct"/>
            <w:shd w:val="clear" w:color="F8CBAD" w:fill="F8CBAD"/>
            <w:vAlign w:val="center"/>
            <w:hideMark/>
          </w:tcPr>
          <w:p w14:paraId="3EDD97AE" w14:textId="77777777" w:rsidR="00D85925" w:rsidRPr="00D85925" w:rsidRDefault="00D85925" w:rsidP="00A851AE">
            <w:pPr>
              <w:jc w:val="center"/>
              <w:rPr>
                <w:color w:val="000000"/>
              </w:rPr>
            </w:pPr>
          </w:p>
        </w:tc>
        <w:tc>
          <w:tcPr>
            <w:tcW w:w="760" w:type="pct"/>
            <w:shd w:val="clear" w:color="F8CBAD" w:fill="F8CBAD"/>
            <w:vAlign w:val="center"/>
            <w:hideMark/>
          </w:tcPr>
          <w:p w14:paraId="5610D04B" w14:textId="77777777" w:rsidR="00D85925" w:rsidRPr="00D85925" w:rsidRDefault="00D85925" w:rsidP="00A851AE">
            <w:pPr>
              <w:jc w:val="center"/>
              <w:rPr>
                <w:color w:val="000000"/>
              </w:rPr>
            </w:pPr>
            <w:r w:rsidRPr="00D85925">
              <w:rPr>
                <w:color w:val="000000"/>
              </w:rPr>
              <w:t>X</w:t>
            </w:r>
          </w:p>
        </w:tc>
        <w:tc>
          <w:tcPr>
            <w:tcW w:w="1102" w:type="pct"/>
            <w:shd w:val="clear" w:color="F8CBAD" w:fill="F8CBAD"/>
            <w:vAlign w:val="center"/>
            <w:hideMark/>
          </w:tcPr>
          <w:p w14:paraId="5E139E2B" w14:textId="77777777" w:rsidR="00D85925" w:rsidRPr="00D85925" w:rsidRDefault="00D85925" w:rsidP="00A851AE">
            <w:pPr>
              <w:jc w:val="center"/>
              <w:rPr>
                <w:color w:val="000000"/>
              </w:rPr>
            </w:pPr>
          </w:p>
        </w:tc>
      </w:tr>
      <w:tr w:rsidR="00F8510B" w:rsidRPr="00D85925" w14:paraId="26554B4E" w14:textId="77777777" w:rsidTr="00B340B8">
        <w:trPr>
          <w:cantSplit/>
          <w:trHeight w:val="576"/>
        </w:trPr>
        <w:tc>
          <w:tcPr>
            <w:tcW w:w="522" w:type="pct"/>
            <w:shd w:val="clear" w:color="FCE4D6" w:fill="FCE4D6"/>
            <w:vAlign w:val="center"/>
            <w:hideMark/>
          </w:tcPr>
          <w:p w14:paraId="0A4CC229" w14:textId="77777777" w:rsidR="00D85925" w:rsidRPr="00D85925" w:rsidRDefault="00D85925" w:rsidP="00A851AE">
            <w:pPr>
              <w:jc w:val="center"/>
              <w:rPr>
                <w:color w:val="000000"/>
              </w:rPr>
            </w:pPr>
            <w:r w:rsidRPr="00D85925">
              <w:rPr>
                <w:color w:val="000000"/>
              </w:rPr>
              <w:t>1b</w:t>
            </w:r>
          </w:p>
        </w:tc>
        <w:tc>
          <w:tcPr>
            <w:tcW w:w="1947" w:type="pct"/>
            <w:shd w:val="clear" w:color="FCE4D6" w:fill="FCE4D6"/>
            <w:vAlign w:val="center"/>
            <w:hideMark/>
          </w:tcPr>
          <w:p w14:paraId="3DC166E7" w14:textId="77777777" w:rsidR="00D85925" w:rsidRPr="00D85925" w:rsidRDefault="00D85925" w:rsidP="00A851AE">
            <w:pPr>
              <w:jc w:val="left"/>
              <w:rPr>
                <w:color w:val="000000"/>
              </w:rPr>
            </w:pPr>
            <w:r w:rsidRPr="00D85925">
              <w:rPr>
                <w:color w:val="000000"/>
              </w:rPr>
              <w:t>Medicaid Outreach</w:t>
            </w:r>
          </w:p>
        </w:tc>
        <w:tc>
          <w:tcPr>
            <w:tcW w:w="670" w:type="pct"/>
            <w:shd w:val="clear" w:color="FCE4D6" w:fill="FCE4D6"/>
            <w:vAlign w:val="center"/>
            <w:hideMark/>
          </w:tcPr>
          <w:p w14:paraId="3F9574C0" w14:textId="77777777" w:rsidR="00D85925" w:rsidRPr="00D85925" w:rsidRDefault="00D85925" w:rsidP="00A851AE">
            <w:pPr>
              <w:jc w:val="center"/>
              <w:rPr>
                <w:color w:val="000000"/>
              </w:rPr>
            </w:pPr>
            <w:r w:rsidRPr="00D85925">
              <w:rPr>
                <w:color w:val="000000"/>
              </w:rPr>
              <w:t>TM</w:t>
            </w:r>
          </w:p>
        </w:tc>
        <w:tc>
          <w:tcPr>
            <w:tcW w:w="760" w:type="pct"/>
            <w:shd w:val="clear" w:color="FCE4D6" w:fill="FCE4D6"/>
            <w:vAlign w:val="center"/>
            <w:hideMark/>
          </w:tcPr>
          <w:p w14:paraId="63ACB281" w14:textId="77777777" w:rsidR="00D85925" w:rsidRPr="00D85925" w:rsidRDefault="00D85925" w:rsidP="00A851AE">
            <w:pPr>
              <w:jc w:val="center"/>
              <w:rPr>
                <w:color w:val="000000"/>
              </w:rPr>
            </w:pPr>
          </w:p>
        </w:tc>
        <w:tc>
          <w:tcPr>
            <w:tcW w:w="1102" w:type="pct"/>
            <w:shd w:val="clear" w:color="FCE4D6" w:fill="FCE4D6"/>
            <w:vAlign w:val="center"/>
            <w:hideMark/>
          </w:tcPr>
          <w:p w14:paraId="7348E703" w14:textId="77777777" w:rsidR="00D85925" w:rsidRPr="00D85925" w:rsidRDefault="00D85925" w:rsidP="00A851AE">
            <w:pPr>
              <w:jc w:val="center"/>
              <w:rPr>
                <w:sz w:val="20"/>
                <w:szCs w:val="20"/>
              </w:rPr>
            </w:pPr>
          </w:p>
        </w:tc>
      </w:tr>
      <w:tr w:rsidR="00F8510B" w:rsidRPr="00D85925" w14:paraId="7C7CBD2A" w14:textId="77777777" w:rsidTr="00B340B8">
        <w:trPr>
          <w:cantSplit/>
          <w:trHeight w:val="576"/>
        </w:trPr>
        <w:tc>
          <w:tcPr>
            <w:tcW w:w="522" w:type="pct"/>
            <w:shd w:val="clear" w:color="F8CBAD" w:fill="F8CBAD"/>
            <w:vAlign w:val="center"/>
            <w:hideMark/>
          </w:tcPr>
          <w:p w14:paraId="1AD89765" w14:textId="77777777" w:rsidR="00D85925" w:rsidRPr="00D85925" w:rsidRDefault="00D85925" w:rsidP="00A851AE">
            <w:pPr>
              <w:jc w:val="center"/>
              <w:rPr>
                <w:color w:val="000000"/>
              </w:rPr>
            </w:pPr>
            <w:r w:rsidRPr="00D85925">
              <w:rPr>
                <w:color w:val="000000"/>
              </w:rPr>
              <w:t>2a</w:t>
            </w:r>
          </w:p>
        </w:tc>
        <w:tc>
          <w:tcPr>
            <w:tcW w:w="1947" w:type="pct"/>
            <w:shd w:val="clear" w:color="F8CBAD" w:fill="F8CBAD"/>
            <w:vAlign w:val="center"/>
            <w:hideMark/>
          </w:tcPr>
          <w:p w14:paraId="0234CDB8" w14:textId="77777777" w:rsidR="00D85925" w:rsidRPr="00D85925" w:rsidRDefault="00D85925" w:rsidP="00A851AE">
            <w:pPr>
              <w:jc w:val="left"/>
              <w:rPr>
                <w:color w:val="000000"/>
              </w:rPr>
            </w:pPr>
            <w:r w:rsidRPr="00D85925">
              <w:rPr>
                <w:color w:val="000000"/>
              </w:rPr>
              <w:t>Facilitating Application for Non-Medicaid Programs</w:t>
            </w:r>
          </w:p>
        </w:tc>
        <w:tc>
          <w:tcPr>
            <w:tcW w:w="670" w:type="pct"/>
            <w:shd w:val="clear" w:color="F8CBAD" w:fill="F8CBAD"/>
            <w:vAlign w:val="center"/>
            <w:hideMark/>
          </w:tcPr>
          <w:p w14:paraId="3EC4BF05" w14:textId="77777777" w:rsidR="00D85925" w:rsidRPr="00D85925" w:rsidRDefault="00D85925" w:rsidP="00A851AE">
            <w:pPr>
              <w:jc w:val="center"/>
              <w:rPr>
                <w:color w:val="000000"/>
              </w:rPr>
            </w:pPr>
          </w:p>
        </w:tc>
        <w:tc>
          <w:tcPr>
            <w:tcW w:w="760" w:type="pct"/>
            <w:shd w:val="clear" w:color="F8CBAD" w:fill="F8CBAD"/>
            <w:vAlign w:val="center"/>
            <w:hideMark/>
          </w:tcPr>
          <w:p w14:paraId="1CE0FEFC" w14:textId="77777777" w:rsidR="00D85925" w:rsidRPr="00D85925" w:rsidRDefault="00D85925" w:rsidP="00A851AE">
            <w:pPr>
              <w:jc w:val="center"/>
              <w:rPr>
                <w:color w:val="000000"/>
              </w:rPr>
            </w:pPr>
            <w:r w:rsidRPr="00D85925">
              <w:rPr>
                <w:color w:val="000000"/>
              </w:rPr>
              <w:t>X</w:t>
            </w:r>
          </w:p>
        </w:tc>
        <w:tc>
          <w:tcPr>
            <w:tcW w:w="1102" w:type="pct"/>
            <w:shd w:val="clear" w:color="F8CBAD" w:fill="F8CBAD"/>
            <w:vAlign w:val="center"/>
            <w:hideMark/>
          </w:tcPr>
          <w:p w14:paraId="7EA2BDB2" w14:textId="77777777" w:rsidR="00D85925" w:rsidRPr="00D85925" w:rsidRDefault="00D85925" w:rsidP="00A851AE">
            <w:pPr>
              <w:jc w:val="center"/>
              <w:rPr>
                <w:color w:val="000000"/>
              </w:rPr>
            </w:pPr>
          </w:p>
        </w:tc>
      </w:tr>
      <w:tr w:rsidR="00F8510B" w:rsidRPr="00D85925" w14:paraId="6326206A" w14:textId="77777777" w:rsidTr="00B340B8">
        <w:trPr>
          <w:cantSplit/>
          <w:trHeight w:val="576"/>
        </w:trPr>
        <w:tc>
          <w:tcPr>
            <w:tcW w:w="522" w:type="pct"/>
            <w:shd w:val="clear" w:color="FCE4D6" w:fill="FCE4D6"/>
            <w:vAlign w:val="center"/>
            <w:hideMark/>
          </w:tcPr>
          <w:p w14:paraId="6F1C1DAC" w14:textId="77777777" w:rsidR="00D85925" w:rsidRPr="00D85925" w:rsidRDefault="00D85925" w:rsidP="00A851AE">
            <w:pPr>
              <w:jc w:val="center"/>
              <w:rPr>
                <w:color w:val="000000"/>
              </w:rPr>
            </w:pPr>
            <w:r w:rsidRPr="00D85925">
              <w:rPr>
                <w:color w:val="000000"/>
              </w:rPr>
              <w:t>2b</w:t>
            </w:r>
          </w:p>
        </w:tc>
        <w:tc>
          <w:tcPr>
            <w:tcW w:w="1947" w:type="pct"/>
            <w:shd w:val="clear" w:color="FCE4D6" w:fill="FCE4D6"/>
            <w:vAlign w:val="center"/>
            <w:hideMark/>
          </w:tcPr>
          <w:p w14:paraId="24AB4E6A" w14:textId="77777777" w:rsidR="00D85925" w:rsidRPr="00D85925" w:rsidRDefault="00D85925" w:rsidP="00A851AE">
            <w:pPr>
              <w:jc w:val="left"/>
              <w:rPr>
                <w:color w:val="000000"/>
              </w:rPr>
            </w:pPr>
            <w:r w:rsidRPr="00D85925">
              <w:rPr>
                <w:color w:val="000000"/>
              </w:rPr>
              <w:t>Facilitating Medicaid Eligibility Determination</w:t>
            </w:r>
          </w:p>
        </w:tc>
        <w:tc>
          <w:tcPr>
            <w:tcW w:w="670" w:type="pct"/>
            <w:shd w:val="clear" w:color="FCE4D6" w:fill="FCE4D6"/>
            <w:vAlign w:val="center"/>
            <w:hideMark/>
          </w:tcPr>
          <w:p w14:paraId="5AEC06F5" w14:textId="77777777" w:rsidR="00D85925" w:rsidRPr="00D85925" w:rsidRDefault="00D85925" w:rsidP="00A851AE">
            <w:pPr>
              <w:jc w:val="center"/>
              <w:rPr>
                <w:color w:val="000000"/>
              </w:rPr>
            </w:pPr>
            <w:r w:rsidRPr="00D85925">
              <w:rPr>
                <w:color w:val="000000"/>
              </w:rPr>
              <w:t>TM</w:t>
            </w:r>
          </w:p>
        </w:tc>
        <w:tc>
          <w:tcPr>
            <w:tcW w:w="760" w:type="pct"/>
            <w:shd w:val="clear" w:color="FCE4D6" w:fill="FCE4D6"/>
            <w:vAlign w:val="center"/>
            <w:hideMark/>
          </w:tcPr>
          <w:p w14:paraId="2BD3C5AA" w14:textId="77777777" w:rsidR="00D85925" w:rsidRPr="00D85925" w:rsidRDefault="00D85925" w:rsidP="00A851AE">
            <w:pPr>
              <w:jc w:val="center"/>
              <w:rPr>
                <w:color w:val="000000"/>
              </w:rPr>
            </w:pPr>
          </w:p>
        </w:tc>
        <w:tc>
          <w:tcPr>
            <w:tcW w:w="1102" w:type="pct"/>
            <w:shd w:val="clear" w:color="FCE4D6" w:fill="FCE4D6"/>
            <w:vAlign w:val="center"/>
            <w:hideMark/>
          </w:tcPr>
          <w:p w14:paraId="7652CA5E" w14:textId="77777777" w:rsidR="00D85925" w:rsidRPr="00D85925" w:rsidRDefault="00D85925" w:rsidP="00A851AE">
            <w:pPr>
              <w:jc w:val="center"/>
              <w:rPr>
                <w:sz w:val="20"/>
                <w:szCs w:val="20"/>
              </w:rPr>
            </w:pPr>
          </w:p>
        </w:tc>
      </w:tr>
      <w:tr w:rsidR="00F8510B" w:rsidRPr="00D85925" w14:paraId="3C28ABD3" w14:textId="77777777" w:rsidTr="00B340B8">
        <w:trPr>
          <w:cantSplit/>
          <w:trHeight w:val="576"/>
        </w:trPr>
        <w:tc>
          <w:tcPr>
            <w:tcW w:w="522" w:type="pct"/>
            <w:shd w:val="clear" w:color="F8CBAD" w:fill="F8CBAD"/>
            <w:vAlign w:val="center"/>
            <w:hideMark/>
          </w:tcPr>
          <w:p w14:paraId="36913846" w14:textId="77777777" w:rsidR="00D85925" w:rsidRPr="00D85925" w:rsidRDefault="00D85925" w:rsidP="00A851AE">
            <w:pPr>
              <w:jc w:val="center"/>
              <w:rPr>
                <w:color w:val="000000"/>
              </w:rPr>
            </w:pPr>
            <w:r w:rsidRPr="00D85925">
              <w:rPr>
                <w:color w:val="000000"/>
              </w:rPr>
              <w:t>3</w:t>
            </w:r>
          </w:p>
        </w:tc>
        <w:tc>
          <w:tcPr>
            <w:tcW w:w="1947" w:type="pct"/>
            <w:shd w:val="clear" w:color="F8CBAD" w:fill="F8CBAD"/>
            <w:vAlign w:val="center"/>
            <w:hideMark/>
          </w:tcPr>
          <w:p w14:paraId="7C28939E" w14:textId="77777777" w:rsidR="00D85925" w:rsidRPr="00D85925" w:rsidRDefault="00D85925" w:rsidP="00A851AE">
            <w:pPr>
              <w:jc w:val="left"/>
              <w:rPr>
                <w:color w:val="000000"/>
              </w:rPr>
            </w:pPr>
            <w:r w:rsidRPr="00D85925">
              <w:rPr>
                <w:color w:val="000000"/>
              </w:rPr>
              <w:t>School Related and Educational Activities</w:t>
            </w:r>
          </w:p>
        </w:tc>
        <w:tc>
          <w:tcPr>
            <w:tcW w:w="670" w:type="pct"/>
            <w:shd w:val="clear" w:color="F8CBAD" w:fill="F8CBAD"/>
            <w:vAlign w:val="center"/>
            <w:hideMark/>
          </w:tcPr>
          <w:p w14:paraId="3BB40B76" w14:textId="77777777" w:rsidR="00D85925" w:rsidRPr="00D85925" w:rsidRDefault="00D85925" w:rsidP="00A851AE">
            <w:pPr>
              <w:jc w:val="center"/>
              <w:rPr>
                <w:color w:val="000000"/>
              </w:rPr>
            </w:pPr>
          </w:p>
        </w:tc>
        <w:tc>
          <w:tcPr>
            <w:tcW w:w="760" w:type="pct"/>
            <w:shd w:val="clear" w:color="F8CBAD" w:fill="F8CBAD"/>
            <w:vAlign w:val="center"/>
            <w:hideMark/>
          </w:tcPr>
          <w:p w14:paraId="05287979" w14:textId="77777777" w:rsidR="00D85925" w:rsidRPr="00D85925" w:rsidRDefault="00D85925" w:rsidP="00A851AE">
            <w:pPr>
              <w:jc w:val="center"/>
              <w:rPr>
                <w:color w:val="000000"/>
              </w:rPr>
            </w:pPr>
            <w:r w:rsidRPr="00D85925">
              <w:rPr>
                <w:color w:val="000000"/>
              </w:rPr>
              <w:t>X</w:t>
            </w:r>
          </w:p>
        </w:tc>
        <w:tc>
          <w:tcPr>
            <w:tcW w:w="1102" w:type="pct"/>
            <w:shd w:val="clear" w:color="F8CBAD" w:fill="F8CBAD"/>
            <w:vAlign w:val="center"/>
            <w:hideMark/>
          </w:tcPr>
          <w:p w14:paraId="7CC8D4FF" w14:textId="77777777" w:rsidR="00D85925" w:rsidRPr="00D85925" w:rsidRDefault="00D85925" w:rsidP="00A851AE">
            <w:pPr>
              <w:jc w:val="center"/>
              <w:rPr>
                <w:color w:val="000000"/>
              </w:rPr>
            </w:pPr>
          </w:p>
        </w:tc>
      </w:tr>
      <w:tr w:rsidR="00F8510B" w:rsidRPr="00D85925" w14:paraId="524D6962" w14:textId="77777777" w:rsidTr="00B340B8">
        <w:trPr>
          <w:cantSplit/>
          <w:trHeight w:val="576"/>
        </w:trPr>
        <w:tc>
          <w:tcPr>
            <w:tcW w:w="522" w:type="pct"/>
            <w:shd w:val="clear" w:color="FCE4D6" w:fill="FCE4D6"/>
            <w:vAlign w:val="center"/>
            <w:hideMark/>
          </w:tcPr>
          <w:p w14:paraId="7D88C3AE" w14:textId="0D0B5E76" w:rsidR="00D85925" w:rsidRPr="00D85925" w:rsidRDefault="00D85925" w:rsidP="00A851AE">
            <w:pPr>
              <w:jc w:val="center"/>
              <w:rPr>
                <w:color w:val="000000"/>
              </w:rPr>
            </w:pPr>
            <w:r w:rsidRPr="00D85925">
              <w:rPr>
                <w:color w:val="000000"/>
              </w:rPr>
              <w:t>4a</w:t>
            </w:r>
          </w:p>
        </w:tc>
        <w:tc>
          <w:tcPr>
            <w:tcW w:w="1947" w:type="pct"/>
            <w:shd w:val="clear" w:color="FCE4D6" w:fill="FCE4D6"/>
            <w:vAlign w:val="center"/>
            <w:hideMark/>
          </w:tcPr>
          <w:p w14:paraId="02C7F43C" w14:textId="77777777" w:rsidR="00D85925" w:rsidRPr="00D85925" w:rsidRDefault="00D85925" w:rsidP="00A851AE">
            <w:pPr>
              <w:jc w:val="left"/>
              <w:rPr>
                <w:color w:val="000000"/>
              </w:rPr>
            </w:pPr>
            <w:r w:rsidRPr="00D85925">
              <w:rPr>
                <w:color w:val="000000"/>
              </w:rPr>
              <w:t>Direct Medical Services – Not Covered as IDEA-IEP services</w:t>
            </w:r>
          </w:p>
        </w:tc>
        <w:tc>
          <w:tcPr>
            <w:tcW w:w="670" w:type="pct"/>
            <w:shd w:val="clear" w:color="FCE4D6" w:fill="FCE4D6"/>
            <w:vAlign w:val="center"/>
            <w:hideMark/>
          </w:tcPr>
          <w:p w14:paraId="4BF14563" w14:textId="77777777" w:rsidR="00D85925" w:rsidRPr="00D85925" w:rsidRDefault="00D85925" w:rsidP="00A851AE">
            <w:pPr>
              <w:jc w:val="center"/>
              <w:rPr>
                <w:color w:val="000000"/>
              </w:rPr>
            </w:pPr>
          </w:p>
        </w:tc>
        <w:tc>
          <w:tcPr>
            <w:tcW w:w="760" w:type="pct"/>
            <w:shd w:val="clear" w:color="FCE4D6" w:fill="FCE4D6"/>
            <w:vAlign w:val="center"/>
            <w:hideMark/>
          </w:tcPr>
          <w:p w14:paraId="01FFCB86" w14:textId="77777777" w:rsidR="00D85925" w:rsidRPr="00D85925" w:rsidRDefault="00D85925" w:rsidP="00A851AE">
            <w:pPr>
              <w:jc w:val="center"/>
              <w:rPr>
                <w:color w:val="000000"/>
              </w:rPr>
            </w:pPr>
            <w:r w:rsidRPr="00D85925">
              <w:rPr>
                <w:color w:val="000000"/>
              </w:rPr>
              <w:t>X</w:t>
            </w:r>
          </w:p>
        </w:tc>
        <w:tc>
          <w:tcPr>
            <w:tcW w:w="1102" w:type="pct"/>
            <w:shd w:val="clear" w:color="FCE4D6" w:fill="FCE4D6"/>
            <w:vAlign w:val="center"/>
            <w:hideMark/>
          </w:tcPr>
          <w:p w14:paraId="4D2F9504" w14:textId="77777777" w:rsidR="00D85925" w:rsidRPr="00D85925" w:rsidRDefault="00D85925" w:rsidP="00A851AE">
            <w:pPr>
              <w:jc w:val="center"/>
              <w:rPr>
                <w:color w:val="000000"/>
              </w:rPr>
            </w:pPr>
          </w:p>
        </w:tc>
      </w:tr>
      <w:tr w:rsidR="00F8510B" w:rsidRPr="00D85925" w14:paraId="6B5FD580" w14:textId="77777777" w:rsidTr="00B340B8">
        <w:trPr>
          <w:cantSplit/>
          <w:trHeight w:val="576"/>
        </w:trPr>
        <w:tc>
          <w:tcPr>
            <w:tcW w:w="522" w:type="pct"/>
            <w:shd w:val="clear" w:color="F8CBAD" w:fill="F8CBAD"/>
            <w:vAlign w:val="center"/>
            <w:hideMark/>
          </w:tcPr>
          <w:p w14:paraId="56A8D00E" w14:textId="32C072CD" w:rsidR="00D85925" w:rsidRPr="00D85925" w:rsidRDefault="00D85925" w:rsidP="00A851AE">
            <w:pPr>
              <w:jc w:val="center"/>
              <w:rPr>
                <w:color w:val="000000"/>
              </w:rPr>
            </w:pPr>
            <w:r w:rsidRPr="00D85925">
              <w:rPr>
                <w:color w:val="000000"/>
              </w:rPr>
              <w:t>4b</w:t>
            </w:r>
          </w:p>
        </w:tc>
        <w:tc>
          <w:tcPr>
            <w:tcW w:w="1947" w:type="pct"/>
            <w:shd w:val="clear" w:color="F8CBAD" w:fill="F8CBAD"/>
            <w:vAlign w:val="center"/>
            <w:hideMark/>
          </w:tcPr>
          <w:p w14:paraId="25428D31" w14:textId="77777777" w:rsidR="00D85925" w:rsidRPr="00D85925" w:rsidRDefault="00D85925" w:rsidP="00A851AE">
            <w:pPr>
              <w:jc w:val="left"/>
              <w:rPr>
                <w:color w:val="000000"/>
              </w:rPr>
            </w:pPr>
            <w:r w:rsidRPr="00D85925">
              <w:rPr>
                <w:color w:val="000000"/>
              </w:rPr>
              <w:t>Direct Medical Services – Covered as IDEA-IEP services</w:t>
            </w:r>
          </w:p>
        </w:tc>
        <w:tc>
          <w:tcPr>
            <w:tcW w:w="670" w:type="pct"/>
            <w:shd w:val="clear" w:color="F8CBAD" w:fill="F8CBAD"/>
            <w:vAlign w:val="center"/>
            <w:hideMark/>
          </w:tcPr>
          <w:p w14:paraId="052F5E0E" w14:textId="77777777" w:rsidR="00D85925" w:rsidRPr="00D85925" w:rsidRDefault="00D85925" w:rsidP="00A851AE">
            <w:pPr>
              <w:jc w:val="center"/>
              <w:rPr>
                <w:color w:val="000000"/>
              </w:rPr>
            </w:pPr>
            <w:r w:rsidRPr="00D85925">
              <w:rPr>
                <w:color w:val="000000"/>
              </w:rPr>
              <w:t>PM*</w:t>
            </w:r>
          </w:p>
        </w:tc>
        <w:tc>
          <w:tcPr>
            <w:tcW w:w="760" w:type="pct"/>
            <w:shd w:val="clear" w:color="F8CBAD" w:fill="F8CBAD"/>
            <w:vAlign w:val="center"/>
            <w:hideMark/>
          </w:tcPr>
          <w:p w14:paraId="0537FCFB" w14:textId="77777777" w:rsidR="00D85925" w:rsidRPr="00D85925" w:rsidRDefault="00D85925" w:rsidP="00A851AE">
            <w:pPr>
              <w:jc w:val="center"/>
              <w:rPr>
                <w:color w:val="000000"/>
              </w:rPr>
            </w:pPr>
          </w:p>
        </w:tc>
        <w:tc>
          <w:tcPr>
            <w:tcW w:w="1102" w:type="pct"/>
            <w:shd w:val="clear" w:color="F8CBAD" w:fill="F8CBAD"/>
            <w:vAlign w:val="center"/>
            <w:hideMark/>
          </w:tcPr>
          <w:p w14:paraId="4FF0DE02" w14:textId="77777777" w:rsidR="00D85925" w:rsidRPr="00D85925" w:rsidRDefault="00D85925" w:rsidP="00A851AE">
            <w:pPr>
              <w:jc w:val="center"/>
              <w:rPr>
                <w:sz w:val="20"/>
                <w:szCs w:val="20"/>
              </w:rPr>
            </w:pPr>
          </w:p>
        </w:tc>
      </w:tr>
      <w:tr w:rsidR="00F8510B" w:rsidRPr="00D85925" w14:paraId="70124347" w14:textId="77777777" w:rsidTr="00B340B8">
        <w:trPr>
          <w:cantSplit/>
          <w:trHeight w:val="576"/>
        </w:trPr>
        <w:tc>
          <w:tcPr>
            <w:tcW w:w="522" w:type="pct"/>
            <w:shd w:val="clear" w:color="FCE4D6" w:fill="FCE4D6"/>
            <w:vAlign w:val="center"/>
            <w:hideMark/>
          </w:tcPr>
          <w:p w14:paraId="1CE5049A" w14:textId="77777777" w:rsidR="00D85925" w:rsidRPr="00D85925" w:rsidRDefault="00D85925" w:rsidP="00A851AE">
            <w:pPr>
              <w:jc w:val="center"/>
              <w:rPr>
                <w:color w:val="000000"/>
              </w:rPr>
            </w:pPr>
            <w:r w:rsidRPr="00D85925">
              <w:rPr>
                <w:color w:val="000000"/>
              </w:rPr>
              <w:t>5a</w:t>
            </w:r>
          </w:p>
        </w:tc>
        <w:tc>
          <w:tcPr>
            <w:tcW w:w="1947" w:type="pct"/>
            <w:shd w:val="clear" w:color="FCE4D6" w:fill="FCE4D6"/>
            <w:vAlign w:val="center"/>
            <w:hideMark/>
          </w:tcPr>
          <w:p w14:paraId="18EE368E" w14:textId="77777777" w:rsidR="00D85925" w:rsidRPr="00D85925" w:rsidRDefault="00D85925" w:rsidP="00A851AE">
            <w:pPr>
              <w:jc w:val="left"/>
              <w:rPr>
                <w:color w:val="000000"/>
              </w:rPr>
            </w:pPr>
            <w:r w:rsidRPr="00D85925">
              <w:rPr>
                <w:color w:val="000000"/>
              </w:rPr>
              <w:t>Transportation for Non-Medicaid Services</w:t>
            </w:r>
          </w:p>
        </w:tc>
        <w:tc>
          <w:tcPr>
            <w:tcW w:w="670" w:type="pct"/>
            <w:shd w:val="clear" w:color="FCE4D6" w:fill="FCE4D6"/>
            <w:vAlign w:val="center"/>
            <w:hideMark/>
          </w:tcPr>
          <w:p w14:paraId="05AF9851" w14:textId="77777777" w:rsidR="00D85925" w:rsidRPr="00D85925" w:rsidRDefault="00D85925" w:rsidP="00A851AE">
            <w:pPr>
              <w:jc w:val="center"/>
              <w:rPr>
                <w:color w:val="000000"/>
              </w:rPr>
            </w:pPr>
          </w:p>
        </w:tc>
        <w:tc>
          <w:tcPr>
            <w:tcW w:w="760" w:type="pct"/>
            <w:shd w:val="clear" w:color="FCE4D6" w:fill="FCE4D6"/>
            <w:vAlign w:val="center"/>
            <w:hideMark/>
          </w:tcPr>
          <w:p w14:paraId="3C730DC7" w14:textId="77777777" w:rsidR="00D85925" w:rsidRPr="00D85925" w:rsidRDefault="00D85925" w:rsidP="00A851AE">
            <w:pPr>
              <w:jc w:val="center"/>
              <w:rPr>
                <w:color w:val="000000"/>
              </w:rPr>
            </w:pPr>
            <w:r w:rsidRPr="00D85925">
              <w:rPr>
                <w:color w:val="000000"/>
              </w:rPr>
              <w:t>X</w:t>
            </w:r>
          </w:p>
        </w:tc>
        <w:tc>
          <w:tcPr>
            <w:tcW w:w="1102" w:type="pct"/>
            <w:shd w:val="clear" w:color="FCE4D6" w:fill="FCE4D6"/>
            <w:vAlign w:val="center"/>
            <w:hideMark/>
          </w:tcPr>
          <w:p w14:paraId="24E46788" w14:textId="77777777" w:rsidR="00D85925" w:rsidRPr="00D85925" w:rsidRDefault="00D85925" w:rsidP="00A851AE">
            <w:pPr>
              <w:jc w:val="center"/>
              <w:rPr>
                <w:color w:val="000000"/>
              </w:rPr>
            </w:pPr>
          </w:p>
        </w:tc>
      </w:tr>
      <w:tr w:rsidR="00F8510B" w:rsidRPr="00D85925" w14:paraId="5D95BF35" w14:textId="77777777" w:rsidTr="00B340B8">
        <w:trPr>
          <w:cantSplit/>
          <w:trHeight w:val="576"/>
        </w:trPr>
        <w:tc>
          <w:tcPr>
            <w:tcW w:w="522" w:type="pct"/>
            <w:shd w:val="clear" w:color="F8CBAD" w:fill="F8CBAD"/>
            <w:vAlign w:val="center"/>
            <w:hideMark/>
          </w:tcPr>
          <w:p w14:paraId="52FD4B12" w14:textId="77777777" w:rsidR="00D85925" w:rsidRPr="00D85925" w:rsidRDefault="00D85925" w:rsidP="00A851AE">
            <w:pPr>
              <w:jc w:val="center"/>
              <w:rPr>
                <w:color w:val="000000"/>
              </w:rPr>
            </w:pPr>
            <w:r w:rsidRPr="00D85925">
              <w:rPr>
                <w:color w:val="000000"/>
              </w:rPr>
              <w:t>5b</w:t>
            </w:r>
          </w:p>
        </w:tc>
        <w:tc>
          <w:tcPr>
            <w:tcW w:w="1947" w:type="pct"/>
            <w:shd w:val="clear" w:color="F8CBAD" w:fill="F8CBAD"/>
            <w:vAlign w:val="center"/>
            <w:hideMark/>
          </w:tcPr>
          <w:p w14:paraId="5A35CBC0" w14:textId="77777777" w:rsidR="00D85925" w:rsidRPr="00D85925" w:rsidRDefault="00D85925" w:rsidP="00A851AE">
            <w:pPr>
              <w:jc w:val="left"/>
              <w:rPr>
                <w:color w:val="000000"/>
              </w:rPr>
            </w:pPr>
            <w:r w:rsidRPr="00D85925">
              <w:rPr>
                <w:color w:val="000000"/>
              </w:rPr>
              <w:t>Transportation-Related Activities in Support of Medicaid Covered Services</w:t>
            </w:r>
          </w:p>
        </w:tc>
        <w:tc>
          <w:tcPr>
            <w:tcW w:w="670" w:type="pct"/>
            <w:shd w:val="clear" w:color="F8CBAD" w:fill="F8CBAD"/>
            <w:vAlign w:val="center"/>
            <w:hideMark/>
          </w:tcPr>
          <w:p w14:paraId="5CD67943" w14:textId="77777777" w:rsidR="00D85925" w:rsidRPr="00D85925" w:rsidRDefault="00D85925" w:rsidP="00A851AE">
            <w:pPr>
              <w:jc w:val="center"/>
              <w:rPr>
                <w:color w:val="000000"/>
              </w:rPr>
            </w:pPr>
            <w:r w:rsidRPr="00D85925">
              <w:rPr>
                <w:color w:val="000000"/>
              </w:rPr>
              <w:t>PM</w:t>
            </w:r>
          </w:p>
        </w:tc>
        <w:tc>
          <w:tcPr>
            <w:tcW w:w="760" w:type="pct"/>
            <w:shd w:val="clear" w:color="F8CBAD" w:fill="F8CBAD"/>
            <w:vAlign w:val="center"/>
            <w:hideMark/>
          </w:tcPr>
          <w:p w14:paraId="2AF6EA7D" w14:textId="77777777" w:rsidR="00D85925" w:rsidRPr="00D85925" w:rsidRDefault="00D85925" w:rsidP="00A851AE">
            <w:pPr>
              <w:jc w:val="center"/>
              <w:rPr>
                <w:color w:val="000000"/>
              </w:rPr>
            </w:pPr>
          </w:p>
        </w:tc>
        <w:tc>
          <w:tcPr>
            <w:tcW w:w="1102" w:type="pct"/>
            <w:shd w:val="clear" w:color="F8CBAD" w:fill="F8CBAD"/>
            <w:vAlign w:val="center"/>
            <w:hideMark/>
          </w:tcPr>
          <w:p w14:paraId="5D8E8D82" w14:textId="77777777" w:rsidR="00D85925" w:rsidRPr="00D85925" w:rsidRDefault="00D85925" w:rsidP="00A851AE">
            <w:pPr>
              <w:jc w:val="center"/>
              <w:rPr>
                <w:sz w:val="20"/>
                <w:szCs w:val="20"/>
              </w:rPr>
            </w:pPr>
          </w:p>
        </w:tc>
      </w:tr>
      <w:tr w:rsidR="00F8510B" w:rsidRPr="00D85925" w14:paraId="2E7BAFC9" w14:textId="77777777" w:rsidTr="00B340B8">
        <w:trPr>
          <w:cantSplit/>
          <w:trHeight w:val="576"/>
        </w:trPr>
        <w:tc>
          <w:tcPr>
            <w:tcW w:w="522" w:type="pct"/>
            <w:shd w:val="clear" w:color="FCE4D6" w:fill="FCE4D6"/>
            <w:vAlign w:val="center"/>
            <w:hideMark/>
          </w:tcPr>
          <w:p w14:paraId="2971C857" w14:textId="77777777" w:rsidR="00D85925" w:rsidRPr="00D85925" w:rsidRDefault="00D85925" w:rsidP="00A851AE">
            <w:pPr>
              <w:jc w:val="center"/>
              <w:rPr>
                <w:color w:val="000000"/>
              </w:rPr>
            </w:pPr>
            <w:r w:rsidRPr="00D85925">
              <w:rPr>
                <w:color w:val="000000"/>
              </w:rPr>
              <w:t>6a</w:t>
            </w:r>
          </w:p>
        </w:tc>
        <w:tc>
          <w:tcPr>
            <w:tcW w:w="1947" w:type="pct"/>
            <w:shd w:val="clear" w:color="FCE4D6" w:fill="FCE4D6"/>
            <w:vAlign w:val="center"/>
            <w:hideMark/>
          </w:tcPr>
          <w:p w14:paraId="0D1F757E" w14:textId="77777777" w:rsidR="00D85925" w:rsidRPr="00D85925" w:rsidRDefault="00D85925" w:rsidP="00A851AE">
            <w:pPr>
              <w:jc w:val="left"/>
              <w:rPr>
                <w:color w:val="000000"/>
              </w:rPr>
            </w:pPr>
            <w:r w:rsidRPr="00D85925">
              <w:rPr>
                <w:color w:val="000000"/>
              </w:rPr>
              <w:t>Non-Medicaid Translation</w:t>
            </w:r>
          </w:p>
        </w:tc>
        <w:tc>
          <w:tcPr>
            <w:tcW w:w="670" w:type="pct"/>
            <w:shd w:val="clear" w:color="FCE4D6" w:fill="FCE4D6"/>
            <w:vAlign w:val="center"/>
            <w:hideMark/>
          </w:tcPr>
          <w:p w14:paraId="0AEB2BFB" w14:textId="77777777" w:rsidR="00D85925" w:rsidRPr="00D85925" w:rsidRDefault="00D85925" w:rsidP="00A851AE">
            <w:pPr>
              <w:jc w:val="center"/>
              <w:rPr>
                <w:color w:val="000000"/>
              </w:rPr>
            </w:pPr>
          </w:p>
        </w:tc>
        <w:tc>
          <w:tcPr>
            <w:tcW w:w="760" w:type="pct"/>
            <w:shd w:val="clear" w:color="FCE4D6" w:fill="FCE4D6"/>
            <w:vAlign w:val="center"/>
            <w:hideMark/>
          </w:tcPr>
          <w:p w14:paraId="7B03016A" w14:textId="77777777" w:rsidR="00D85925" w:rsidRPr="00D85925" w:rsidRDefault="00D85925" w:rsidP="00A851AE">
            <w:pPr>
              <w:jc w:val="center"/>
              <w:rPr>
                <w:color w:val="000000"/>
              </w:rPr>
            </w:pPr>
            <w:r w:rsidRPr="00D85925">
              <w:rPr>
                <w:color w:val="000000"/>
              </w:rPr>
              <w:t>X</w:t>
            </w:r>
          </w:p>
        </w:tc>
        <w:tc>
          <w:tcPr>
            <w:tcW w:w="1102" w:type="pct"/>
            <w:shd w:val="clear" w:color="FCE4D6" w:fill="FCE4D6"/>
            <w:vAlign w:val="center"/>
            <w:hideMark/>
          </w:tcPr>
          <w:p w14:paraId="3D5A396B" w14:textId="77777777" w:rsidR="00D85925" w:rsidRPr="00D85925" w:rsidRDefault="00D85925" w:rsidP="00A851AE">
            <w:pPr>
              <w:jc w:val="center"/>
              <w:rPr>
                <w:color w:val="000000"/>
              </w:rPr>
            </w:pPr>
          </w:p>
        </w:tc>
      </w:tr>
      <w:tr w:rsidR="00F8510B" w:rsidRPr="00D85925" w14:paraId="315373EC" w14:textId="77777777" w:rsidTr="00B340B8">
        <w:trPr>
          <w:cantSplit/>
          <w:trHeight w:val="576"/>
        </w:trPr>
        <w:tc>
          <w:tcPr>
            <w:tcW w:w="522" w:type="pct"/>
            <w:shd w:val="clear" w:color="F8CBAD" w:fill="F8CBAD"/>
            <w:vAlign w:val="center"/>
            <w:hideMark/>
          </w:tcPr>
          <w:p w14:paraId="0A6C11D5" w14:textId="77777777" w:rsidR="00D85925" w:rsidRPr="00D85925" w:rsidRDefault="00D85925" w:rsidP="00A851AE">
            <w:pPr>
              <w:jc w:val="center"/>
              <w:rPr>
                <w:color w:val="000000"/>
              </w:rPr>
            </w:pPr>
            <w:r w:rsidRPr="00D85925">
              <w:rPr>
                <w:color w:val="000000"/>
              </w:rPr>
              <w:t>6b</w:t>
            </w:r>
          </w:p>
        </w:tc>
        <w:tc>
          <w:tcPr>
            <w:tcW w:w="1947" w:type="pct"/>
            <w:shd w:val="clear" w:color="F8CBAD" w:fill="F8CBAD"/>
            <w:vAlign w:val="center"/>
            <w:hideMark/>
          </w:tcPr>
          <w:p w14:paraId="6EF4C303" w14:textId="77777777" w:rsidR="00D85925" w:rsidRPr="00D85925" w:rsidRDefault="00D85925" w:rsidP="00A851AE">
            <w:pPr>
              <w:jc w:val="left"/>
              <w:rPr>
                <w:color w:val="000000"/>
              </w:rPr>
            </w:pPr>
            <w:r w:rsidRPr="00D85925">
              <w:rPr>
                <w:color w:val="000000"/>
              </w:rPr>
              <w:t>Translation Related to Medicaid Services</w:t>
            </w:r>
          </w:p>
        </w:tc>
        <w:tc>
          <w:tcPr>
            <w:tcW w:w="670" w:type="pct"/>
            <w:shd w:val="clear" w:color="F8CBAD" w:fill="F8CBAD"/>
            <w:vAlign w:val="center"/>
            <w:hideMark/>
          </w:tcPr>
          <w:p w14:paraId="3EEA317E" w14:textId="77777777" w:rsidR="00D85925" w:rsidRPr="00D85925" w:rsidRDefault="00D85925" w:rsidP="00A851AE">
            <w:pPr>
              <w:jc w:val="center"/>
              <w:rPr>
                <w:color w:val="000000"/>
              </w:rPr>
            </w:pPr>
            <w:r w:rsidRPr="00D85925">
              <w:rPr>
                <w:color w:val="000000"/>
              </w:rPr>
              <w:t>PM</w:t>
            </w:r>
          </w:p>
        </w:tc>
        <w:tc>
          <w:tcPr>
            <w:tcW w:w="760" w:type="pct"/>
            <w:shd w:val="clear" w:color="F8CBAD" w:fill="F8CBAD"/>
            <w:vAlign w:val="center"/>
            <w:hideMark/>
          </w:tcPr>
          <w:p w14:paraId="39797BBA" w14:textId="77777777" w:rsidR="00D85925" w:rsidRPr="00D85925" w:rsidRDefault="00D85925" w:rsidP="00A851AE">
            <w:pPr>
              <w:jc w:val="center"/>
              <w:rPr>
                <w:color w:val="000000"/>
              </w:rPr>
            </w:pPr>
          </w:p>
        </w:tc>
        <w:tc>
          <w:tcPr>
            <w:tcW w:w="1102" w:type="pct"/>
            <w:shd w:val="clear" w:color="F8CBAD" w:fill="F8CBAD"/>
            <w:vAlign w:val="center"/>
            <w:hideMark/>
          </w:tcPr>
          <w:p w14:paraId="048C56F4" w14:textId="77777777" w:rsidR="00D85925" w:rsidRPr="00D85925" w:rsidRDefault="00D85925" w:rsidP="00A851AE">
            <w:pPr>
              <w:jc w:val="center"/>
              <w:rPr>
                <w:sz w:val="20"/>
                <w:szCs w:val="20"/>
              </w:rPr>
            </w:pPr>
          </w:p>
        </w:tc>
      </w:tr>
      <w:tr w:rsidR="00F8510B" w:rsidRPr="00D85925" w14:paraId="6F5723AB" w14:textId="77777777" w:rsidTr="00B340B8">
        <w:trPr>
          <w:cantSplit/>
          <w:trHeight w:val="576"/>
        </w:trPr>
        <w:tc>
          <w:tcPr>
            <w:tcW w:w="522" w:type="pct"/>
            <w:shd w:val="clear" w:color="FCE4D6" w:fill="FCE4D6"/>
            <w:vAlign w:val="center"/>
            <w:hideMark/>
          </w:tcPr>
          <w:p w14:paraId="2668ABCB" w14:textId="77777777" w:rsidR="00D85925" w:rsidRPr="00D85925" w:rsidRDefault="00D85925" w:rsidP="00A851AE">
            <w:pPr>
              <w:jc w:val="center"/>
              <w:rPr>
                <w:color w:val="000000"/>
              </w:rPr>
            </w:pPr>
            <w:r w:rsidRPr="00D85925">
              <w:rPr>
                <w:color w:val="000000"/>
              </w:rPr>
              <w:lastRenderedPageBreak/>
              <w:t>7a</w:t>
            </w:r>
          </w:p>
        </w:tc>
        <w:tc>
          <w:tcPr>
            <w:tcW w:w="1947" w:type="pct"/>
            <w:shd w:val="clear" w:color="FCE4D6" w:fill="FCE4D6"/>
            <w:vAlign w:val="center"/>
            <w:hideMark/>
          </w:tcPr>
          <w:p w14:paraId="18934E69" w14:textId="77777777" w:rsidR="00D85925" w:rsidRPr="00D85925" w:rsidRDefault="00D85925" w:rsidP="00A851AE">
            <w:pPr>
              <w:jc w:val="left"/>
              <w:rPr>
                <w:color w:val="000000"/>
              </w:rPr>
            </w:pPr>
            <w:r w:rsidRPr="00D85925">
              <w:rPr>
                <w:color w:val="000000"/>
              </w:rPr>
              <w:t>Program Planning, Policy Development, and Interagency Coordination Related to Non-Medical Services</w:t>
            </w:r>
          </w:p>
        </w:tc>
        <w:tc>
          <w:tcPr>
            <w:tcW w:w="670" w:type="pct"/>
            <w:shd w:val="clear" w:color="FCE4D6" w:fill="FCE4D6"/>
            <w:vAlign w:val="center"/>
            <w:hideMark/>
          </w:tcPr>
          <w:p w14:paraId="6633C671" w14:textId="77777777" w:rsidR="00D85925" w:rsidRPr="00D85925" w:rsidRDefault="00D85925" w:rsidP="00A851AE">
            <w:pPr>
              <w:jc w:val="center"/>
              <w:rPr>
                <w:color w:val="000000"/>
              </w:rPr>
            </w:pPr>
          </w:p>
        </w:tc>
        <w:tc>
          <w:tcPr>
            <w:tcW w:w="760" w:type="pct"/>
            <w:shd w:val="clear" w:color="FCE4D6" w:fill="FCE4D6"/>
            <w:vAlign w:val="center"/>
            <w:hideMark/>
          </w:tcPr>
          <w:p w14:paraId="6B50D502" w14:textId="77777777" w:rsidR="00D85925" w:rsidRPr="00D85925" w:rsidRDefault="00D85925" w:rsidP="00A851AE">
            <w:pPr>
              <w:jc w:val="center"/>
              <w:rPr>
                <w:color w:val="000000"/>
              </w:rPr>
            </w:pPr>
            <w:r w:rsidRPr="00D85925">
              <w:rPr>
                <w:color w:val="000000"/>
              </w:rPr>
              <w:t>X</w:t>
            </w:r>
          </w:p>
        </w:tc>
        <w:tc>
          <w:tcPr>
            <w:tcW w:w="1102" w:type="pct"/>
            <w:shd w:val="clear" w:color="FCE4D6" w:fill="FCE4D6"/>
            <w:vAlign w:val="center"/>
            <w:hideMark/>
          </w:tcPr>
          <w:p w14:paraId="1708A684" w14:textId="77777777" w:rsidR="00D85925" w:rsidRPr="00D85925" w:rsidRDefault="00D85925" w:rsidP="00A851AE">
            <w:pPr>
              <w:jc w:val="center"/>
              <w:rPr>
                <w:color w:val="000000"/>
              </w:rPr>
            </w:pPr>
          </w:p>
        </w:tc>
      </w:tr>
      <w:tr w:rsidR="00F8510B" w:rsidRPr="00D85925" w14:paraId="331C693C" w14:textId="77777777" w:rsidTr="00B340B8">
        <w:trPr>
          <w:cantSplit/>
          <w:trHeight w:val="576"/>
        </w:trPr>
        <w:tc>
          <w:tcPr>
            <w:tcW w:w="522" w:type="pct"/>
            <w:shd w:val="clear" w:color="F8CBAD" w:fill="F8CBAD"/>
            <w:vAlign w:val="center"/>
            <w:hideMark/>
          </w:tcPr>
          <w:p w14:paraId="1964DF91" w14:textId="77777777" w:rsidR="00D85925" w:rsidRPr="00D85925" w:rsidRDefault="00D85925" w:rsidP="00A851AE">
            <w:pPr>
              <w:jc w:val="center"/>
              <w:rPr>
                <w:color w:val="000000"/>
              </w:rPr>
            </w:pPr>
            <w:r w:rsidRPr="00D85925">
              <w:rPr>
                <w:color w:val="000000"/>
              </w:rPr>
              <w:t>7b</w:t>
            </w:r>
          </w:p>
        </w:tc>
        <w:tc>
          <w:tcPr>
            <w:tcW w:w="1947" w:type="pct"/>
            <w:shd w:val="clear" w:color="F8CBAD" w:fill="F8CBAD"/>
            <w:vAlign w:val="center"/>
            <w:hideMark/>
          </w:tcPr>
          <w:p w14:paraId="4DE18D2D" w14:textId="77777777" w:rsidR="00D85925" w:rsidRPr="00D85925" w:rsidRDefault="00D85925" w:rsidP="00A851AE">
            <w:pPr>
              <w:jc w:val="left"/>
              <w:rPr>
                <w:color w:val="000000"/>
              </w:rPr>
            </w:pPr>
            <w:r w:rsidRPr="00D85925">
              <w:rPr>
                <w:color w:val="000000"/>
              </w:rPr>
              <w:t>Program Planning, Policy Development, and Interagency Coordination Related to Medical Services</w:t>
            </w:r>
          </w:p>
        </w:tc>
        <w:tc>
          <w:tcPr>
            <w:tcW w:w="670" w:type="pct"/>
            <w:shd w:val="clear" w:color="F8CBAD" w:fill="F8CBAD"/>
            <w:vAlign w:val="center"/>
            <w:hideMark/>
          </w:tcPr>
          <w:p w14:paraId="60F1C678" w14:textId="77777777" w:rsidR="00D85925" w:rsidRPr="00D85925" w:rsidRDefault="00D85925" w:rsidP="00A851AE">
            <w:pPr>
              <w:jc w:val="center"/>
              <w:rPr>
                <w:color w:val="000000"/>
              </w:rPr>
            </w:pPr>
            <w:r w:rsidRPr="00D85925">
              <w:rPr>
                <w:color w:val="000000"/>
              </w:rPr>
              <w:t>PM</w:t>
            </w:r>
          </w:p>
        </w:tc>
        <w:tc>
          <w:tcPr>
            <w:tcW w:w="760" w:type="pct"/>
            <w:shd w:val="clear" w:color="F8CBAD" w:fill="F8CBAD"/>
            <w:vAlign w:val="center"/>
            <w:hideMark/>
          </w:tcPr>
          <w:p w14:paraId="3657E29B" w14:textId="77777777" w:rsidR="00D85925" w:rsidRPr="00D85925" w:rsidRDefault="00D85925" w:rsidP="00A851AE">
            <w:pPr>
              <w:jc w:val="center"/>
              <w:rPr>
                <w:color w:val="000000"/>
              </w:rPr>
            </w:pPr>
          </w:p>
        </w:tc>
        <w:tc>
          <w:tcPr>
            <w:tcW w:w="1102" w:type="pct"/>
            <w:shd w:val="clear" w:color="F8CBAD" w:fill="F8CBAD"/>
            <w:vAlign w:val="center"/>
            <w:hideMark/>
          </w:tcPr>
          <w:p w14:paraId="649D1532" w14:textId="77777777" w:rsidR="00D85925" w:rsidRPr="00D85925" w:rsidRDefault="00D85925" w:rsidP="00A851AE">
            <w:pPr>
              <w:jc w:val="center"/>
              <w:rPr>
                <w:sz w:val="20"/>
                <w:szCs w:val="20"/>
              </w:rPr>
            </w:pPr>
          </w:p>
        </w:tc>
      </w:tr>
      <w:tr w:rsidR="00F8510B" w:rsidRPr="00D85925" w14:paraId="6BBFBB1B" w14:textId="77777777" w:rsidTr="00B340B8">
        <w:trPr>
          <w:cantSplit/>
          <w:trHeight w:val="576"/>
        </w:trPr>
        <w:tc>
          <w:tcPr>
            <w:tcW w:w="522" w:type="pct"/>
            <w:shd w:val="clear" w:color="FCE4D6" w:fill="FCE4D6"/>
            <w:vAlign w:val="center"/>
            <w:hideMark/>
          </w:tcPr>
          <w:p w14:paraId="1B12191F" w14:textId="77777777" w:rsidR="00D85925" w:rsidRPr="00D85925" w:rsidRDefault="00D85925" w:rsidP="00A851AE">
            <w:pPr>
              <w:jc w:val="center"/>
              <w:rPr>
                <w:color w:val="000000"/>
              </w:rPr>
            </w:pPr>
            <w:r w:rsidRPr="00D85925">
              <w:rPr>
                <w:color w:val="000000"/>
              </w:rPr>
              <w:t>8a</w:t>
            </w:r>
          </w:p>
        </w:tc>
        <w:tc>
          <w:tcPr>
            <w:tcW w:w="1947" w:type="pct"/>
            <w:shd w:val="clear" w:color="FCE4D6" w:fill="FCE4D6"/>
            <w:vAlign w:val="center"/>
            <w:hideMark/>
          </w:tcPr>
          <w:p w14:paraId="205A7ED3" w14:textId="77777777" w:rsidR="00D85925" w:rsidRPr="00D85925" w:rsidRDefault="00D85925" w:rsidP="00A851AE">
            <w:pPr>
              <w:jc w:val="left"/>
              <w:rPr>
                <w:color w:val="000000"/>
              </w:rPr>
            </w:pPr>
            <w:r w:rsidRPr="00D85925">
              <w:rPr>
                <w:color w:val="000000"/>
              </w:rPr>
              <w:t>Non-Medical/Non-Medicaid Related Training</w:t>
            </w:r>
          </w:p>
        </w:tc>
        <w:tc>
          <w:tcPr>
            <w:tcW w:w="670" w:type="pct"/>
            <w:shd w:val="clear" w:color="FCE4D6" w:fill="FCE4D6"/>
            <w:vAlign w:val="center"/>
            <w:hideMark/>
          </w:tcPr>
          <w:p w14:paraId="4AC01FD8" w14:textId="77777777" w:rsidR="00D85925" w:rsidRPr="00D85925" w:rsidRDefault="00D85925" w:rsidP="00A851AE">
            <w:pPr>
              <w:jc w:val="center"/>
              <w:rPr>
                <w:color w:val="000000"/>
              </w:rPr>
            </w:pPr>
          </w:p>
        </w:tc>
        <w:tc>
          <w:tcPr>
            <w:tcW w:w="760" w:type="pct"/>
            <w:shd w:val="clear" w:color="FCE4D6" w:fill="FCE4D6"/>
            <w:vAlign w:val="center"/>
            <w:hideMark/>
          </w:tcPr>
          <w:p w14:paraId="47928E57" w14:textId="77777777" w:rsidR="00D85925" w:rsidRPr="00D85925" w:rsidRDefault="00D85925" w:rsidP="00A851AE">
            <w:pPr>
              <w:jc w:val="center"/>
              <w:rPr>
                <w:color w:val="000000"/>
              </w:rPr>
            </w:pPr>
            <w:r w:rsidRPr="00D85925">
              <w:rPr>
                <w:color w:val="000000"/>
              </w:rPr>
              <w:t>X</w:t>
            </w:r>
          </w:p>
        </w:tc>
        <w:tc>
          <w:tcPr>
            <w:tcW w:w="1102" w:type="pct"/>
            <w:shd w:val="clear" w:color="FCE4D6" w:fill="FCE4D6"/>
            <w:vAlign w:val="center"/>
            <w:hideMark/>
          </w:tcPr>
          <w:p w14:paraId="5C6B7685" w14:textId="77777777" w:rsidR="00D85925" w:rsidRPr="00D85925" w:rsidRDefault="00D85925" w:rsidP="00A851AE">
            <w:pPr>
              <w:jc w:val="center"/>
              <w:rPr>
                <w:color w:val="000000"/>
              </w:rPr>
            </w:pPr>
          </w:p>
        </w:tc>
      </w:tr>
      <w:tr w:rsidR="00F8510B" w:rsidRPr="00D85925" w14:paraId="18785099" w14:textId="77777777" w:rsidTr="00B340B8">
        <w:trPr>
          <w:cantSplit/>
          <w:trHeight w:val="576"/>
        </w:trPr>
        <w:tc>
          <w:tcPr>
            <w:tcW w:w="522" w:type="pct"/>
            <w:shd w:val="clear" w:color="F8CBAD" w:fill="F8CBAD"/>
            <w:vAlign w:val="center"/>
            <w:hideMark/>
          </w:tcPr>
          <w:p w14:paraId="4833EFA5" w14:textId="77777777" w:rsidR="00D85925" w:rsidRPr="00D85925" w:rsidRDefault="00D85925" w:rsidP="00A851AE">
            <w:pPr>
              <w:jc w:val="center"/>
              <w:rPr>
                <w:color w:val="000000"/>
              </w:rPr>
            </w:pPr>
            <w:r w:rsidRPr="00D85925">
              <w:rPr>
                <w:color w:val="000000"/>
              </w:rPr>
              <w:t>8b</w:t>
            </w:r>
          </w:p>
        </w:tc>
        <w:tc>
          <w:tcPr>
            <w:tcW w:w="1947" w:type="pct"/>
            <w:shd w:val="clear" w:color="F8CBAD" w:fill="F8CBAD"/>
            <w:vAlign w:val="center"/>
            <w:hideMark/>
          </w:tcPr>
          <w:p w14:paraId="0B7D72EC" w14:textId="77777777" w:rsidR="00D85925" w:rsidRPr="00D85925" w:rsidRDefault="00D85925" w:rsidP="00A851AE">
            <w:pPr>
              <w:jc w:val="left"/>
              <w:rPr>
                <w:color w:val="000000"/>
              </w:rPr>
            </w:pPr>
            <w:r w:rsidRPr="00D85925">
              <w:rPr>
                <w:color w:val="000000"/>
              </w:rPr>
              <w:t>Medical/Medicaid Related Training</w:t>
            </w:r>
          </w:p>
        </w:tc>
        <w:tc>
          <w:tcPr>
            <w:tcW w:w="670" w:type="pct"/>
            <w:shd w:val="clear" w:color="F8CBAD" w:fill="F8CBAD"/>
            <w:vAlign w:val="center"/>
            <w:hideMark/>
          </w:tcPr>
          <w:p w14:paraId="66AE8360" w14:textId="77777777" w:rsidR="00D85925" w:rsidRPr="00D85925" w:rsidRDefault="00D85925" w:rsidP="00A851AE">
            <w:pPr>
              <w:jc w:val="center"/>
              <w:rPr>
                <w:color w:val="000000"/>
              </w:rPr>
            </w:pPr>
            <w:r w:rsidRPr="00D85925">
              <w:rPr>
                <w:color w:val="000000"/>
              </w:rPr>
              <w:t>PM</w:t>
            </w:r>
          </w:p>
        </w:tc>
        <w:tc>
          <w:tcPr>
            <w:tcW w:w="760" w:type="pct"/>
            <w:shd w:val="clear" w:color="F8CBAD" w:fill="F8CBAD"/>
            <w:vAlign w:val="center"/>
            <w:hideMark/>
          </w:tcPr>
          <w:p w14:paraId="4FF2EA31" w14:textId="77777777" w:rsidR="00D85925" w:rsidRPr="00D85925" w:rsidRDefault="00D85925" w:rsidP="00A851AE">
            <w:pPr>
              <w:jc w:val="center"/>
              <w:rPr>
                <w:color w:val="000000"/>
              </w:rPr>
            </w:pPr>
          </w:p>
        </w:tc>
        <w:tc>
          <w:tcPr>
            <w:tcW w:w="1102" w:type="pct"/>
            <w:shd w:val="clear" w:color="F8CBAD" w:fill="F8CBAD"/>
            <w:vAlign w:val="center"/>
            <w:hideMark/>
          </w:tcPr>
          <w:p w14:paraId="350F3E5B" w14:textId="77777777" w:rsidR="00D85925" w:rsidRPr="00D85925" w:rsidRDefault="00D85925" w:rsidP="00A851AE">
            <w:pPr>
              <w:jc w:val="center"/>
              <w:rPr>
                <w:sz w:val="20"/>
                <w:szCs w:val="20"/>
              </w:rPr>
            </w:pPr>
          </w:p>
        </w:tc>
      </w:tr>
      <w:tr w:rsidR="00F8510B" w:rsidRPr="00D85925" w14:paraId="2EC6E2A1" w14:textId="77777777" w:rsidTr="00B340B8">
        <w:trPr>
          <w:cantSplit/>
          <w:trHeight w:val="576"/>
        </w:trPr>
        <w:tc>
          <w:tcPr>
            <w:tcW w:w="522" w:type="pct"/>
            <w:shd w:val="clear" w:color="FCE4D6" w:fill="FCE4D6"/>
            <w:vAlign w:val="center"/>
            <w:hideMark/>
          </w:tcPr>
          <w:p w14:paraId="0C955302" w14:textId="77777777" w:rsidR="00D85925" w:rsidRPr="00D85925" w:rsidRDefault="00D85925" w:rsidP="00A851AE">
            <w:pPr>
              <w:jc w:val="center"/>
              <w:rPr>
                <w:color w:val="000000"/>
              </w:rPr>
            </w:pPr>
            <w:r w:rsidRPr="00D85925">
              <w:rPr>
                <w:color w:val="000000"/>
              </w:rPr>
              <w:t>9a</w:t>
            </w:r>
          </w:p>
        </w:tc>
        <w:tc>
          <w:tcPr>
            <w:tcW w:w="1947" w:type="pct"/>
            <w:shd w:val="clear" w:color="FCE4D6" w:fill="FCE4D6"/>
            <w:vAlign w:val="center"/>
            <w:hideMark/>
          </w:tcPr>
          <w:p w14:paraId="579E2ACC" w14:textId="77777777" w:rsidR="00D85925" w:rsidRPr="00D85925" w:rsidRDefault="00D85925" w:rsidP="00A851AE">
            <w:pPr>
              <w:jc w:val="left"/>
              <w:rPr>
                <w:color w:val="000000"/>
              </w:rPr>
            </w:pPr>
            <w:r w:rsidRPr="00D85925">
              <w:rPr>
                <w:color w:val="000000"/>
              </w:rPr>
              <w:t>Referral, Coordination, and Monitoring of Non-Medicaid Services</w:t>
            </w:r>
          </w:p>
        </w:tc>
        <w:tc>
          <w:tcPr>
            <w:tcW w:w="670" w:type="pct"/>
            <w:shd w:val="clear" w:color="FCE4D6" w:fill="FCE4D6"/>
            <w:vAlign w:val="center"/>
            <w:hideMark/>
          </w:tcPr>
          <w:p w14:paraId="69DCC15A" w14:textId="77777777" w:rsidR="00D85925" w:rsidRPr="00D85925" w:rsidRDefault="00D85925" w:rsidP="00A851AE">
            <w:pPr>
              <w:jc w:val="center"/>
              <w:rPr>
                <w:color w:val="000000"/>
              </w:rPr>
            </w:pPr>
          </w:p>
        </w:tc>
        <w:tc>
          <w:tcPr>
            <w:tcW w:w="760" w:type="pct"/>
            <w:shd w:val="clear" w:color="FCE4D6" w:fill="FCE4D6"/>
            <w:vAlign w:val="center"/>
            <w:hideMark/>
          </w:tcPr>
          <w:p w14:paraId="54F29374" w14:textId="77777777" w:rsidR="00D85925" w:rsidRPr="00D85925" w:rsidRDefault="00D85925" w:rsidP="00A851AE">
            <w:pPr>
              <w:jc w:val="center"/>
              <w:rPr>
                <w:color w:val="000000"/>
              </w:rPr>
            </w:pPr>
            <w:r w:rsidRPr="00D85925">
              <w:rPr>
                <w:color w:val="000000"/>
              </w:rPr>
              <w:t>X</w:t>
            </w:r>
          </w:p>
        </w:tc>
        <w:tc>
          <w:tcPr>
            <w:tcW w:w="1102" w:type="pct"/>
            <w:shd w:val="clear" w:color="FCE4D6" w:fill="FCE4D6"/>
            <w:vAlign w:val="center"/>
            <w:hideMark/>
          </w:tcPr>
          <w:p w14:paraId="790FA958" w14:textId="77777777" w:rsidR="00D85925" w:rsidRPr="00D85925" w:rsidRDefault="00D85925" w:rsidP="00A851AE">
            <w:pPr>
              <w:jc w:val="center"/>
              <w:rPr>
                <w:color w:val="000000"/>
              </w:rPr>
            </w:pPr>
          </w:p>
        </w:tc>
      </w:tr>
      <w:tr w:rsidR="00F8510B" w:rsidRPr="00D85925" w14:paraId="47D645A7" w14:textId="77777777" w:rsidTr="00B340B8">
        <w:trPr>
          <w:cantSplit/>
          <w:trHeight w:val="576"/>
        </w:trPr>
        <w:tc>
          <w:tcPr>
            <w:tcW w:w="522" w:type="pct"/>
            <w:shd w:val="clear" w:color="F8CBAD" w:fill="F8CBAD"/>
            <w:vAlign w:val="center"/>
            <w:hideMark/>
          </w:tcPr>
          <w:p w14:paraId="0C14FBBC" w14:textId="77777777" w:rsidR="00D85925" w:rsidRPr="00D85925" w:rsidRDefault="00D85925" w:rsidP="00A851AE">
            <w:pPr>
              <w:jc w:val="center"/>
              <w:rPr>
                <w:color w:val="000000"/>
              </w:rPr>
            </w:pPr>
            <w:r w:rsidRPr="00D85925">
              <w:rPr>
                <w:color w:val="000000"/>
              </w:rPr>
              <w:t>9b</w:t>
            </w:r>
          </w:p>
        </w:tc>
        <w:tc>
          <w:tcPr>
            <w:tcW w:w="1947" w:type="pct"/>
            <w:shd w:val="clear" w:color="F8CBAD" w:fill="F8CBAD"/>
            <w:vAlign w:val="center"/>
            <w:hideMark/>
          </w:tcPr>
          <w:p w14:paraId="1C0A039C" w14:textId="77777777" w:rsidR="00D85925" w:rsidRPr="00D85925" w:rsidRDefault="00D85925" w:rsidP="00A851AE">
            <w:pPr>
              <w:jc w:val="left"/>
              <w:rPr>
                <w:color w:val="000000"/>
              </w:rPr>
            </w:pPr>
            <w:r w:rsidRPr="00D85925">
              <w:rPr>
                <w:color w:val="000000"/>
              </w:rPr>
              <w:t>Referral, Coordination, and Monitoring of Medicaid Services</w:t>
            </w:r>
          </w:p>
        </w:tc>
        <w:tc>
          <w:tcPr>
            <w:tcW w:w="670" w:type="pct"/>
            <w:shd w:val="clear" w:color="F8CBAD" w:fill="F8CBAD"/>
            <w:vAlign w:val="center"/>
            <w:hideMark/>
          </w:tcPr>
          <w:p w14:paraId="473946DF" w14:textId="77777777" w:rsidR="00D85925" w:rsidRPr="00D85925" w:rsidRDefault="00D85925" w:rsidP="00A851AE">
            <w:pPr>
              <w:jc w:val="center"/>
              <w:rPr>
                <w:color w:val="000000"/>
              </w:rPr>
            </w:pPr>
            <w:r w:rsidRPr="00D85925">
              <w:rPr>
                <w:color w:val="000000"/>
              </w:rPr>
              <w:t>PM</w:t>
            </w:r>
          </w:p>
        </w:tc>
        <w:tc>
          <w:tcPr>
            <w:tcW w:w="760" w:type="pct"/>
            <w:shd w:val="clear" w:color="F8CBAD" w:fill="F8CBAD"/>
            <w:vAlign w:val="center"/>
            <w:hideMark/>
          </w:tcPr>
          <w:p w14:paraId="7B60B29F" w14:textId="77777777" w:rsidR="00D85925" w:rsidRPr="00D85925" w:rsidRDefault="00D85925" w:rsidP="00A851AE">
            <w:pPr>
              <w:jc w:val="center"/>
              <w:rPr>
                <w:color w:val="000000"/>
              </w:rPr>
            </w:pPr>
          </w:p>
        </w:tc>
        <w:tc>
          <w:tcPr>
            <w:tcW w:w="1102" w:type="pct"/>
            <w:shd w:val="clear" w:color="F8CBAD" w:fill="F8CBAD"/>
            <w:vAlign w:val="center"/>
            <w:hideMark/>
          </w:tcPr>
          <w:p w14:paraId="47B18741" w14:textId="77777777" w:rsidR="00D85925" w:rsidRPr="00D85925" w:rsidRDefault="00D85925" w:rsidP="00A851AE">
            <w:pPr>
              <w:jc w:val="center"/>
              <w:rPr>
                <w:sz w:val="20"/>
                <w:szCs w:val="20"/>
              </w:rPr>
            </w:pPr>
          </w:p>
        </w:tc>
      </w:tr>
      <w:tr w:rsidR="00F8510B" w:rsidRPr="00D85925" w14:paraId="12836474" w14:textId="77777777" w:rsidTr="00B340B8">
        <w:trPr>
          <w:cantSplit/>
          <w:trHeight w:val="576"/>
        </w:trPr>
        <w:tc>
          <w:tcPr>
            <w:tcW w:w="522" w:type="pct"/>
            <w:shd w:val="clear" w:color="FCE4D6" w:fill="FCE4D6"/>
            <w:vAlign w:val="center"/>
            <w:hideMark/>
          </w:tcPr>
          <w:p w14:paraId="6296F91E" w14:textId="77777777" w:rsidR="00D85925" w:rsidRPr="00D85925" w:rsidRDefault="00D85925" w:rsidP="00A851AE">
            <w:pPr>
              <w:jc w:val="center"/>
              <w:rPr>
                <w:color w:val="000000"/>
              </w:rPr>
            </w:pPr>
            <w:r w:rsidRPr="00D85925">
              <w:rPr>
                <w:color w:val="000000"/>
              </w:rPr>
              <w:t>10</w:t>
            </w:r>
          </w:p>
        </w:tc>
        <w:tc>
          <w:tcPr>
            <w:tcW w:w="1947" w:type="pct"/>
            <w:shd w:val="clear" w:color="FCE4D6" w:fill="FCE4D6"/>
            <w:vAlign w:val="center"/>
            <w:hideMark/>
          </w:tcPr>
          <w:p w14:paraId="54DFEC75" w14:textId="77777777" w:rsidR="00D85925" w:rsidRPr="00D85925" w:rsidRDefault="00D85925" w:rsidP="00A851AE">
            <w:pPr>
              <w:jc w:val="left"/>
              <w:rPr>
                <w:color w:val="000000"/>
              </w:rPr>
            </w:pPr>
            <w:r w:rsidRPr="00D85925">
              <w:rPr>
                <w:color w:val="000000"/>
              </w:rPr>
              <w:t>General Administration</w:t>
            </w:r>
          </w:p>
        </w:tc>
        <w:tc>
          <w:tcPr>
            <w:tcW w:w="670" w:type="pct"/>
            <w:shd w:val="clear" w:color="FCE4D6" w:fill="FCE4D6"/>
            <w:vAlign w:val="center"/>
            <w:hideMark/>
          </w:tcPr>
          <w:p w14:paraId="2D7F33C6" w14:textId="77777777" w:rsidR="00D85925" w:rsidRPr="00D85925" w:rsidRDefault="00D85925" w:rsidP="00A851AE">
            <w:pPr>
              <w:jc w:val="center"/>
              <w:rPr>
                <w:color w:val="000000"/>
              </w:rPr>
            </w:pPr>
          </w:p>
        </w:tc>
        <w:tc>
          <w:tcPr>
            <w:tcW w:w="760" w:type="pct"/>
            <w:shd w:val="clear" w:color="FCE4D6" w:fill="FCE4D6"/>
            <w:vAlign w:val="center"/>
            <w:hideMark/>
          </w:tcPr>
          <w:p w14:paraId="03F202A8" w14:textId="77777777" w:rsidR="00D85925" w:rsidRPr="00D85925" w:rsidRDefault="00D85925" w:rsidP="00A851AE">
            <w:pPr>
              <w:jc w:val="center"/>
              <w:rPr>
                <w:sz w:val="20"/>
                <w:szCs w:val="20"/>
              </w:rPr>
            </w:pPr>
          </w:p>
        </w:tc>
        <w:tc>
          <w:tcPr>
            <w:tcW w:w="1102" w:type="pct"/>
            <w:shd w:val="clear" w:color="FCE4D6" w:fill="FCE4D6"/>
            <w:vAlign w:val="center"/>
            <w:hideMark/>
          </w:tcPr>
          <w:p w14:paraId="765CA4B2" w14:textId="77777777" w:rsidR="00D85925" w:rsidRPr="00D85925" w:rsidRDefault="00D85925" w:rsidP="00A851AE">
            <w:pPr>
              <w:jc w:val="center"/>
              <w:rPr>
                <w:color w:val="000000"/>
              </w:rPr>
            </w:pPr>
            <w:r w:rsidRPr="00D85925">
              <w:rPr>
                <w:color w:val="000000"/>
              </w:rPr>
              <w:t>X</w:t>
            </w:r>
          </w:p>
        </w:tc>
      </w:tr>
      <w:tr w:rsidR="00F8510B" w:rsidRPr="00D85925" w14:paraId="4009D338" w14:textId="77777777" w:rsidTr="00B340B8">
        <w:trPr>
          <w:cantSplit/>
          <w:trHeight w:val="576"/>
        </w:trPr>
        <w:tc>
          <w:tcPr>
            <w:tcW w:w="522" w:type="pct"/>
            <w:shd w:val="clear" w:color="F8CBAD" w:fill="F8CBAD"/>
            <w:vAlign w:val="center"/>
            <w:hideMark/>
          </w:tcPr>
          <w:p w14:paraId="0902183A" w14:textId="77777777" w:rsidR="00D85925" w:rsidRPr="00D85925" w:rsidRDefault="00D85925" w:rsidP="00A851AE">
            <w:pPr>
              <w:jc w:val="center"/>
              <w:rPr>
                <w:color w:val="000000"/>
              </w:rPr>
            </w:pPr>
            <w:r w:rsidRPr="00D85925">
              <w:rPr>
                <w:color w:val="000000"/>
              </w:rPr>
              <w:t>11</w:t>
            </w:r>
          </w:p>
        </w:tc>
        <w:tc>
          <w:tcPr>
            <w:tcW w:w="1947" w:type="pct"/>
            <w:shd w:val="clear" w:color="F8CBAD" w:fill="F8CBAD"/>
            <w:vAlign w:val="center"/>
            <w:hideMark/>
          </w:tcPr>
          <w:p w14:paraId="30682B75" w14:textId="77777777" w:rsidR="00D85925" w:rsidRPr="00D85925" w:rsidRDefault="00D85925" w:rsidP="00A851AE">
            <w:pPr>
              <w:jc w:val="left"/>
              <w:rPr>
                <w:color w:val="000000"/>
              </w:rPr>
            </w:pPr>
            <w:r w:rsidRPr="00D85925">
              <w:rPr>
                <w:color w:val="000000"/>
              </w:rPr>
              <w:t>Not Paid/Not Worked</w:t>
            </w:r>
          </w:p>
        </w:tc>
        <w:tc>
          <w:tcPr>
            <w:tcW w:w="670" w:type="pct"/>
            <w:shd w:val="clear" w:color="F8CBAD" w:fill="F8CBAD"/>
            <w:vAlign w:val="center"/>
            <w:hideMark/>
          </w:tcPr>
          <w:p w14:paraId="2757FECC" w14:textId="77777777" w:rsidR="00D85925" w:rsidRPr="00D85925" w:rsidRDefault="00D85925" w:rsidP="00A851AE">
            <w:pPr>
              <w:jc w:val="center"/>
              <w:rPr>
                <w:color w:val="000000"/>
              </w:rPr>
            </w:pPr>
          </w:p>
        </w:tc>
        <w:tc>
          <w:tcPr>
            <w:tcW w:w="760" w:type="pct"/>
            <w:shd w:val="clear" w:color="F8CBAD" w:fill="F8CBAD"/>
            <w:vAlign w:val="center"/>
            <w:hideMark/>
          </w:tcPr>
          <w:p w14:paraId="75D6A309" w14:textId="77777777" w:rsidR="00D85925" w:rsidRPr="00D85925" w:rsidRDefault="00D85925" w:rsidP="00A851AE">
            <w:pPr>
              <w:jc w:val="center"/>
              <w:rPr>
                <w:color w:val="000000"/>
              </w:rPr>
            </w:pPr>
            <w:r w:rsidRPr="00D85925">
              <w:rPr>
                <w:color w:val="000000"/>
              </w:rPr>
              <w:t>X</w:t>
            </w:r>
          </w:p>
        </w:tc>
        <w:tc>
          <w:tcPr>
            <w:tcW w:w="1102" w:type="pct"/>
            <w:shd w:val="clear" w:color="F8CBAD" w:fill="F8CBAD"/>
            <w:vAlign w:val="center"/>
            <w:hideMark/>
          </w:tcPr>
          <w:p w14:paraId="463982AF" w14:textId="77777777" w:rsidR="00D85925" w:rsidRPr="00D85925" w:rsidRDefault="00D85925" w:rsidP="00A851AE">
            <w:pPr>
              <w:jc w:val="center"/>
              <w:rPr>
                <w:color w:val="000000"/>
              </w:rPr>
            </w:pPr>
          </w:p>
        </w:tc>
      </w:tr>
    </w:tbl>
    <w:p w14:paraId="2A098125" w14:textId="355C51AC" w:rsidR="00843661" w:rsidRDefault="009F561A" w:rsidP="00F8510B">
      <w:pPr>
        <w:pStyle w:val="Text3"/>
        <w:ind w:left="0"/>
      </w:pPr>
      <w:r w:rsidRPr="00040412">
        <w:rPr>
          <w:b/>
        </w:rPr>
        <w:t>*</w:t>
      </w:r>
      <w:r w:rsidRPr="00A851AE">
        <w:rPr>
          <w:bCs/>
        </w:rPr>
        <w:t>Code 4</w:t>
      </w:r>
      <w:r w:rsidR="00566FF8" w:rsidRPr="00A851AE">
        <w:rPr>
          <w:bCs/>
        </w:rPr>
        <w:t>b</w:t>
      </w:r>
      <w:r w:rsidR="003D4707" w:rsidRPr="00A851AE">
        <w:rPr>
          <w:bCs/>
        </w:rPr>
        <w:t>:</w:t>
      </w:r>
      <w:r w:rsidR="003D4707">
        <w:rPr>
          <w:b/>
        </w:rPr>
        <w:t xml:space="preserve"> </w:t>
      </w:r>
      <w:r w:rsidRPr="00040412">
        <w:t xml:space="preserve"> </w:t>
      </w:r>
      <w:r w:rsidR="003D4707">
        <w:t>R</w:t>
      </w:r>
      <w:r w:rsidRPr="00040412">
        <w:t xml:space="preserve">esults are non-reimbursable under the SDAC program but are used for the Direct Services </w:t>
      </w:r>
      <w:r>
        <w:t>p</w:t>
      </w:r>
      <w:r w:rsidRPr="00040412">
        <w:t xml:space="preserve">rogram for </w:t>
      </w:r>
      <w:r>
        <w:t>c</w:t>
      </w:r>
      <w:r w:rsidRPr="00040412">
        <w:t xml:space="preserve">ost </w:t>
      </w:r>
      <w:r>
        <w:t>r</w:t>
      </w:r>
      <w:r w:rsidRPr="00040412">
        <w:t>eport purposes.</w:t>
      </w:r>
    </w:p>
    <w:p w14:paraId="644EB8D7" w14:textId="6D068196" w:rsidR="003D4707" w:rsidRPr="00A851AE" w:rsidDel="003D4707" w:rsidRDefault="006170F6" w:rsidP="00B340B8">
      <w:pPr>
        <w:pStyle w:val="Heading5"/>
        <w:rPr>
          <w:sz w:val="23"/>
        </w:rPr>
      </w:pPr>
      <w:r w:rsidRPr="00A851AE">
        <w:t>Activity Codes</w:t>
      </w:r>
      <w:r w:rsidR="003D4707" w:rsidRPr="00A851AE">
        <w:t xml:space="preserve"> </w:t>
      </w:r>
    </w:p>
    <w:p w14:paraId="403CBA02" w14:textId="74F12B95" w:rsidR="009F561A" w:rsidRPr="00481EAD" w:rsidRDefault="009F561A" w:rsidP="009F561A">
      <w:pPr>
        <w:pStyle w:val="Text3"/>
        <w:ind w:left="0"/>
        <w:rPr>
          <w:b/>
          <w:bCs/>
        </w:rPr>
      </w:pPr>
      <w:r w:rsidRPr="00C1165D">
        <w:rPr>
          <w:b/>
          <w:bCs/>
        </w:rPr>
        <w:t>Code 1a:</w:t>
      </w:r>
      <w:r>
        <w:rPr>
          <w:b/>
          <w:bCs/>
        </w:rPr>
        <w:t xml:space="preserve">  </w:t>
      </w:r>
      <w:r w:rsidRPr="00481EAD">
        <w:rPr>
          <w:b/>
          <w:bCs/>
        </w:rPr>
        <w:t>Non-MO HealthNet Outreach</w:t>
      </w:r>
    </w:p>
    <w:p w14:paraId="74B8ABAD" w14:textId="03961B37" w:rsidR="009F561A" w:rsidRPr="00C1165D" w:rsidRDefault="00EC502A" w:rsidP="009F561A">
      <w:pPr>
        <w:pStyle w:val="Text3"/>
        <w:ind w:left="0"/>
      </w:pPr>
      <w:r>
        <w:t xml:space="preserve">Activity </w:t>
      </w:r>
      <w:r w:rsidR="007F4EBF">
        <w:t>C</w:t>
      </w:r>
      <w:r w:rsidR="009F561A" w:rsidRPr="00481EAD">
        <w:t>ode</w:t>
      </w:r>
      <w:r w:rsidR="007F4EBF">
        <w:t xml:space="preserve"> 1a</w:t>
      </w:r>
      <w:r w:rsidR="009F561A" w:rsidRPr="00481EAD">
        <w:t xml:space="preserve"> is used when performing activities that inform </w:t>
      </w:r>
      <w:r w:rsidR="00D27384">
        <w:t xml:space="preserve">MO HealthNet </w:t>
      </w:r>
      <w:r w:rsidR="009F561A" w:rsidRPr="00481EAD">
        <w:t>eligible or potentially eligible individuals about non-MO HealthNet social (</w:t>
      </w:r>
      <w:r>
        <w:t>Supplemental Nutrition Assistance Program (</w:t>
      </w:r>
      <w:r w:rsidR="006E0250">
        <w:t>SNAP</w:t>
      </w:r>
      <w:r>
        <w:t>) (food stamps)</w:t>
      </w:r>
      <w:r w:rsidR="006E0250">
        <w:t xml:space="preserve"> </w:t>
      </w:r>
      <w:r w:rsidR="009F561A" w:rsidRPr="00481EAD">
        <w:t>and Title IV-E</w:t>
      </w:r>
      <w:r w:rsidR="006E0250">
        <w:t xml:space="preserve"> (Foster Care)</w:t>
      </w:r>
      <w:r>
        <w:t>)</w:t>
      </w:r>
      <w:r w:rsidR="009F561A" w:rsidRPr="00481EAD">
        <w:t xml:space="preserve">, vocational, general health and educational </w:t>
      </w:r>
      <w:r w:rsidR="009F561A" w:rsidRPr="00481EAD">
        <w:lastRenderedPageBreak/>
        <w:t>programs (including special education)</w:t>
      </w:r>
      <w:r w:rsidR="00D27384">
        <w:t>,</w:t>
      </w:r>
      <w:r w:rsidR="003C5AA6">
        <w:t xml:space="preserve"> </w:t>
      </w:r>
      <w:r w:rsidR="009F561A" w:rsidRPr="00481EAD">
        <w:t>how to access</w:t>
      </w:r>
      <w:r>
        <w:t>,</w:t>
      </w:r>
      <w:r w:rsidR="009F561A" w:rsidRPr="00481EAD">
        <w:t xml:space="preserve"> </w:t>
      </w:r>
      <w:r w:rsidR="00D27384">
        <w:t>and</w:t>
      </w:r>
      <w:r w:rsidR="009F561A" w:rsidRPr="00481EAD">
        <w:t xml:space="preserve"> </w:t>
      </w:r>
      <w:r w:rsidR="003C5AA6" w:rsidRPr="00481EAD">
        <w:t>describ</w:t>
      </w:r>
      <w:r w:rsidR="003C5AA6">
        <w:t>e</w:t>
      </w:r>
      <w:r w:rsidR="003C5AA6" w:rsidRPr="00481EAD">
        <w:t xml:space="preserve"> </w:t>
      </w:r>
      <w:r w:rsidR="009F561A" w:rsidRPr="00481EAD">
        <w:t xml:space="preserve">the range of benefits covered under these non-MO HealthNet </w:t>
      </w:r>
      <w:r w:rsidR="009F561A">
        <w:t>outreach activities.</w:t>
      </w:r>
      <w:r w:rsidR="009F561A" w:rsidRPr="00C1165D">
        <w:t xml:space="preserve"> Both written and oral methods may be used. </w:t>
      </w:r>
      <w:r w:rsidR="0001628D">
        <w:t>This i</w:t>
      </w:r>
      <w:r w:rsidR="009F561A" w:rsidRPr="00C1165D">
        <w:t>nclude</w:t>
      </w:r>
      <w:r w:rsidR="00FC7CA5">
        <w:t>s</w:t>
      </w:r>
      <w:r w:rsidR="009F561A" w:rsidRPr="00C1165D">
        <w:t xml:space="preserve"> related paperwork, clerical activities</w:t>
      </w:r>
      <w:r>
        <w:t>,</w:t>
      </w:r>
      <w:r w:rsidR="009F561A" w:rsidRPr="00C1165D">
        <w:t xml:space="preserve"> or staff travel required to perform these activities.</w:t>
      </w:r>
    </w:p>
    <w:p w14:paraId="6B9EFA97" w14:textId="1F869F75" w:rsidR="009F561A" w:rsidRPr="006A4A3C" w:rsidRDefault="009F561A" w:rsidP="009F561A">
      <w:pPr>
        <w:pStyle w:val="Text3"/>
        <w:ind w:left="0"/>
        <w:rPr>
          <w:bCs/>
          <w:iCs/>
        </w:rPr>
      </w:pPr>
      <w:r w:rsidRPr="006A4A3C">
        <w:rPr>
          <w:bCs/>
          <w:iCs/>
        </w:rPr>
        <w:t>Examples</w:t>
      </w:r>
      <w:r w:rsidR="00EC502A">
        <w:rPr>
          <w:bCs/>
          <w:iCs/>
        </w:rPr>
        <w:t xml:space="preserve"> of non-M</w:t>
      </w:r>
      <w:r w:rsidR="003B57E8">
        <w:rPr>
          <w:bCs/>
          <w:iCs/>
        </w:rPr>
        <w:t xml:space="preserve">O HealthNet </w:t>
      </w:r>
      <w:r w:rsidR="00EC502A">
        <w:rPr>
          <w:bCs/>
          <w:iCs/>
        </w:rPr>
        <w:t>outreach include</w:t>
      </w:r>
      <w:r w:rsidRPr="006A4A3C">
        <w:rPr>
          <w:bCs/>
          <w:iCs/>
        </w:rPr>
        <w:t>:</w:t>
      </w:r>
    </w:p>
    <w:p w14:paraId="4D005EAD" w14:textId="72138733" w:rsidR="009F561A" w:rsidRPr="00C1165D" w:rsidRDefault="009F561A" w:rsidP="00FB430C">
      <w:pPr>
        <w:numPr>
          <w:ilvl w:val="0"/>
          <w:numId w:val="6"/>
        </w:numPr>
        <w:tabs>
          <w:tab w:val="clear" w:pos="979"/>
          <w:tab w:val="left" w:pos="990"/>
        </w:tabs>
        <w:autoSpaceDE w:val="0"/>
        <w:autoSpaceDN w:val="0"/>
        <w:adjustRightInd w:val="0"/>
      </w:pPr>
      <w:r w:rsidRPr="00C1165D">
        <w:t>Scheduling and promoting activities which educate individuals about the benefits of healthy lifestyles and practices</w:t>
      </w:r>
    </w:p>
    <w:p w14:paraId="223CFB60" w14:textId="6788F2E4" w:rsidR="009F561A" w:rsidRDefault="009F561A" w:rsidP="00FB430C">
      <w:pPr>
        <w:numPr>
          <w:ilvl w:val="0"/>
          <w:numId w:val="6"/>
        </w:numPr>
        <w:autoSpaceDE w:val="0"/>
        <w:autoSpaceDN w:val="0"/>
        <w:adjustRightInd w:val="0"/>
      </w:pPr>
      <w:r w:rsidRPr="00A85376">
        <w:t>Conducting general health education programs or campaigns addressed to the general population</w:t>
      </w:r>
    </w:p>
    <w:p w14:paraId="18845444" w14:textId="26327D7E" w:rsidR="009F561A" w:rsidRPr="00C1165D" w:rsidRDefault="009F561A" w:rsidP="00FB430C">
      <w:pPr>
        <w:numPr>
          <w:ilvl w:val="0"/>
          <w:numId w:val="6"/>
        </w:numPr>
        <w:autoSpaceDE w:val="0"/>
        <w:autoSpaceDN w:val="0"/>
        <w:adjustRightInd w:val="0"/>
      </w:pPr>
      <w:r w:rsidRPr="00C1165D">
        <w:t xml:space="preserve">Conducting outreach campaigns directed toward encouraging </w:t>
      </w:r>
      <w:r>
        <w:t xml:space="preserve">individuals </w:t>
      </w:r>
      <w:r w:rsidRPr="00C1165D">
        <w:t>to access social, educational, legal</w:t>
      </w:r>
      <w:r w:rsidR="00EC502A">
        <w:t>,</w:t>
      </w:r>
      <w:r w:rsidRPr="00C1165D">
        <w:t xml:space="preserve"> or other services not covered by MO HealthNet</w:t>
      </w:r>
    </w:p>
    <w:p w14:paraId="27A165A2" w14:textId="6C2EFE00" w:rsidR="009F561A" w:rsidRPr="00C1165D" w:rsidRDefault="009F561A" w:rsidP="00FB430C">
      <w:pPr>
        <w:numPr>
          <w:ilvl w:val="0"/>
          <w:numId w:val="6"/>
        </w:numPr>
        <w:autoSpaceDE w:val="0"/>
        <w:autoSpaceDN w:val="0"/>
        <w:adjustRightInd w:val="0"/>
      </w:pPr>
      <w:r w:rsidRPr="00C1165D">
        <w:t>Assisting in early identification of children with special medical</w:t>
      </w:r>
      <w:r w:rsidR="00EC502A">
        <w:t xml:space="preserve">, </w:t>
      </w:r>
      <w:r w:rsidRPr="00C1165D">
        <w:t>dental</w:t>
      </w:r>
      <w:r w:rsidR="00EC502A">
        <w:t xml:space="preserve">, and </w:t>
      </w:r>
      <w:r w:rsidRPr="00C1165D">
        <w:t>mental health needs through various child find activities</w:t>
      </w:r>
    </w:p>
    <w:p w14:paraId="75C4C2C7" w14:textId="30907072" w:rsidR="009F561A" w:rsidRPr="00C1165D" w:rsidRDefault="009F561A" w:rsidP="00FB430C">
      <w:pPr>
        <w:numPr>
          <w:ilvl w:val="0"/>
          <w:numId w:val="6"/>
        </w:numPr>
        <w:autoSpaceDE w:val="0"/>
        <w:autoSpaceDN w:val="0"/>
        <w:adjustRightInd w:val="0"/>
      </w:pPr>
      <w:r w:rsidRPr="00C1165D">
        <w:t xml:space="preserve">Outreach activities in support of programs which are </w:t>
      </w:r>
      <w:r w:rsidR="00EC502A">
        <w:t>one hundred percent (</w:t>
      </w:r>
      <w:r w:rsidRPr="00C1165D">
        <w:t>100%</w:t>
      </w:r>
      <w:r w:rsidR="00EC502A">
        <w:t>)</w:t>
      </w:r>
      <w:r w:rsidRPr="00C1165D">
        <w:t xml:space="preserve"> funded by </w:t>
      </w:r>
      <w:r>
        <w:t>s</w:t>
      </w:r>
      <w:r w:rsidRPr="00C1165D">
        <w:t>tate general revenue</w:t>
      </w:r>
    </w:p>
    <w:p w14:paraId="18713EB6" w14:textId="26FFB69D" w:rsidR="009F561A" w:rsidRPr="00481EAD" w:rsidRDefault="009F561A" w:rsidP="009F561A">
      <w:pPr>
        <w:pStyle w:val="Text3"/>
        <w:ind w:left="0"/>
        <w:rPr>
          <w:b/>
          <w:bCs/>
        </w:rPr>
      </w:pPr>
      <w:r w:rsidRPr="00C1165D">
        <w:rPr>
          <w:b/>
          <w:bCs/>
        </w:rPr>
        <w:t>Code 1b:</w:t>
      </w:r>
      <w:r>
        <w:rPr>
          <w:b/>
          <w:bCs/>
        </w:rPr>
        <w:t xml:space="preserve">  </w:t>
      </w:r>
      <w:r w:rsidRPr="00481EAD">
        <w:rPr>
          <w:b/>
          <w:bCs/>
        </w:rPr>
        <w:t>MO HealthNet Outreach</w:t>
      </w:r>
    </w:p>
    <w:p w14:paraId="4B7F8DAE" w14:textId="5EA571F7" w:rsidR="009F561A" w:rsidRPr="00481EAD" w:rsidRDefault="00EC502A" w:rsidP="009F561A">
      <w:pPr>
        <w:pStyle w:val="Text3"/>
        <w:ind w:left="0"/>
      </w:pPr>
      <w:r>
        <w:t xml:space="preserve">Activity </w:t>
      </w:r>
      <w:r w:rsidR="003C5AA6">
        <w:t>C</w:t>
      </w:r>
      <w:r w:rsidR="009F561A" w:rsidRPr="00481EAD">
        <w:t xml:space="preserve">ode </w:t>
      </w:r>
      <w:r w:rsidR="003C5AA6">
        <w:t xml:space="preserve">1b </w:t>
      </w:r>
      <w:r w:rsidR="009F561A" w:rsidRPr="00481EAD">
        <w:t xml:space="preserve">is used when performing specific activities to inform eligible individuals about MO HealthNet benefits and how to access the </w:t>
      </w:r>
      <w:r>
        <w:t>MO HealthNet P</w:t>
      </w:r>
      <w:r w:rsidR="009F561A" w:rsidRPr="00481EAD">
        <w:t>rogram. Information includes a combination of oral and written methods that describe the range of services available through MO HealthNet.</w:t>
      </w:r>
    </w:p>
    <w:p w14:paraId="776B2393" w14:textId="000E458B" w:rsidR="009F561A" w:rsidRPr="006A4A3C" w:rsidRDefault="009F561A" w:rsidP="009F561A">
      <w:pPr>
        <w:pStyle w:val="Text3"/>
        <w:ind w:left="0"/>
        <w:rPr>
          <w:bCs/>
          <w:iCs/>
        </w:rPr>
      </w:pPr>
      <w:r w:rsidRPr="006A4A3C">
        <w:rPr>
          <w:bCs/>
          <w:iCs/>
        </w:rPr>
        <w:t>Examples</w:t>
      </w:r>
      <w:r w:rsidR="00EC502A">
        <w:rPr>
          <w:bCs/>
          <w:iCs/>
        </w:rPr>
        <w:t xml:space="preserve"> of </w:t>
      </w:r>
      <w:r w:rsidR="003B57E8">
        <w:rPr>
          <w:bCs/>
          <w:iCs/>
        </w:rPr>
        <w:t>MO HealthNet</w:t>
      </w:r>
      <w:r w:rsidR="00EC502A">
        <w:rPr>
          <w:bCs/>
          <w:iCs/>
        </w:rPr>
        <w:t xml:space="preserve"> outreach include</w:t>
      </w:r>
      <w:r w:rsidRPr="006A4A3C">
        <w:rPr>
          <w:bCs/>
          <w:iCs/>
        </w:rPr>
        <w:t xml:space="preserve">:  </w:t>
      </w:r>
    </w:p>
    <w:p w14:paraId="6440B6A9" w14:textId="3CCA101A" w:rsidR="009F561A" w:rsidRPr="00040412" w:rsidRDefault="009F561A" w:rsidP="00FB430C">
      <w:pPr>
        <w:numPr>
          <w:ilvl w:val="0"/>
          <w:numId w:val="6"/>
        </w:numPr>
        <w:autoSpaceDE w:val="0"/>
        <w:autoSpaceDN w:val="0"/>
        <w:adjustRightInd w:val="0"/>
      </w:pPr>
      <w:r w:rsidRPr="00040412">
        <w:t xml:space="preserve">Interpreting materials about MO HealthNet to </w:t>
      </w:r>
      <w:r>
        <w:t>individu</w:t>
      </w:r>
      <w:r w:rsidR="00914B6B">
        <w:t>a</w:t>
      </w:r>
      <w:r>
        <w:t xml:space="preserve">ls </w:t>
      </w:r>
      <w:r w:rsidRPr="00040412">
        <w:t>with children within the school district boundaries who are illiterate, blind, deaf</w:t>
      </w:r>
      <w:r w:rsidR="00EC502A">
        <w:t>,</w:t>
      </w:r>
      <w:r w:rsidRPr="00040412">
        <w:t xml:space="preserve"> or who </w:t>
      </w:r>
      <w:r w:rsidR="00EC502A">
        <w:t>do not</w:t>
      </w:r>
      <w:r w:rsidR="00EC502A" w:rsidRPr="00040412">
        <w:t xml:space="preserve"> </w:t>
      </w:r>
      <w:r w:rsidRPr="00040412">
        <w:t>understand the English language</w:t>
      </w:r>
    </w:p>
    <w:p w14:paraId="21AC5FC4" w14:textId="544BF612" w:rsidR="009F561A" w:rsidRDefault="009F561A" w:rsidP="00FB430C">
      <w:pPr>
        <w:numPr>
          <w:ilvl w:val="0"/>
          <w:numId w:val="6"/>
        </w:numPr>
        <w:autoSpaceDE w:val="0"/>
        <w:autoSpaceDN w:val="0"/>
        <w:adjustRightInd w:val="0"/>
      </w:pPr>
      <w:r w:rsidRPr="00A85376">
        <w:t xml:space="preserve">Informing foster care providers of foster children residing within school district boundaries about the MO HealthNet and </w:t>
      </w:r>
      <w:r w:rsidR="00EC502A">
        <w:t>HCY</w:t>
      </w:r>
      <w:r w:rsidR="00EC502A" w:rsidRPr="00A85376">
        <w:t xml:space="preserve"> </w:t>
      </w:r>
      <w:r w:rsidR="00EC502A">
        <w:t>P</w:t>
      </w:r>
      <w:r w:rsidRPr="00A85376">
        <w:t>rogram</w:t>
      </w:r>
    </w:p>
    <w:p w14:paraId="6CE2AB08" w14:textId="2525E77D" w:rsidR="009F561A" w:rsidRPr="001058B4" w:rsidRDefault="009F561A" w:rsidP="00FB430C">
      <w:pPr>
        <w:numPr>
          <w:ilvl w:val="0"/>
          <w:numId w:val="6"/>
        </w:numPr>
        <w:autoSpaceDE w:val="0"/>
        <w:autoSpaceDN w:val="0"/>
        <w:adjustRightInd w:val="0"/>
      </w:pPr>
      <w:r w:rsidRPr="001058B4">
        <w:t xml:space="preserve">Informing MO HealthNet eligible pregnant students about the availability of </w:t>
      </w:r>
      <w:r w:rsidR="00EC502A">
        <w:t>HCY</w:t>
      </w:r>
      <w:r w:rsidR="00EC502A" w:rsidRPr="001058B4">
        <w:t xml:space="preserve"> </w:t>
      </w:r>
      <w:r w:rsidRPr="001058B4">
        <w:t>services for children under the age of 21 (including children who are eligible as newborns)</w:t>
      </w:r>
    </w:p>
    <w:p w14:paraId="4EC84106" w14:textId="376A9A7B" w:rsidR="009F561A" w:rsidRPr="00040412" w:rsidRDefault="009F561A" w:rsidP="00FB430C">
      <w:pPr>
        <w:numPr>
          <w:ilvl w:val="0"/>
          <w:numId w:val="6"/>
        </w:numPr>
        <w:autoSpaceDE w:val="0"/>
        <w:autoSpaceDN w:val="0"/>
        <w:adjustRightInd w:val="0"/>
      </w:pPr>
      <w:r w:rsidRPr="00040412">
        <w:t xml:space="preserve">Utilizing brochures approved by </w:t>
      </w:r>
      <w:r>
        <w:t>MHD</w:t>
      </w:r>
      <w:r w:rsidRPr="00040412">
        <w:t xml:space="preserve">, designed to effectively inform eligible individuals about the benefits </w:t>
      </w:r>
      <w:r w:rsidR="00B9010B">
        <w:t xml:space="preserve">of the </w:t>
      </w:r>
      <w:r w:rsidR="00EC502A">
        <w:t>HCY</w:t>
      </w:r>
      <w:r w:rsidR="00EC502A" w:rsidRPr="00040412">
        <w:t xml:space="preserve"> </w:t>
      </w:r>
      <w:r w:rsidRPr="00040412">
        <w:t>program and services, and about how and where to obtain services</w:t>
      </w:r>
    </w:p>
    <w:p w14:paraId="73736B67" w14:textId="16A7C762" w:rsidR="009F561A" w:rsidRDefault="009F561A" w:rsidP="00FB430C">
      <w:pPr>
        <w:numPr>
          <w:ilvl w:val="0"/>
          <w:numId w:val="6"/>
        </w:numPr>
        <w:autoSpaceDE w:val="0"/>
        <w:autoSpaceDN w:val="0"/>
        <w:adjustRightInd w:val="0"/>
      </w:pPr>
      <w:r w:rsidRPr="00A85376">
        <w:t xml:space="preserve">Providing information about </w:t>
      </w:r>
      <w:r w:rsidR="00EC502A">
        <w:t>HCY</w:t>
      </w:r>
      <w:r w:rsidR="00EC502A" w:rsidRPr="00A85376">
        <w:t xml:space="preserve"> </w:t>
      </w:r>
      <w:r w:rsidRPr="00A85376">
        <w:t>in schools that will help identify medical conditions that can be corrected or ameliorated by services covered through MO HealthNet</w:t>
      </w:r>
    </w:p>
    <w:p w14:paraId="2DEC41A9" w14:textId="7E6702C7" w:rsidR="009F561A" w:rsidRPr="001058B4" w:rsidRDefault="009F561A" w:rsidP="00FB430C">
      <w:pPr>
        <w:numPr>
          <w:ilvl w:val="0"/>
          <w:numId w:val="6"/>
        </w:numPr>
        <w:autoSpaceDE w:val="0"/>
        <w:autoSpaceDN w:val="0"/>
        <w:adjustRightInd w:val="0"/>
      </w:pPr>
      <w:r w:rsidRPr="001058B4">
        <w:lastRenderedPageBreak/>
        <w:t>Informing children and their families about the early diagnosis and treatment services for medical</w:t>
      </w:r>
      <w:r w:rsidR="00EC502A">
        <w:t xml:space="preserve"> and </w:t>
      </w:r>
      <w:r w:rsidRPr="001058B4">
        <w:t xml:space="preserve">mental health conditions that are available through the MO HealthNet </w:t>
      </w:r>
      <w:r w:rsidR="00EC502A">
        <w:t>P</w:t>
      </w:r>
      <w:r w:rsidRPr="001058B4">
        <w:t>rogram</w:t>
      </w:r>
    </w:p>
    <w:p w14:paraId="5B9FB1F5" w14:textId="6A2D24A0" w:rsidR="009F561A" w:rsidRPr="00040412" w:rsidRDefault="009F561A" w:rsidP="00FB430C">
      <w:pPr>
        <w:numPr>
          <w:ilvl w:val="0"/>
          <w:numId w:val="6"/>
        </w:numPr>
        <w:autoSpaceDE w:val="0"/>
        <w:autoSpaceDN w:val="0"/>
        <w:adjustRightInd w:val="0"/>
      </w:pPr>
      <w:r w:rsidRPr="00040412">
        <w:t xml:space="preserve">Facilitating access to </w:t>
      </w:r>
      <w:r w:rsidR="00EC502A">
        <w:t>MO HealthNet services</w:t>
      </w:r>
      <w:r>
        <w:t xml:space="preserve"> </w:t>
      </w:r>
      <w:r w:rsidRPr="00040412">
        <w:t>when a staff member knows that a child does not have appropriate health care, this does not include child find activities directed to identifying children with educational handicapping conditions</w:t>
      </w:r>
    </w:p>
    <w:p w14:paraId="187ADB5F" w14:textId="181A30C8" w:rsidR="009F561A" w:rsidRPr="00040412" w:rsidRDefault="009F561A" w:rsidP="009F561A">
      <w:pPr>
        <w:pStyle w:val="Text3"/>
        <w:ind w:left="0"/>
        <w:rPr>
          <w:b/>
          <w:bCs/>
        </w:rPr>
      </w:pPr>
      <w:r w:rsidRPr="00040412">
        <w:rPr>
          <w:b/>
          <w:bCs/>
        </w:rPr>
        <w:t>Code 2a:</w:t>
      </w:r>
      <w:r>
        <w:rPr>
          <w:b/>
          <w:bCs/>
        </w:rPr>
        <w:t xml:space="preserve">  </w:t>
      </w:r>
      <w:r w:rsidRPr="00040412">
        <w:rPr>
          <w:b/>
          <w:bCs/>
        </w:rPr>
        <w:t>Facilitating an Application to Non-MO HealthNet Programs</w:t>
      </w:r>
    </w:p>
    <w:p w14:paraId="3C3E9D69" w14:textId="1C8A8ECE" w:rsidR="009F561A" w:rsidRPr="00040412" w:rsidRDefault="003B57E8" w:rsidP="009F561A">
      <w:pPr>
        <w:pStyle w:val="Text3"/>
        <w:ind w:left="0"/>
      </w:pPr>
      <w:r>
        <w:t xml:space="preserve">Activity </w:t>
      </w:r>
      <w:r w:rsidR="007F4EBF">
        <w:t>C</w:t>
      </w:r>
      <w:r w:rsidR="009F561A" w:rsidRPr="00040412">
        <w:t>ode</w:t>
      </w:r>
      <w:r w:rsidR="007F4EBF">
        <w:t xml:space="preserve"> 2a</w:t>
      </w:r>
      <w:r w:rsidR="009F561A" w:rsidRPr="00040412">
        <w:t xml:space="preserve"> is used when assisting an individual or family to make application for programs such as </w:t>
      </w:r>
      <w:r w:rsidR="00BE6473">
        <w:t>Temporary Assistance for Needy Families (</w:t>
      </w:r>
      <w:r w:rsidR="009F561A" w:rsidRPr="00040412">
        <w:t>TANF</w:t>
      </w:r>
      <w:r w:rsidR="00BE6473">
        <w:t>)</w:t>
      </w:r>
      <w:r w:rsidR="009F561A" w:rsidRPr="00040412">
        <w:t xml:space="preserve">, </w:t>
      </w:r>
      <w:r w:rsidR="0021770B">
        <w:t>SNAP</w:t>
      </w:r>
      <w:r w:rsidR="009F561A" w:rsidRPr="00040412">
        <w:t xml:space="preserve">, </w:t>
      </w:r>
      <w:r w:rsidR="00BE6473" w:rsidRPr="00BE6473">
        <w:rPr>
          <w:color w:val="1B1B1B"/>
          <w:shd w:val="clear" w:color="auto" w:fill="FFFFFF"/>
        </w:rPr>
        <w:t>Special Supplemental Nutrition Program for Women, Infants, and Children</w:t>
      </w:r>
      <w:r w:rsidR="00BE6473">
        <w:rPr>
          <w:color w:val="1B1B1B"/>
          <w:shd w:val="clear" w:color="auto" w:fill="FFFFFF"/>
        </w:rPr>
        <w:t xml:space="preserve"> (</w:t>
      </w:r>
      <w:r w:rsidR="009F561A" w:rsidRPr="00040412">
        <w:t>WIC</w:t>
      </w:r>
      <w:r w:rsidR="00BE6473">
        <w:t>)</w:t>
      </w:r>
      <w:r w:rsidR="009F561A" w:rsidRPr="00040412">
        <w:t>, day care, legal aid</w:t>
      </w:r>
      <w:r>
        <w:t>,</w:t>
      </w:r>
      <w:r w:rsidR="009F561A" w:rsidRPr="00040412">
        <w:t xml:space="preserve"> and other social or educational programs and referring them to the appropriate agency to make application. Both written and oral methods may be used.</w:t>
      </w:r>
    </w:p>
    <w:p w14:paraId="49298D13" w14:textId="4A5C0E88" w:rsidR="009F561A" w:rsidRPr="006A4A3C" w:rsidRDefault="009F561A" w:rsidP="009F561A">
      <w:pPr>
        <w:pStyle w:val="Text3"/>
        <w:ind w:left="0"/>
        <w:rPr>
          <w:bCs/>
          <w:iCs/>
        </w:rPr>
      </w:pPr>
      <w:r w:rsidRPr="006A4A3C">
        <w:rPr>
          <w:bCs/>
          <w:iCs/>
        </w:rPr>
        <w:t>Examples</w:t>
      </w:r>
      <w:r w:rsidR="00EC502A">
        <w:rPr>
          <w:bCs/>
          <w:iCs/>
        </w:rPr>
        <w:t xml:space="preserve"> of facilitating an application for non-M</w:t>
      </w:r>
      <w:r w:rsidR="003B57E8">
        <w:rPr>
          <w:bCs/>
          <w:iCs/>
        </w:rPr>
        <w:t>O HealthNet</w:t>
      </w:r>
      <w:r w:rsidR="00EC502A">
        <w:rPr>
          <w:bCs/>
          <w:iCs/>
        </w:rPr>
        <w:t xml:space="preserve"> programs include</w:t>
      </w:r>
      <w:r w:rsidRPr="006A4A3C">
        <w:rPr>
          <w:bCs/>
          <w:iCs/>
        </w:rPr>
        <w:t>:</w:t>
      </w:r>
    </w:p>
    <w:p w14:paraId="5A15FA20" w14:textId="430A9679" w:rsidR="009F561A" w:rsidRPr="00040412" w:rsidRDefault="009F561A" w:rsidP="00FB430C">
      <w:pPr>
        <w:numPr>
          <w:ilvl w:val="0"/>
          <w:numId w:val="6"/>
        </w:numPr>
        <w:autoSpaceDE w:val="0"/>
        <w:autoSpaceDN w:val="0"/>
        <w:adjustRightInd w:val="0"/>
      </w:pPr>
      <w:r w:rsidRPr="00040412">
        <w:t>Explaining the eligibility process for non-MO HealthNet programs</w:t>
      </w:r>
    </w:p>
    <w:p w14:paraId="182990DE" w14:textId="11C9661C" w:rsidR="009F561A" w:rsidRDefault="009F561A" w:rsidP="00FB430C">
      <w:pPr>
        <w:numPr>
          <w:ilvl w:val="0"/>
          <w:numId w:val="6"/>
        </w:numPr>
        <w:autoSpaceDE w:val="0"/>
        <w:autoSpaceDN w:val="0"/>
        <w:adjustRightInd w:val="0"/>
      </w:pPr>
      <w:r w:rsidRPr="00A85376">
        <w:t>Assisting the individual or family in collecting</w:t>
      </w:r>
      <w:r w:rsidR="003B57E8">
        <w:t xml:space="preserve"> and </w:t>
      </w:r>
      <w:r w:rsidRPr="00A85376">
        <w:t>gathering information and documents for the non-MO HealthNet program application</w:t>
      </w:r>
    </w:p>
    <w:p w14:paraId="0DA75610" w14:textId="2E75B032" w:rsidR="009F561A" w:rsidRPr="00843B1B" w:rsidRDefault="009F561A" w:rsidP="00FB430C">
      <w:pPr>
        <w:numPr>
          <w:ilvl w:val="0"/>
          <w:numId w:val="6"/>
        </w:numPr>
        <w:autoSpaceDE w:val="0"/>
        <w:autoSpaceDN w:val="0"/>
        <w:adjustRightInd w:val="0"/>
      </w:pPr>
      <w:r w:rsidRPr="00843B1B">
        <w:t>Assisting the individual or family in completing the application for a non-MO HealthNet Program</w:t>
      </w:r>
    </w:p>
    <w:p w14:paraId="679D6D3D" w14:textId="7A6FE84B" w:rsidR="009F561A" w:rsidRPr="00040412" w:rsidRDefault="009F561A" w:rsidP="00FB430C">
      <w:pPr>
        <w:numPr>
          <w:ilvl w:val="0"/>
          <w:numId w:val="6"/>
        </w:numPr>
        <w:autoSpaceDE w:val="0"/>
        <w:autoSpaceDN w:val="0"/>
        <w:adjustRightInd w:val="0"/>
      </w:pPr>
      <w:r w:rsidRPr="00040412">
        <w:t>Developing and verifying initial and continuing eligibility for the Free and Reduced Lunch Program</w:t>
      </w:r>
    </w:p>
    <w:p w14:paraId="1D74BDAA" w14:textId="0C615EF7" w:rsidR="009F561A" w:rsidRPr="00040412" w:rsidRDefault="009F561A" w:rsidP="00FB430C">
      <w:pPr>
        <w:numPr>
          <w:ilvl w:val="0"/>
          <w:numId w:val="6"/>
        </w:numPr>
        <w:autoSpaceDE w:val="0"/>
        <w:autoSpaceDN w:val="0"/>
        <w:adjustRightInd w:val="0"/>
      </w:pPr>
      <w:r w:rsidRPr="00040412">
        <w:t xml:space="preserve">Providing necessary forms and packaging all forms in preparation for the </w:t>
      </w:r>
      <w:r w:rsidR="00FC7CA5">
        <w:t>n</w:t>
      </w:r>
      <w:r w:rsidRPr="00040412">
        <w:t>on-MO HealthNet eligibility determination</w:t>
      </w:r>
    </w:p>
    <w:p w14:paraId="229CE9F1" w14:textId="05EDFB38" w:rsidR="009F561A" w:rsidRPr="00040412" w:rsidRDefault="009F561A" w:rsidP="009F561A">
      <w:pPr>
        <w:pStyle w:val="Text3"/>
        <w:ind w:left="0"/>
        <w:rPr>
          <w:b/>
          <w:bCs/>
        </w:rPr>
      </w:pPr>
      <w:r w:rsidRPr="00040412">
        <w:rPr>
          <w:b/>
          <w:bCs/>
        </w:rPr>
        <w:t>Code 2b:</w:t>
      </w:r>
      <w:r>
        <w:rPr>
          <w:b/>
          <w:bCs/>
        </w:rPr>
        <w:t xml:space="preserve">  </w:t>
      </w:r>
      <w:r w:rsidRPr="00040412">
        <w:rPr>
          <w:b/>
          <w:bCs/>
        </w:rPr>
        <w:t>Facilitating MO HealthNet Eligibility Determination</w:t>
      </w:r>
    </w:p>
    <w:p w14:paraId="78C78B74" w14:textId="212899B0" w:rsidR="009F561A" w:rsidRPr="00040412" w:rsidRDefault="003B57E8" w:rsidP="009F561A">
      <w:pPr>
        <w:pStyle w:val="Text3"/>
        <w:ind w:left="0"/>
      </w:pPr>
      <w:r>
        <w:t xml:space="preserve">Activity </w:t>
      </w:r>
      <w:r w:rsidR="007F4EBF">
        <w:t>C</w:t>
      </w:r>
      <w:r w:rsidR="009F561A" w:rsidRPr="00040412">
        <w:t>ode</w:t>
      </w:r>
      <w:r w:rsidR="007F4EBF">
        <w:t xml:space="preserve"> 2b</w:t>
      </w:r>
      <w:r w:rsidR="009F561A" w:rsidRPr="00040412">
        <w:t xml:space="preserve"> is used when assisting children and families in establishing MO HealthNet eligibility, by making referrals to the Family Support Division </w:t>
      </w:r>
      <w:r w:rsidR="009F561A">
        <w:t xml:space="preserve">(FSD) </w:t>
      </w:r>
      <w:r w:rsidR="009F561A" w:rsidRPr="00040412">
        <w:t xml:space="preserve">for eligibility determination, assisting the applicant in the completion of the </w:t>
      </w:r>
      <w:hyperlink r:id="rId26" w:history="1">
        <w:r w:rsidR="009F561A" w:rsidRPr="00312B5A">
          <w:rPr>
            <w:rStyle w:val="Hyperlink"/>
          </w:rPr>
          <w:t>MO HealthNet application</w:t>
        </w:r>
      </w:hyperlink>
      <w:r w:rsidR="009F561A" w:rsidRPr="00040412">
        <w:t xml:space="preserve"> forms, collecting information</w:t>
      </w:r>
      <w:r>
        <w:t>,</w:t>
      </w:r>
      <w:r w:rsidR="009F561A" w:rsidRPr="00040412">
        <w:t xml:space="preserve"> and assisting in reporting any required changes affecting eligibility. </w:t>
      </w:r>
      <w:r w:rsidR="00B401CA">
        <w:t>This i</w:t>
      </w:r>
      <w:r w:rsidR="009F561A" w:rsidRPr="00040412">
        <w:t>nclude</w:t>
      </w:r>
      <w:r w:rsidR="00B401CA">
        <w:t>s</w:t>
      </w:r>
      <w:r w:rsidR="009F561A" w:rsidRPr="00040412">
        <w:t xml:space="preserve"> related paperwork, clerical activities</w:t>
      </w:r>
      <w:r>
        <w:t>,</w:t>
      </w:r>
      <w:r w:rsidR="009F561A" w:rsidRPr="00040412">
        <w:t xml:space="preserve"> or staff travel required to perform these activities.</w:t>
      </w:r>
    </w:p>
    <w:p w14:paraId="1A3DD73B" w14:textId="15E6C375" w:rsidR="009F561A" w:rsidRPr="006A4A3C" w:rsidRDefault="009F561A" w:rsidP="009F561A">
      <w:pPr>
        <w:pStyle w:val="Text3"/>
        <w:ind w:left="0"/>
        <w:rPr>
          <w:bCs/>
          <w:iCs/>
        </w:rPr>
      </w:pPr>
      <w:r w:rsidRPr="006A4A3C">
        <w:rPr>
          <w:bCs/>
          <w:iCs/>
        </w:rPr>
        <w:t>Examples</w:t>
      </w:r>
      <w:r w:rsidR="003B57E8">
        <w:rPr>
          <w:bCs/>
          <w:iCs/>
        </w:rPr>
        <w:t xml:space="preserve"> of facilitating MO HealthNet eligibility determination include</w:t>
      </w:r>
      <w:r w:rsidRPr="006A4A3C">
        <w:rPr>
          <w:bCs/>
          <w:iCs/>
        </w:rPr>
        <w:t>:</w:t>
      </w:r>
    </w:p>
    <w:p w14:paraId="5176B019" w14:textId="4BE9C8B8" w:rsidR="009F561A" w:rsidRPr="00040412" w:rsidRDefault="009F561A" w:rsidP="00FB430C">
      <w:pPr>
        <w:numPr>
          <w:ilvl w:val="0"/>
          <w:numId w:val="6"/>
        </w:numPr>
        <w:autoSpaceDE w:val="0"/>
        <w:autoSpaceDN w:val="0"/>
        <w:adjustRightInd w:val="0"/>
      </w:pPr>
      <w:r w:rsidRPr="00040412">
        <w:t xml:space="preserve">Referring an individual or family to the local assistance office to make an </w:t>
      </w:r>
      <w:hyperlink r:id="rId27" w:history="1">
        <w:r w:rsidRPr="003B57E8">
          <w:rPr>
            <w:rStyle w:val="Hyperlink"/>
          </w:rPr>
          <w:t>application</w:t>
        </w:r>
      </w:hyperlink>
      <w:r w:rsidRPr="00040412">
        <w:t xml:space="preserve"> for MO HealthNet benefits</w:t>
      </w:r>
    </w:p>
    <w:p w14:paraId="514E9BBA" w14:textId="79EB539D" w:rsidR="009F561A" w:rsidRPr="00040412" w:rsidRDefault="009F561A" w:rsidP="00FB430C">
      <w:pPr>
        <w:numPr>
          <w:ilvl w:val="0"/>
          <w:numId w:val="6"/>
        </w:numPr>
        <w:autoSpaceDE w:val="0"/>
        <w:autoSpaceDN w:val="0"/>
        <w:adjustRightInd w:val="0"/>
      </w:pPr>
      <w:r w:rsidRPr="00040412">
        <w:t>Explaining the MO HealthNet eligibility process to prospective applicants</w:t>
      </w:r>
    </w:p>
    <w:p w14:paraId="4FB916F2" w14:textId="4CD9AA7F" w:rsidR="009F561A" w:rsidRPr="00040412" w:rsidRDefault="009F561A" w:rsidP="00FB430C">
      <w:pPr>
        <w:numPr>
          <w:ilvl w:val="0"/>
          <w:numId w:val="6"/>
        </w:numPr>
        <w:autoSpaceDE w:val="0"/>
        <w:autoSpaceDN w:val="0"/>
        <w:adjustRightInd w:val="0"/>
      </w:pPr>
      <w:r w:rsidRPr="00040412">
        <w:lastRenderedPageBreak/>
        <w:t xml:space="preserve">Providing assistance to the individual or family in collecting required information and documents for the </w:t>
      </w:r>
      <w:hyperlink r:id="rId28" w:history="1">
        <w:r w:rsidRPr="00312B5A">
          <w:rPr>
            <w:rStyle w:val="Hyperlink"/>
          </w:rPr>
          <w:t>MO HealthNet application</w:t>
        </w:r>
      </w:hyperlink>
    </w:p>
    <w:p w14:paraId="0AB21CBB" w14:textId="440B4936" w:rsidR="009F561A" w:rsidRPr="00040412" w:rsidRDefault="009F561A" w:rsidP="00FB430C">
      <w:pPr>
        <w:numPr>
          <w:ilvl w:val="0"/>
          <w:numId w:val="6"/>
        </w:numPr>
        <w:autoSpaceDE w:val="0"/>
        <w:autoSpaceDN w:val="0"/>
        <w:adjustRightInd w:val="0"/>
      </w:pPr>
      <w:r w:rsidRPr="00040412">
        <w:t xml:space="preserve">Assisting the individual or family in completing the </w:t>
      </w:r>
      <w:hyperlink r:id="rId29" w:history="1">
        <w:r w:rsidRPr="00312B5A">
          <w:rPr>
            <w:rStyle w:val="Hyperlink"/>
          </w:rPr>
          <w:t>MO HealthNet application</w:t>
        </w:r>
      </w:hyperlink>
    </w:p>
    <w:p w14:paraId="6E04EB1A" w14:textId="77777777" w:rsidR="009F561A" w:rsidRPr="00D618BC" w:rsidRDefault="009F561A" w:rsidP="009F561A">
      <w:pPr>
        <w:pStyle w:val="Text3"/>
        <w:ind w:left="0"/>
        <w:rPr>
          <w:b/>
          <w:bCs/>
        </w:rPr>
      </w:pPr>
      <w:r w:rsidRPr="00040412">
        <w:rPr>
          <w:b/>
          <w:bCs/>
        </w:rPr>
        <w:t>Code 3:</w:t>
      </w:r>
      <w:r w:rsidRPr="00831C89" w:rsidDel="00831C89">
        <w:rPr>
          <w:b/>
          <w:bCs/>
        </w:rPr>
        <w:t xml:space="preserve"> </w:t>
      </w:r>
      <w:r>
        <w:rPr>
          <w:b/>
          <w:bCs/>
        </w:rPr>
        <w:t xml:space="preserve"> </w:t>
      </w:r>
      <w:r w:rsidRPr="00D618BC">
        <w:rPr>
          <w:b/>
          <w:bCs/>
        </w:rPr>
        <w:t>School Related and Educational Activities</w:t>
      </w:r>
    </w:p>
    <w:p w14:paraId="4DBC34FD" w14:textId="2AE69036" w:rsidR="009F561A" w:rsidRPr="00D618BC" w:rsidRDefault="00312B5A" w:rsidP="009F561A">
      <w:pPr>
        <w:pStyle w:val="Text3"/>
        <w:ind w:left="0"/>
      </w:pPr>
      <w:r>
        <w:t xml:space="preserve">Activity </w:t>
      </w:r>
      <w:r w:rsidR="00B401CA">
        <w:t>C</w:t>
      </w:r>
      <w:r w:rsidR="009F561A" w:rsidRPr="00D618BC">
        <w:t xml:space="preserve">ode </w:t>
      </w:r>
      <w:r w:rsidR="00B401CA">
        <w:t xml:space="preserve">3 </w:t>
      </w:r>
      <w:r w:rsidR="009F561A" w:rsidRPr="00D618BC">
        <w:t>is used when performing any other school-related activities that are not MO HealthNet related, such as social services, educational services, teaching services</w:t>
      </w:r>
      <w:r w:rsidR="00B401CA">
        <w:t>,</w:t>
      </w:r>
      <w:r w:rsidR="009F561A" w:rsidRPr="00D618BC">
        <w:t xml:space="preserve"> employment</w:t>
      </w:r>
      <w:r>
        <w:t>,</w:t>
      </w:r>
      <w:r w:rsidR="009F561A" w:rsidRPr="00D618BC">
        <w:t xml:space="preserve"> and job training.</w:t>
      </w:r>
    </w:p>
    <w:p w14:paraId="4849A128" w14:textId="393A3A15" w:rsidR="009F561A" w:rsidRPr="00D618BC" w:rsidRDefault="009F561A" w:rsidP="009F561A">
      <w:pPr>
        <w:pStyle w:val="Text3"/>
        <w:ind w:left="0"/>
      </w:pPr>
      <w:r w:rsidRPr="00D618BC">
        <w:t>These activities include the development, coordination</w:t>
      </w:r>
      <w:r w:rsidR="00312B5A">
        <w:t>,</w:t>
      </w:r>
      <w:r w:rsidRPr="00D618BC">
        <w:t xml:space="preserve"> and monitoring of a student’s </w:t>
      </w:r>
      <w:r w:rsidR="00B16E94">
        <w:t>IEP</w:t>
      </w:r>
      <w:r w:rsidRPr="00D618BC">
        <w:t xml:space="preserve">. </w:t>
      </w:r>
      <w:r w:rsidR="00B401CA">
        <w:t>This i</w:t>
      </w:r>
      <w:r w:rsidRPr="00D618BC">
        <w:t>nclude</w:t>
      </w:r>
      <w:r w:rsidR="00B401CA">
        <w:t>s</w:t>
      </w:r>
      <w:r w:rsidRPr="00D618BC">
        <w:t xml:space="preserve"> related paperwork, clerical activities</w:t>
      </w:r>
      <w:r w:rsidR="00312B5A">
        <w:t>,</w:t>
      </w:r>
      <w:r w:rsidRPr="00D618BC">
        <w:t xml:space="preserve"> or staff travel required to perform these activities.</w:t>
      </w:r>
    </w:p>
    <w:p w14:paraId="4BB84DCD" w14:textId="60EC1087" w:rsidR="009F561A" w:rsidRPr="006A4A3C" w:rsidRDefault="009F561A" w:rsidP="009F561A">
      <w:pPr>
        <w:pStyle w:val="Text3"/>
        <w:ind w:left="0"/>
        <w:rPr>
          <w:bCs/>
          <w:iCs/>
        </w:rPr>
      </w:pPr>
      <w:r w:rsidRPr="006A4A3C">
        <w:rPr>
          <w:bCs/>
          <w:iCs/>
        </w:rPr>
        <w:t>Examples</w:t>
      </w:r>
      <w:r w:rsidR="00312B5A">
        <w:rPr>
          <w:bCs/>
          <w:iCs/>
        </w:rPr>
        <w:t xml:space="preserve"> of school related and educational activities include</w:t>
      </w:r>
      <w:r w:rsidRPr="006A4A3C">
        <w:rPr>
          <w:bCs/>
          <w:iCs/>
        </w:rPr>
        <w:t>:</w:t>
      </w:r>
    </w:p>
    <w:p w14:paraId="788D9C3E" w14:textId="673A2E4D" w:rsidR="009F561A" w:rsidRPr="00D618BC" w:rsidRDefault="009F561A" w:rsidP="00FB430C">
      <w:pPr>
        <w:numPr>
          <w:ilvl w:val="0"/>
          <w:numId w:val="6"/>
        </w:numPr>
        <w:autoSpaceDE w:val="0"/>
        <w:autoSpaceDN w:val="0"/>
        <w:adjustRightInd w:val="0"/>
      </w:pPr>
      <w:r w:rsidRPr="00D618BC">
        <w:t>Providing classroom instruction (including lesson planning)</w:t>
      </w:r>
    </w:p>
    <w:p w14:paraId="6BAFF081" w14:textId="3AE54B0B" w:rsidR="009F561A" w:rsidRDefault="009F561A" w:rsidP="00FB430C">
      <w:pPr>
        <w:numPr>
          <w:ilvl w:val="0"/>
          <w:numId w:val="6"/>
        </w:numPr>
        <w:autoSpaceDE w:val="0"/>
        <w:autoSpaceDN w:val="0"/>
        <w:adjustRightInd w:val="0"/>
      </w:pPr>
      <w:r w:rsidRPr="00A85376">
        <w:t>Testing, correcting papers</w:t>
      </w:r>
    </w:p>
    <w:p w14:paraId="57AA79FA" w14:textId="75EA0D0E" w:rsidR="009F561A" w:rsidRPr="00D618BC" w:rsidRDefault="009F561A" w:rsidP="00FB430C">
      <w:pPr>
        <w:numPr>
          <w:ilvl w:val="0"/>
          <w:numId w:val="6"/>
        </w:numPr>
        <w:autoSpaceDE w:val="0"/>
        <w:autoSpaceDN w:val="0"/>
        <w:adjustRightInd w:val="0"/>
      </w:pPr>
      <w:r w:rsidRPr="00D618BC">
        <w:t>Developing, coordinating</w:t>
      </w:r>
      <w:r w:rsidR="00312B5A">
        <w:t>,</w:t>
      </w:r>
      <w:r w:rsidRPr="00D618BC">
        <w:t xml:space="preserve"> and monitoring the IEP for a student, which includes ensuring annual reviews of the IEP are conducted, parental signoffs are obtained</w:t>
      </w:r>
      <w:r w:rsidR="00312B5A">
        <w:t>,</w:t>
      </w:r>
      <w:r w:rsidRPr="00D618BC">
        <w:t xml:space="preserve"> and the actual IEP meetings with the parents</w:t>
      </w:r>
    </w:p>
    <w:p w14:paraId="42164210" w14:textId="3FA3B10C" w:rsidR="009F561A" w:rsidRPr="00D618BC" w:rsidRDefault="009F561A" w:rsidP="00FB430C">
      <w:pPr>
        <w:numPr>
          <w:ilvl w:val="0"/>
          <w:numId w:val="6"/>
        </w:numPr>
        <w:autoSpaceDE w:val="0"/>
        <w:autoSpaceDN w:val="0"/>
        <w:adjustRightInd w:val="0"/>
      </w:pPr>
      <w:r w:rsidRPr="00D618BC">
        <w:t>Compiling attendance reports</w:t>
      </w:r>
    </w:p>
    <w:p w14:paraId="6AF13C46" w14:textId="3A2DCC41" w:rsidR="009F561A" w:rsidRPr="00D618BC" w:rsidRDefault="009F561A" w:rsidP="00FB430C">
      <w:pPr>
        <w:numPr>
          <w:ilvl w:val="0"/>
          <w:numId w:val="6"/>
        </w:numPr>
        <w:autoSpaceDE w:val="0"/>
        <w:autoSpaceDN w:val="0"/>
        <w:adjustRightInd w:val="0"/>
      </w:pPr>
      <w:r w:rsidRPr="00D618BC">
        <w:t>Reviewing the education record for students who are new to the school district</w:t>
      </w:r>
    </w:p>
    <w:p w14:paraId="43A228D0" w14:textId="34025470" w:rsidR="009F561A" w:rsidRPr="00D618BC" w:rsidRDefault="009F561A" w:rsidP="00FB430C">
      <w:pPr>
        <w:numPr>
          <w:ilvl w:val="0"/>
          <w:numId w:val="6"/>
        </w:numPr>
        <w:autoSpaceDE w:val="0"/>
        <w:autoSpaceDN w:val="0"/>
        <w:adjustRightInd w:val="0"/>
      </w:pPr>
      <w:r w:rsidRPr="00D618BC">
        <w:t>Providing general supervision of students (e.g., playground, lunchroom)</w:t>
      </w:r>
    </w:p>
    <w:p w14:paraId="3F04963E" w14:textId="23A853C2" w:rsidR="009F561A" w:rsidRPr="00D618BC" w:rsidRDefault="009F561A" w:rsidP="00FB430C">
      <w:pPr>
        <w:numPr>
          <w:ilvl w:val="0"/>
          <w:numId w:val="6"/>
        </w:numPr>
        <w:autoSpaceDE w:val="0"/>
        <w:autoSpaceDN w:val="0"/>
        <w:adjustRightInd w:val="0"/>
      </w:pPr>
      <w:r w:rsidRPr="00D618BC">
        <w:t>Providing individualized instruction (e.g., math concepts) to a special education student</w:t>
      </w:r>
    </w:p>
    <w:p w14:paraId="2E04AAD5" w14:textId="210F93A4" w:rsidR="009F561A" w:rsidRPr="00D618BC" w:rsidRDefault="009F561A" w:rsidP="00FB430C">
      <w:pPr>
        <w:numPr>
          <w:ilvl w:val="0"/>
          <w:numId w:val="6"/>
        </w:numPr>
        <w:autoSpaceDE w:val="0"/>
        <w:autoSpaceDN w:val="0"/>
        <w:adjustRightInd w:val="0"/>
      </w:pPr>
      <w:r w:rsidRPr="00D618BC">
        <w:t>Conducting external relations related to school educational issues/matters</w:t>
      </w:r>
    </w:p>
    <w:p w14:paraId="041A6CD9" w14:textId="2B3E69C3" w:rsidR="009F561A" w:rsidRPr="00D618BC" w:rsidRDefault="009F561A" w:rsidP="00FB430C">
      <w:pPr>
        <w:numPr>
          <w:ilvl w:val="0"/>
          <w:numId w:val="6"/>
        </w:numPr>
        <w:autoSpaceDE w:val="0"/>
        <w:autoSpaceDN w:val="0"/>
        <w:adjustRightInd w:val="0"/>
      </w:pPr>
      <w:r w:rsidRPr="00D618BC">
        <w:t>Activities related to the immunization requirements for school attendance</w:t>
      </w:r>
    </w:p>
    <w:p w14:paraId="04CE6E8B" w14:textId="0D1070E0" w:rsidR="009F561A" w:rsidRPr="00D618BC" w:rsidRDefault="009F561A" w:rsidP="00FB430C">
      <w:pPr>
        <w:numPr>
          <w:ilvl w:val="0"/>
          <w:numId w:val="6"/>
        </w:numPr>
        <w:autoSpaceDE w:val="0"/>
        <w:autoSpaceDN w:val="0"/>
        <w:adjustRightInd w:val="0"/>
      </w:pPr>
      <w:r w:rsidRPr="00D618BC">
        <w:t>Enrolling new students or obtaining registration information</w:t>
      </w:r>
    </w:p>
    <w:p w14:paraId="7E737653" w14:textId="0CA87315" w:rsidR="009F561A" w:rsidRPr="00D618BC" w:rsidRDefault="009F561A" w:rsidP="00FB430C">
      <w:pPr>
        <w:numPr>
          <w:ilvl w:val="0"/>
          <w:numId w:val="6"/>
        </w:numPr>
        <w:autoSpaceDE w:val="0"/>
        <w:autoSpaceDN w:val="0"/>
        <w:adjustRightInd w:val="0"/>
      </w:pPr>
      <w:r w:rsidRPr="00D618BC">
        <w:t>Conferring with students or parents about discipline, academic matters</w:t>
      </w:r>
      <w:r w:rsidR="00312B5A">
        <w:t>,</w:t>
      </w:r>
      <w:r w:rsidRPr="00D618BC">
        <w:t xml:space="preserve"> or other school related issues</w:t>
      </w:r>
    </w:p>
    <w:p w14:paraId="2E8F5852" w14:textId="7F17E8C6" w:rsidR="009F561A" w:rsidRPr="00D618BC" w:rsidRDefault="009F561A" w:rsidP="00FB430C">
      <w:pPr>
        <w:numPr>
          <w:ilvl w:val="0"/>
          <w:numId w:val="6"/>
        </w:numPr>
        <w:autoSpaceDE w:val="0"/>
        <w:autoSpaceDN w:val="0"/>
        <w:adjustRightInd w:val="0"/>
      </w:pPr>
      <w:r w:rsidRPr="00D618BC">
        <w:t>Participating in or presenting training related to curriculum or instruction (e.g., language arts workshop, computer instruction)</w:t>
      </w:r>
    </w:p>
    <w:p w14:paraId="4C3C1988" w14:textId="0D17A352" w:rsidR="009F561A" w:rsidRPr="00D618BC" w:rsidRDefault="009F561A" w:rsidP="00FB430C">
      <w:pPr>
        <w:numPr>
          <w:ilvl w:val="0"/>
          <w:numId w:val="6"/>
        </w:numPr>
        <w:autoSpaceDE w:val="0"/>
        <w:autoSpaceDN w:val="0"/>
        <w:adjustRightInd w:val="0"/>
      </w:pPr>
      <w:r w:rsidRPr="00D618BC">
        <w:t>Providing IDEA mandated child find activities</w:t>
      </w:r>
    </w:p>
    <w:p w14:paraId="38AC44C8" w14:textId="3576A9C4" w:rsidR="009F561A" w:rsidRPr="00D618BC" w:rsidRDefault="009F561A" w:rsidP="009F561A">
      <w:pPr>
        <w:pStyle w:val="Text3"/>
        <w:ind w:left="0"/>
        <w:rPr>
          <w:b/>
          <w:bCs/>
        </w:rPr>
      </w:pPr>
      <w:r w:rsidRPr="00D618BC">
        <w:rPr>
          <w:b/>
          <w:bCs/>
        </w:rPr>
        <w:t>Code 4a</w:t>
      </w:r>
      <w:r>
        <w:rPr>
          <w:b/>
          <w:bCs/>
        </w:rPr>
        <w:t xml:space="preserve">: </w:t>
      </w:r>
      <w:r w:rsidRPr="00D618BC">
        <w:rPr>
          <w:b/>
          <w:bCs/>
        </w:rPr>
        <w:t xml:space="preserve"> </w:t>
      </w:r>
      <w:r w:rsidRPr="00A81368">
        <w:rPr>
          <w:b/>
          <w:bCs/>
        </w:rPr>
        <w:t xml:space="preserve">Direct Medical Services </w:t>
      </w:r>
      <w:r w:rsidRPr="00D618BC">
        <w:rPr>
          <w:b/>
          <w:bCs/>
        </w:rPr>
        <w:t>– Not Covered as IDEA/IEP Service (FFS – Non IEP)</w:t>
      </w:r>
    </w:p>
    <w:p w14:paraId="43D78658" w14:textId="1B8CE752" w:rsidR="009F561A" w:rsidRPr="00D618BC" w:rsidRDefault="00312B5A" w:rsidP="009F561A">
      <w:pPr>
        <w:pStyle w:val="Text3"/>
        <w:ind w:left="0"/>
      </w:pPr>
      <w:r>
        <w:lastRenderedPageBreak/>
        <w:t xml:space="preserve">Activity </w:t>
      </w:r>
      <w:r w:rsidR="00055AFE">
        <w:t>C</w:t>
      </w:r>
      <w:r w:rsidR="009F561A" w:rsidRPr="00D618BC">
        <w:t xml:space="preserve">ode </w:t>
      </w:r>
      <w:r w:rsidR="00055AFE">
        <w:t xml:space="preserve">4a </w:t>
      </w:r>
      <w:r w:rsidR="009F561A" w:rsidRPr="00D618BC">
        <w:t xml:space="preserve">is used when school district staff (employees or contract staff) </w:t>
      </w:r>
      <w:r w:rsidR="00B16E94">
        <w:t>are</w:t>
      </w:r>
      <w:r w:rsidR="00B16E94" w:rsidRPr="00D618BC">
        <w:t xml:space="preserve"> </w:t>
      </w:r>
      <w:r w:rsidR="009F561A" w:rsidRPr="00D618BC">
        <w:t xml:space="preserve">providing direct client care services that are not IDEA and/or not IEP services. This code includes the provision of all non-IDEA/IEP medical services reimbursed through </w:t>
      </w:r>
      <w:r>
        <w:t xml:space="preserve">the </w:t>
      </w:r>
      <w:r w:rsidR="001D361D">
        <w:t>HCY</w:t>
      </w:r>
      <w:r w:rsidR="009F561A" w:rsidRPr="00D618BC">
        <w:t xml:space="preserve"> </w:t>
      </w:r>
      <w:r>
        <w:t>Program</w:t>
      </w:r>
      <w:r w:rsidR="009F561A" w:rsidRPr="00D618BC">
        <w:t>. This code includes pre and post activities associated with the actual delivery of the direct client care services, e.g., paperwork or staff travel required to perform these services.</w:t>
      </w:r>
    </w:p>
    <w:p w14:paraId="3E49C811" w14:textId="56F9D520" w:rsidR="009F561A" w:rsidRPr="00D618BC" w:rsidRDefault="009F561A" w:rsidP="009F561A">
      <w:r w:rsidRPr="00FE68BA">
        <w:rPr>
          <w:bCs/>
          <w:iCs/>
        </w:rPr>
        <w:t>Examples</w:t>
      </w:r>
      <w:r w:rsidRPr="00312B5A">
        <w:rPr>
          <w:bCs/>
          <w:iCs/>
        </w:rPr>
        <w:t xml:space="preserve"> </w:t>
      </w:r>
      <w:r w:rsidRPr="00D618BC">
        <w:t xml:space="preserve">of non-IDEA and/or non-IEP direct client care services </w:t>
      </w:r>
      <w:r w:rsidR="00312B5A">
        <w:t xml:space="preserve">are </w:t>
      </w:r>
      <w:r w:rsidRPr="00D618BC">
        <w:t>as follows:</w:t>
      </w:r>
      <w:r>
        <w:t xml:space="preserve">  </w:t>
      </w:r>
    </w:p>
    <w:p w14:paraId="2F8D15CF" w14:textId="278B561E" w:rsidR="009F561A" w:rsidRPr="00D618BC" w:rsidRDefault="009F561A" w:rsidP="00FB430C">
      <w:pPr>
        <w:numPr>
          <w:ilvl w:val="0"/>
          <w:numId w:val="6"/>
        </w:numPr>
        <w:autoSpaceDE w:val="0"/>
        <w:autoSpaceDN w:val="0"/>
        <w:adjustRightInd w:val="0"/>
      </w:pPr>
      <w:r w:rsidRPr="00D618BC">
        <w:t>Providing health</w:t>
      </w:r>
      <w:r w:rsidR="00312B5A">
        <w:t xml:space="preserve"> and </w:t>
      </w:r>
      <w:r w:rsidRPr="00D618BC">
        <w:t>mental health services</w:t>
      </w:r>
    </w:p>
    <w:p w14:paraId="528A73AD" w14:textId="769A4430" w:rsidR="009F561A" w:rsidRPr="00D618BC" w:rsidRDefault="009F561A" w:rsidP="00FB430C">
      <w:pPr>
        <w:numPr>
          <w:ilvl w:val="0"/>
          <w:numId w:val="6"/>
        </w:numPr>
        <w:autoSpaceDE w:val="0"/>
        <w:autoSpaceDN w:val="0"/>
        <w:adjustRightInd w:val="0"/>
      </w:pPr>
      <w:r w:rsidRPr="00D618BC">
        <w:t>Conducting medical</w:t>
      </w:r>
      <w:r w:rsidR="00312B5A">
        <w:t xml:space="preserve"> and </w:t>
      </w:r>
      <w:r w:rsidRPr="00D618BC">
        <w:t>health assessments</w:t>
      </w:r>
      <w:r w:rsidR="00312B5A">
        <w:t xml:space="preserve"> and </w:t>
      </w:r>
      <w:r w:rsidRPr="00D618BC">
        <w:t>evaluations</w:t>
      </w:r>
      <w:r w:rsidR="00312B5A">
        <w:t>,</w:t>
      </w:r>
      <w:r w:rsidRPr="00D618BC">
        <w:t xml:space="preserve"> diagnostic testing</w:t>
      </w:r>
      <w:r w:rsidR="00312B5A">
        <w:t>,</w:t>
      </w:r>
      <w:r w:rsidRPr="00D618BC">
        <w:t xml:space="preserve"> and preparing related reports</w:t>
      </w:r>
    </w:p>
    <w:p w14:paraId="248486A5" w14:textId="5ECE7D58" w:rsidR="009F561A" w:rsidRPr="00D618BC" w:rsidRDefault="009F561A" w:rsidP="00FB430C">
      <w:pPr>
        <w:numPr>
          <w:ilvl w:val="0"/>
          <w:numId w:val="6"/>
        </w:numPr>
        <w:autoSpaceDE w:val="0"/>
        <w:autoSpaceDN w:val="0"/>
        <w:adjustRightInd w:val="0"/>
      </w:pPr>
      <w:r w:rsidRPr="00D618BC">
        <w:t>Providing personal aide services</w:t>
      </w:r>
    </w:p>
    <w:p w14:paraId="0B2E36C5" w14:textId="3D661CC7" w:rsidR="009F561A" w:rsidRPr="00D618BC" w:rsidRDefault="009F561A" w:rsidP="00FB430C">
      <w:pPr>
        <w:numPr>
          <w:ilvl w:val="0"/>
          <w:numId w:val="6"/>
        </w:numPr>
        <w:autoSpaceDE w:val="0"/>
        <w:autoSpaceDN w:val="0"/>
        <w:adjustRightInd w:val="0"/>
      </w:pPr>
      <w:r w:rsidRPr="00D618BC">
        <w:t>Performing developmental assessments</w:t>
      </w:r>
    </w:p>
    <w:p w14:paraId="06F7DA58" w14:textId="2AC7A6AB" w:rsidR="009F561A" w:rsidRPr="00D618BC" w:rsidRDefault="009F561A" w:rsidP="00FB430C">
      <w:pPr>
        <w:numPr>
          <w:ilvl w:val="0"/>
          <w:numId w:val="6"/>
        </w:numPr>
        <w:autoSpaceDE w:val="0"/>
        <w:autoSpaceDN w:val="0"/>
        <w:adjustRightInd w:val="0"/>
      </w:pPr>
      <w:r w:rsidRPr="00D618BC">
        <w:t>Developing a treatment plan (medical plan of care) for a student if provided as a medical service</w:t>
      </w:r>
    </w:p>
    <w:p w14:paraId="6D800CFA" w14:textId="2BAC72E4" w:rsidR="009F561A" w:rsidRPr="00D618BC" w:rsidRDefault="009F561A" w:rsidP="00FB430C">
      <w:pPr>
        <w:numPr>
          <w:ilvl w:val="0"/>
          <w:numId w:val="6"/>
        </w:numPr>
        <w:autoSpaceDE w:val="0"/>
        <w:autoSpaceDN w:val="0"/>
        <w:adjustRightInd w:val="0"/>
      </w:pPr>
      <w:r w:rsidRPr="00D618BC">
        <w:t>Performing routine or mandated child health screens including but not limited to vision, hearing, dental, scoliosis</w:t>
      </w:r>
      <w:r w:rsidR="00312B5A">
        <w:t>,</w:t>
      </w:r>
      <w:r w:rsidRPr="00D618BC">
        <w:t xml:space="preserve"> and </w:t>
      </w:r>
      <w:r w:rsidR="00312B5A">
        <w:t>HCY</w:t>
      </w:r>
      <w:r w:rsidRPr="00D618BC">
        <w:t xml:space="preserve"> screens</w:t>
      </w:r>
    </w:p>
    <w:p w14:paraId="647EB6B3" w14:textId="312AF220" w:rsidR="009F561A" w:rsidRPr="00D618BC" w:rsidRDefault="009F561A" w:rsidP="00FB430C">
      <w:pPr>
        <w:numPr>
          <w:ilvl w:val="0"/>
          <w:numId w:val="6"/>
        </w:numPr>
        <w:autoSpaceDE w:val="0"/>
        <w:autoSpaceDN w:val="0"/>
        <w:adjustRightInd w:val="0"/>
      </w:pPr>
      <w:r w:rsidRPr="00D618BC">
        <w:t>Administering first aid or prescribed injection or medication to a student</w:t>
      </w:r>
    </w:p>
    <w:p w14:paraId="6C33CFCF" w14:textId="58D2EA2C" w:rsidR="009F561A" w:rsidRPr="00D618BC" w:rsidRDefault="009F561A" w:rsidP="00FB430C">
      <w:pPr>
        <w:numPr>
          <w:ilvl w:val="0"/>
          <w:numId w:val="6"/>
        </w:numPr>
        <w:autoSpaceDE w:val="0"/>
        <w:autoSpaceDN w:val="0"/>
        <w:adjustRightInd w:val="0"/>
      </w:pPr>
      <w:r w:rsidRPr="00D618BC">
        <w:t>Providing counseling services to treat health, mental health</w:t>
      </w:r>
      <w:r w:rsidR="00312B5A">
        <w:t>,</w:t>
      </w:r>
      <w:r w:rsidRPr="00D618BC">
        <w:t xml:space="preserve"> or substance abuse conditions</w:t>
      </w:r>
    </w:p>
    <w:p w14:paraId="1AB82FCA" w14:textId="6A920B90" w:rsidR="009F561A" w:rsidRPr="00D618BC" w:rsidRDefault="009F561A" w:rsidP="00FB430C">
      <w:pPr>
        <w:numPr>
          <w:ilvl w:val="0"/>
          <w:numId w:val="6"/>
        </w:numPr>
        <w:autoSpaceDE w:val="0"/>
        <w:autoSpaceDN w:val="0"/>
        <w:adjustRightInd w:val="0"/>
      </w:pPr>
      <w:r w:rsidRPr="00D618BC">
        <w:t>Making referrals for and/or coordinating medical or physical examinations and necessary medical evaluations as a result of a direct medical service</w:t>
      </w:r>
    </w:p>
    <w:p w14:paraId="270E07F7" w14:textId="033C6911" w:rsidR="009F561A" w:rsidRPr="00D618BC" w:rsidRDefault="009F561A" w:rsidP="00FB430C">
      <w:pPr>
        <w:numPr>
          <w:ilvl w:val="0"/>
          <w:numId w:val="6"/>
        </w:numPr>
        <w:autoSpaceDE w:val="0"/>
        <w:autoSpaceDN w:val="0"/>
        <w:adjustRightInd w:val="0"/>
      </w:pPr>
      <w:r w:rsidRPr="00D618BC">
        <w:t>Immunizations and performance of routine or education agency mandated child health screens to the student enrollment, such as vision, hearing</w:t>
      </w:r>
      <w:r w:rsidR="00312B5A">
        <w:t>,</w:t>
      </w:r>
      <w:r w:rsidRPr="00D618BC">
        <w:t xml:space="preserve"> and scoliosis screens</w:t>
      </w:r>
    </w:p>
    <w:p w14:paraId="60544F51" w14:textId="392EF3E2" w:rsidR="009F561A" w:rsidRPr="00F625FE" w:rsidRDefault="009F561A" w:rsidP="00F625FE">
      <w:pPr>
        <w:pStyle w:val="Text3"/>
        <w:ind w:left="0"/>
        <w:rPr>
          <w:b/>
          <w:bCs/>
        </w:rPr>
      </w:pPr>
      <w:r w:rsidRPr="00F625FE">
        <w:rPr>
          <w:b/>
          <w:bCs/>
        </w:rPr>
        <w:t>Code 4b:  Direct Medical Services – Covered as IDEA/IEP Service (FFS – IEP)</w:t>
      </w:r>
    </w:p>
    <w:p w14:paraId="1D73C64C" w14:textId="348901C0" w:rsidR="009F561A" w:rsidRPr="00D618BC" w:rsidRDefault="00312B5A" w:rsidP="009F561A">
      <w:pPr>
        <w:pStyle w:val="Text3"/>
        <w:ind w:left="0"/>
        <w:rPr>
          <w:color w:val="000000"/>
        </w:rPr>
      </w:pPr>
      <w:r>
        <w:rPr>
          <w:bCs/>
        </w:rPr>
        <w:t xml:space="preserve">Activity </w:t>
      </w:r>
      <w:r w:rsidR="00576226">
        <w:rPr>
          <w:bCs/>
        </w:rPr>
        <w:t>C</w:t>
      </w:r>
      <w:r w:rsidR="009F561A" w:rsidRPr="00D618BC">
        <w:rPr>
          <w:bCs/>
        </w:rPr>
        <w:t>ode</w:t>
      </w:r>
      <w:r w:rsidR="00576226">
        <w:rPr>
          <w:bCs/>
        </w:rPr>
        <w:t xml:space="preserve"> 4b</w:t>
      </w:r>
      <w:r w:rsidR="009F561A" w:rsidRPr="00D618BC">
        <w:rPr>
          <w:bCs/>
        </w:rPr>
        <w:t xml:space="preserve"> is used</w:t>
      </w:r>
      <w:r w:rsidR="009F561A">
        <w:rPr>
          <w:color w:val="000000"/>
        </w:rPr>
        <w:t xml:space="preserve"> </w:t>
      </w:r>
      <w:r w:rsidR="009F561A" w:rsidRPr="00D618BC">
        <w:rPr>
          <w:color w:val="000000"/>
        </w:rPr>
        <w:t>when school district staff (employees or contracted staff) provides direct client services as covered services delivered by school districts under the Direct Services program.</w:t>
      </w:r>
    </w:p>
    <w:p w14:paraId="7D8B0C5A" w14:textId="0309ACCE" w:rsidR="009F561A" w:rsidRPr="00D618BC" w:rsidRDefault="009F561A" w:rsidP="009F561A">
      <w:pPr>
        <w:pStyle w:val="Text3"/>
        <w:ind w:left="0"/>
        <w:rPr>
          <w:bCs/>
        </w:rPr>
      </w:pPr>
      <w:r w:rsidRPr="00D618BC">
        <w:rPr>
          <w:bCs/>
        </w:rPr>
        <w:t>These direct services may be delivered to an individual and/or group to ameliorate a specific condition and are performed in the presence of the student(s)</w:t>
      </w:r>
      <w:r w:rsidR="00B244F3">
        <w:rPr>
          <w:bCs/>
        </w:rPr>
        <w:t>.</w:t>
      </w:r>
    </w:p>
    <w:p w14:paraId="5A65C21E" w14:textId="77777777" w:rsidR="009F561A" w:rsidRPr="00D618BC" w:rsidRDefault="009F561A" w:rsidP="009F561A">
      <w:pPr>
        <w:pStyle w:val="Text3"/>
        <w:ind w:left="0"/>
        <w:rPr>
          <w:bCs/>
        </w:rPr>
      </w:pPr>
      <w:r w:rsidRPr="00D618BC">
        <w:rPr>
          <w:bCs/>
        </w:rPr>
        <w:t>This code includes the provision of all IDEA/IEP medical (i.e. health-related) services. It also includes functions performed pre and post of the actual direct client services (when the student may not be present), for example, paperwork, or staff travel directly related to the direct services.</w:t>
      </w:r>
    </w:p>
    <w:p w14:paraId="0CD4E89F" w14:textId="5D2C667D" w:rsidR="009F561A" w:rsidRPr="00D618BC" w:rsidRDefault="009F561A" w:rsidP="009F561A">
      <w:pPr>
        <w:rPr>
          <w:b/>
        </w:rPr>
      </w:pPr>
      <w:r w:rsidRPr="00FE68BA">
        <w:rPr>
          <w:bCs/>
          <w:iCs/>
        </w:rPr>
        <w:t>Examples</w:t>
      </w:r>
      <w:r w:rsidRPr="00312B5A">
        <w:rPr>
          <w:bCs/>
          <w:iCs/>
        </w:rPr>
        <w:t xml:space="preserve"> </w:t>
      </w:r>
      <w:r w:rsidRPr="00D618BC">
        <w:t>of activities reported under this code</w:t>
      </w:r>
      <w:r w:rsidR="00312B5A">
        <w:t xml:space="preserve"> include the following</w:t>
      </w:r>
      <w:r w:rsidRPr="00AA233B">
        <w:t xml:space="preserve">:  </w:t>
      </w:r>
    </w:p>
    <w:p w14:paraId="5EECC891" w14:textId="77777777" w:rsidR="009F561A" w:rsidRPr="00FE68BA" w:rsidRDefault="009F561A" w:rsidP="00FB430C">
      <w:pPr>
        <w:pStyle w:val="ListParagraph"/>
        <w:numPr>
          <w:ilvl w:val="0"/>
          <w:numId w:val="28"/>
        </w:numPr>
        <w:rPr>
          <w:bCs/>
        </w:rPr>
      </w:pPr>
      <w:r w:rsidRPr="00FE68BA">
        <w:rPr>
          <w:bCs/>
        </w:rPr>
        <w:t xml:space="preserve">All IDEA/IEP direct services with the Student/Client present including:  </w:t>
      </w:r>
    </w:p>
    <w:p w14:paraId="3CD75458" w14:textId="52933350" w:rsidR="009F561A" w:rsidRPr="00D618BC" w:rsidRDefault="009F561A" w:rsidP="00FB430C">
      <w:pPr>
        <w:numPr>
          <w:ilvl w:val="1"/>
          <w:numId w:val="6"/>
        </w:numPr>
        <w:autoSpaceDE w:val="0"/>
        <w:autoSpaceDN w:val="0"/>
        <w:adjustRightInd w:val="0"/>
        <w:ind w:left="1339"/>
      </w:pPr>
      <w:r w:rsidRPr="00D618BC">
        <w:lastRenderedPageBreak/>
        <w:t>Providing health</w:t>
      </w:r>
      <w:r w:rsidR="00312B5A">
        <w:t xml:space="preserve"> and </w:t>
      </w:r>
      <w:r w:rsidRPr="00D618BC">
        <w:t>mental health services as covered in the student’s IEP</w:t>
      </w:r>
    </w:p>
    <w:p w14:paraId="2BCB7C80" w14:textId="140C94C8" w:rsidR="009F561A" w:rsidRPr="00D618BC" w:rsidRDefault="009F561A" w:rsidP="00FB430C">
      <w:pPr>
        <w:numPr>
          <w:ilvl w:val="1"/>
          <w:numId w:val="6"/>
        </w:numPr>
        <w:autoSpaceDE w:val="0"/>
        <w:autoSpaceDN w:val="0"/>
        <w:adjustRightInd w:val="0"/>
        <w:ind w:left="1339"/>
      </w:pPr>
      <w:r w:rsidRPr="00D618BC">
        <w:t>Conducting medical</w:t>
      </w:r>
      <w:r w:rsidR="00312B5A">
        <w:t xml:space="preserve"> and </w:t>
      </w:r>
      <w:r w:rsidRPr="00D618BC">
        <w:t>health assessments</w:t>
      </w:r>
      <w:r w:rsidR="00312B5A">
        <w:t xml:space="preserve"> and </w:t>
      </w:r>
      <w:r w:rsidRPr="00D618BC">
        <w:t>evaluations</w:t>
      </w:r>
      <w:r w:rsidR="00312B5A">
        <w:t xml:space="preserve">, </w:t>
      </w:r>
      <w:r w:rsidRPr="00D618BC">
        <w:t>diagnostic testing</w:t>
      </w:r>
      <w:r w:rsidR="00312B5A">
        <w:t>,</w:t>
      </w:r>
      <w:r w:rsidRPr="00D618BC">
        <w:t xml:space="preserve"> and preparing related reports as covered in the student’s IEP</w:t>
      </w:r>
    </w:p>
    <w:p w14:paraId="38740DBF" w14:textId="27994BC8" w:rsidR="009F561A" w:rsidRPr="00576226" w:rsidRDefault="009F561A" w:rsidP="009F561A">
      <w:r w:rsidRPr="006907AC">
        <w:t>This includes the following services</w:t>
      </w:r>
      <w:r w:rsidR="00312B5A">
        <w:t>, only if included in the student’s IEP</w:t>
      </w:r>
      <w:r w:rsidRPr="006907AC">
        <w:t xml:space="preserve">:  </w:t>
      </w:r>
    </w:p>
    <w:p w14:paraId="57402AA8" w14:textId="56D05A04" w:rsidR="009F561A" w:rsidRPr="00D618BC" w:rsidRDefault="009F561A" w:rsidP="00FB430C">
      <w:pPr>
        <w:numPr>
          <w:ilvl w:val="0"/>
          <w:numId w:val="6"/>
        </w:numPr>
        <w:autoSpaceDE w:val="0"/>
        <w:autoSpaceDN w:val="0"/>
        <w:adjustRightInd w:val="0"/>
      </w:pPr>
      <w:r w:rsidRPr="00D618BC">
        <w:t xml:space="preserve">Audiologist services including evaluation and therapy services </w:t>
      </w:r>
    </w:p>
    <w:p w14:paraId="53B159CE" w14:textId="7C5B8D41" w:rsidR="009F561A" w:rsidRPr="00D618BC" w:rsidRDefault="009F561A" w:rsidP="00FB430C">
      <w:pPr>
        <w:numPr>
          <w:ilvl w:val="0"/>
          <w:numId w:val="6"/>
        </w:numPr>
        <w:autoSpaceDE w:val="0"/>
        <w:autoSpaceDN w:val="0"/>
        <w:adjustRightInd w:val="0"/>
      </w:pPr>
      <w:r w:rsidRPr="00D618BC">
        <w:t xml:space="preserve">Physical </w:t>
      </w:r>
      <w:r w:rsidR="000D260A">
        <w:t>t</w:t>
      </w:r>
      <w:r w:rsidRPr="00D618BC">
        <w:t xml:space="preserve">herapy services and evaluations </w:t>
      </w:r>
    </w:p>
    <w:p w14:paraId="55CF0774" w14:textId="1D0D5FBC" w:rsidR="009F561A" w:rsidRPr="00D618BC" w:rsidRDefault="009F561A" w:rsidP="00FB430C">
      <w:pPr>
        <w:numPr>
          <w:ilvl w:val="0"/>
          <w:numId w:val="6"/>
        </w:numPr>
        <w:autoSpaceDE w:val="0"/>
        <w:autoSpaceDN w:val="0"/>
        <w:adjustRightInd w:val="0"/>
      </w:pPr>
      <w:r w:rsidRPr="00D618BC">
        <w:t xml:space="preserve">Occupational </w:t>
      </w:r>
      <w:r w:rsidR="000D260A">
        <w:t>t</w:t>
      </w:r>
      <w:r w:rsidRPr="00D618BC">
        <w:t xml:space="preserve">herapy services and evaluations </w:t>
      </w:r>
    </w:p>
    <w:p w14:paraId="025DE242" w14:textId="021BE786" w:rsidR="009F561A" w:rsidRPr="00D618BC" w:rsidRDefault="009F561A" w:rsidP="00FB430C">
      <w:pPr>
        <w:numPr>
          <w:ilvl w:val="0"/>
          <w:numId w:val="6"/>
        </w:numPr>
        <w:autoSpaceDE w:val="0"/>
        <w:autoSpaceDN w:val="0"/>
        <w:adjustRightInd w:val="0"/>
      </w:pPr>
      <w:r w:rsidRPr="00D618BC">
        <w:t xml:space="preserve">Speech </w:t>
      </w:r>
      <w:r w:rsidR="000D260A">
        <w:t>l</w:t>
      </w:r>
      <w:r w:rsidRPr="00D618BC">
        <w:t xml:space="preserve">anguage </w:t>
      </w:r>
      <w:r w:rsidR="000D260A">
        <w:t>t</w:t>
      </w:r>
      <w:r w:rsidRPr="00D618BC">
        <w:t xml:space="preserve">herapy and evaluations </w:t>
      </w:r>
    </w:p>
    <w:p w14:paraId="66BDADC7" w14:textId="3DEE60CF" w:rsidR="009F561A" w:rsidRPr="00D618BC" w:rsidRDefault="009F561A" w:rsidP="00FB430C">
      <w:pPr>
        <w:numPr>
          <w:ilvl w:val="0"/>
          <w:numId w:val="6"/>
        </w:numPr>
        <w:autoSpaceDE w:val="0"/>
        <w:autoSpaceDN w:val="0"/>
        <w:adjustRightInd w:val="0"/>
      </w:pPr>
      <w:r w:rsidRPr="00D618BC">
        <w:t xml:space="preserve">Behavioral </w:t>
      </w:r>
      <w:r w:rsidR="000D260A">
        <w:t>h</w:t>
      </w:r>
      <w:r w:rsidRPr="00D618BC">
        <w:t>ealth services, including evaluations and assessment</w:t>
      </w:r>
      <w:r w:rsidR="00B21F7E">
        <w:t>s</w:t>
      </w:r>
      <w:r w:rsidR="000D260A">
        <w:t>.</w:t>
      </w:r>
      <w:r w:rsidRPr="00D618BC">
        <w:t xml:space="preserve"> The assessment services are not in the client’s IEP because assessments are performed before the students</w:t>
      </w:r>
      <w:r w:rsidR="00B21F7E">
        <w:t>’</w:t>
      </w:r>
      <w:r w:rsidRPr="00D618BC">
        <w:t xml:space="preserve"> IEP is developed</w:t>
      </w:r>
      <w:r w:rsidR="000D260A">
        <w:t>.</w:t>
      </w:r>
    </w:p>
    <w:p w14:paraId="15C0A728" w14:textId="15A32863" w:rsidR="009F561A" w:rsidRPr="00D618BC" w:rsidRDefault="009F561A" w:rsidP="00FB430C">
      <w:pPr>
        <w:numPr>
          <w:ilvl w:val="0"/>
          <w:numId w:val="6"/>
        </w:numPr>
        <w:autoSpaceDE w:val="0"/>
        <w:autoSpaceDN w:val="0"/>
        <w:adjustRightInd w:val="0"/>
      </w:pPr>
      <w:r w:rsidRPr="00D618BC">
        <w:t xml:space="preserve">Counseling services, including therapy services </w:t>
      </w:r>
    </w:p>
    <w:p w14:paraId="1AD95751" w14:textId="1941259C" w:rsidR="009F561A" w:rsidRPr="00D618BC" w:rsidRDefault="009F561A" w:rsidP="00FB430C">
      <w:pPr>
        <w:numPr>
          <w:ilvl w:val="0"/>
          <w:numId w:val="6"/>
        </w:numPr>
        <w:autoSpaceDE w:val="0"/>
        <w:autoSpaceDN w:val="0"/>
        <w:adjustRightInd w:val="0"/>
      </w:pPr>
      <w:bookmarkStart w:id="69" w:name="_Toc321932782"/>
      <w:r w:rsidRPr="00D618BC">
        <w:t xml:space="preserve">Private </w:t>
      </w:r>
      <w:r w:rsidR="000D260A">
        <w:t>d</w:t>
      </w:r>
      <w:r w:rsidRPr="00D618BC">
        <w:t xml:space="preserve">uty </w:t>
      </w:r>
      <w:r w:rsidR="000D260A">
        <w:t>n</w:t>
      </w:r>
      <w:r w:rsidRPr="00D618BC">
        <w:t>ursing</w:t>
      </w:r>
      <w:r w:rsidR="000D260A">
        <w:t>, a</w:t>
      </w:r>
      <w:r w:rsidRPr="00D618BC">
        <w:t xml:space="preserve"> (</w:t>
      </w:r>
      <w:r w:rsidR="000707C8">
        <w:t>four (</w:t>
      </w:r>
      <w:r w:rsidRPr="00D618BC">
        <w:t>4</w:t>
      </w:r>
      <w:r w:rsidR="000707C8">
        <w:t>)</w:t>
      </w:r>
      <w:r w:rsidRPr="00D618BC">
        <w:t xml:space="preserve"> hour shift) includes:  nursing services and evaluations, including skilled nursing services on the IEP and time spent administering/monitoring medication only if it is included as part of an IEP and documented in the IEP</w:t>
      </w:r>
      <w:bookmarkEnd w:id="69"/>
    </w:p>
    <w:p w14:paraId="1EF7713B" w14:textId="6AD34D3D" w:rsidR="009F561A" w:rsidRPr="00D618BC" w:rsidRDefault="009F561A" w:rsidP="00FB430C">
      <w:pPr>
        <w:numPr>
          <w:ilvl w:val="0"/>
          <w:numId w:val="6"/>
        </w:numPr>
        <w:autoSpaceDE w:val="0"/>
        <w:autoSpaceDN w:val="0"/>
        <w:adjustRightInd w:val="0"/>
      </w:pPr>
      <w:r w:rsidRPr="00D618BC">
        <w:t xml:space="preserve">Personal </w:t>
      </w:r>
      <w:r w:rsidR="000D260A">
        <w:t>c</w:t>
      </w:r>
      <w:r w:rsidRPr="00D618BC">
        <w:t xml:space="preserve">are </w:t>
      </w:r>
    </w:p>
    <w:p w14:paraId="15BF9DC2" w14:textId="372C745B" w:rsidR="009F561A" w:rsidRPr="00D618BC" w:rsidRDefault="000D260A" w:rsidP="009F561A">
      <w:pPr>
        <w:pStyle w:val="Text3"/>
        <w:ind w:left="0"/>
        <w:rPr>
          <w:bCs/>
        </w:rPr>
      </w:pPr>
      <w:r>
        <w:rPr>
          <w:bCs/>
        </w:rPr>
        <w:t>C</w:t>
      </w:r>
      <w:r w:rsidR="009F561A" w:rsidRPr="00D618BC">
        <w:rPr>
          <w:bCs/>
        </w:rPr>
        <w:t xml:space="preserve">ode </w:t>
      </w:r>
      <w:r>
        <w:rPr>
          <w:bCs/>
        </w:rPr>
        <w:t xml:space="preserve">4b </w:t>
      </w:r>
      <w:r w:rsidR="009F561A" w:rsidRPr="00D618BC">
        <w:rPr>
          <w:bCs/>
        </w:rPr>
        <w:t>also includes pre and post time directly related to providing direct services when the student/client is not present. Examples of pre and post time activities when the student/client is not present include:  time to complete all paperwork related to the specific direct client care service, such as preparation of progress notes, translation of session notes, review of evaluation testing/observation, planning activities for the therapy session, travel to/from the therapy session or completion of billing activities.</w:t>
      </w:r>
    </w:p>
    <w:p w14:paraId="7313CD3A" w14:textId="79BE5911" w:rsidR="009F561A" w:rsidRPr="00D618BC" w:rsidRDefault="009F561A" w:rsidP="009F561A">
      <w:pPr>
        <w:pStyle w:val="Text3"/>
        <w:ind w:left="0"/>
        <w:rPr>
          <w:bCs/>
        </w:rPr>
      </w:pPr>
      <w:r w:rsidRPr="004A7154">
        <w:rPr>
          <w:iCs/>
        </w:rPr>
        <w:t>Examples</w:t>
      </w:r>
      <w:r w:rsidRPr="000D260A">
        <w:rPr>
          <w:iCs/>
        </w:rPr>
        <w:t xml:space="preserve"> </w:t>
      </w:r>
      <w:r w:rsidRPr="00D618BC">
        <w:rPr>
          <w:bCs/>
        </w:rPr>
        <w:t>that are considered pre and post time</w:t>
      </w:r>
      <w:r w:rsidR="000D260A">
        <w:rPr>
          <w:bCs/>
        </w:rPr>
        <w:t xml:space="preserve"> </w:t>
      </w:r>
      <w:r w:rsidR="000D260A" w:rsidRPr="00D618BC">
        <w:rPr>
          <w:bCs/>
        </w:rPr>
        <w:t>directly related to providing direct services</w:t>
      </w:r>
      <w:r w:rsidRPr="00D618BC">
        <w:rPr>
          <w:bCs/>
        </w:rPr>
        <w:t>:</w:t>
      </w:r>
      <w:r>
        <w:rPr>
          <w:bCs/>
        </w:rPr>
        <w:t xml:space="preserve">  </w:t>
      </w:r>
    </w:p>
    <w:p w14:paraId="59B51B49" w14:textId="4ED0831C" w:rsidR="009F561A" w:rsidRPr="00D618BC" w:rsidRDefault="009F561A" w:rsidP="00FB430C">
      <w:pPr>
        <w:numPr>
          <w:ilvl w:val="0"/>
          <w:numId w:val="6"/>
        </w:numPr>
        <w:autoSpaceDE w:val="0"/>
        <w:autoSpaceDN w:val="0"/>
        <w:adjustRightInd w:val="0"/>
      </w:pPr>
      <w:r w:rsidRPr="00D618BC">
        <w:t xml:space="preserve">Pre and post activities associated with physical therapy services, for </w:t>
      </w:r>
      <w:r w:rsidR="00CF2FEC">
        <w:t>e</w:t>
      </w:r>
      <w:r w:rsidRPr="006907AC">
        <w:t>xample</w:t>
      </w:r>
      <w:r w:rsidRPr="00CF2FEC">
        <w:t>,</w:t>
      </w:r>
      <w:r w:rsidRPr="00D618BC">
        <w:t xml:space="preserve"> time to build a customized standing frame for a student or time to modify a student’s wheelchair desk for improved freedom of movement for the client</w:t>
      </w:r>
    </w:p>
    <w:p w14:paraId="13E4AB0B" w14:textId="27095C8F" w:rsidR="009F561A" w:rsidRPr="00D618BC" w:rsidRDefault="009F561A" w:rsidP="00FB430C">
      <w:pPr>
        <w:numPr>
          <w:ilvl w:val="0"/>
          <w:numId w:val="6"/>
        </w:numPr>
        <w:autoSpaceDE w:val="0"/>
        <w:autoSpaceDN w:val="0"/>
        <w:adjustRightInd w:val="0"/>
      </w:pPr>
      <w:r w:rsidRPr="00D618BC">
        <w:t xml:space="preserve">Pre and post activities associated with speech language pathology services, for </w:t>
      </w:r>
      <w:r w:rsidR="00CF2FEC">
        <w:t>e</w:t>
      </w:r>
      <w:r w:rsidRPr="006907AC">
        <w:t>xample</w:t>
      </w:r>
      <w:r w:rsidRPr="00CF2FEC">
        <w:t>,</w:t>
      </w:r>
      <w:r w:rsidRPr="00D618BC">
        <w:t xml:space="preserve"> preparing lessons for a client to use with an augmentative communicative device or preparing worksheets for use in group therapy sessions</w:t>
      </w:r>
    </w:p>
    <w:p w14:paraId="46829193" w14:textId="468023B3" w:rsidR="009F561A" w:rsidRPr="00D618BC" w:rsidRDefault="009F561A" w:rsidP="00FB430C">
      <w:pPr>
        <w:numPr>
          <w:ilvl w:val="0"/>
          <w:numId w:val="6"/>
        </w:numPr>
        <w:autoSpaceDE w:val="0"/>
        <w:autoSpaceDN w:val="0"/>
        <w:adjustRightInd w:val="0"/>
      </w:pPr>
      <w:r w:rsidRPr="00D618BC">
        <w:t>Updating the medical</w:t>
      </w:r>
      <w:r w:rsidR="000D260A">
        <w:t xml:space="preserve"> and </w:t>
      </w:r>
      <w:r w:rsidRPr="00D618BC">
        <w:t>health-related service goals and objectives of the IEP</w:t>
      </w:r>
    </w:p>
    <w:p w14:paraId="1A17804F" w14:textId="3CCC1F79" w:rsidR="009F561A" w:rsidRPr="00D618BC" w:rsidRDefault="009F561A" w:rsidP="00FB430C">
      <w:pPr>
        <w:numPr>
          <w:ilvl w:val="0"/>
          <w:numId w:val="6"/>
        </w:numPr>
        <w:autoSpaceDE w:val="0"/>
        <w:autoSpaceDN w:val="0"/>
        <w:adjustRightInd w:val="0"/>
      </w:pPr>
      <w:r w:rsidRPr="00D618BC">
        <w:t>Travel to the direct service</w:t>
      </w:r>
      <w:r w:rsidR="000D260A">
        <w:t xml:space="preserve"> or </w:t>
      </w:r>
      <w:r w:rsidRPr="00D618BC">
        <w:t>therapy</w:t>
      </w:r>
    </w:p>
    <w:p w14:paraId="12A20A41" w14:textId="10DD79B1" w:rsidR="009F561A" w:rsidRPr="00D618BC" w:rsidRDefault="009F561A" w:rsidP="00FB430C">
      <w:pPr>
        <w:numPr>
          <w:ilvl w:val="0"/>
          <w:numId w:val="6"/>
        </w:numPr>
        <w:autoSpaceDE w:val="0"/>
        <w:autoSpaceDN w:val="0"/>
        <w:adjustRightInd w:val="0"/>
      </w:pPr>
      <w:r w:rsidRPr="00D618BC">
        <w:lastRenderedPageBreak/>
        <w:t>Paperwork associated with the delivery of the direct care service</w:t>
      </w:r>
      <w:r w:rsidR="000D260A">
        <w:t xml:space="preserve"> if </w:t>
      </w:r>
      <w:r w:rsidRPr="00D618BC">
        <w:t>the student/client is not present. Such paperwork could include the preparation of progress notes, translation of session notes</w:t>
      </w:r>
      <w:r w:rsidR="000D260A">
        <w:t>,</w:t>
      </w:r>
      <w:r w:rsidRPr="00D618BC">
        <w:t xml:space="preserve"> or completion of billing activities.</w:t>
      </w:r>
    </w:p>
    <w:p w14:paraId="6D7011E3" w14:textId="03B46DA2" w:rsidR="009F561A" w:rsidRPr="00D618BC" w:rsidRDefault="009F561A" w:rsidP="00FB430C">
      <w:pPr>
        <w:numPr>
          <w:ilvl w:val="0"/>
          <w:numId w:val="6"/>
        </w:numPr>
        <w:autoSpaceDE w:val="0"/>
        <w:autoSpaceDN w:val="0"/>
        <w:adjustRightInd w:val="0"/>
      </w:pPr>
      <w:r w:rsidRPr="00D618BC">
        <w:t>Interpretation of the evaluation results and/or preparation of written evaluations, when student/client is not present. Assessment services are billed for testing time when the student is present, for interpretation time when the student is not present, and for report writing when the student is not present</w:t>
      </w:r>
      <w:r w:rsidR="00CF2FEC">
        <w:t>.</w:t>
      </w:r>
    </w:p>
    <w:p w14:paraId="7F6B2D18" w14:textId="572FA19D" w:rsidR="009F561A" w:rsidRPr="00D618BC" w:rsidRDefault="009F561A" w:rsidP="000D260A">
      <w:pPr>
        <w:pStyle w:val="Text3"/>
        <w:ind w:left="0"/>
        <w:rPr>
          <w:b/>
          <w:bCs/>
        </w:rPr>
      </w:pPr>
      <w:r w:rsidRPr="00D618BC">
        <w:rPr>
          <w:b/>
          <w:bCs/>
        </w:rPr>
        <w:t>Code 5a:</w:t>
      </w:r>
      <w:r>
        <w:rPr>
          <w:b/>
          <w:bCs/>
        </w:rPr>
        <w:t xml:space="preserve">  </w:t>
      </w:r>
      <w:r w:rsidRPr="00D618BC">
        <w:rPr>
          <w:b/>
          <w:bCs/>
        </w:rPr>
        <w:t>Transportation for Non-MO HealthNet Services</w:t>
      </w:r>
    </w:p>
    <w:p w14:paraId="5E2122E9" w14:textId="18684D00" w:rsidR="000D260A" w:rsidRDefault="000D260A" w:rsidP="009F561A">
      <w:pPr>
        <w:pStyle w:val="Text3"/>
        <w:ind w:left="0"/>
        <w:rPr>
          <w:bCs/>
        </w:rPr>
      </w:pPr>
      <w:r>
        <w:rPr>
          <w:bCs/>
        </w:rPr>
        <w:t xml:space="preserve">Activity </w:t>
      </w:r>
      <w:r w:rsidR="00FD486C">
        <w:rPr>
          <w:bCs/>
        </w:rPr>
        <w:t>C</w:t>
      </w:r>
      <w:r w:rsidR="009F561A" w:rsidRPr="00D618BC">
        <w:rPr>
          <w:bCs/>
        </w:rPr>
        <w:t>ode</w:t>
      </w:r>
      <w:r w:rsidR="00FD486C">
        <w:rPr>
          <w:bCs/>
        </w:rPr>
        <w:t xml:space="preserve"> 5a</w:t>
      </w:r>
      <w:r w:rsidR="009F561A" w:rsidRPr="00D618BC">
        <w:rPr>
          <w:bCs/>
        </w:rPr>
        <w:t xml:space="preserve"> is used when school district staff is assisting an individual to obtain transportation to services not covered by MO HealthNet or accompanying the individual to services not covered by MO HealthNet. </w:t>
      </w:r>
      <w:r w:rsidR="00FD486C">
        <w:rPr>
          <w:bCs/>
        </w:rPr>
        <w:t>This i</w:t>
      </w:r>
      <w:r w:rsidR="009F561A" w:rsidRPr="00D618BC">
        <w:rPr>
          <w:bCs/>
        </w:rPr>
        <w:t>nclude</w:t>
      </w:r>
      <w:r w:rsidR="00FD486C">
        <w:rPr>
          <w:bCs/>
        </w:rPr>
        <w:t>s</w:t>
      </w:r>
      <w:r w:rsidR="009F561A" w:rsidRPr="00D618BC">
        <w:rPr>
          <w:bCs/>
        </w:rPr>
        <w:t xml:space="preserve"> related paperwork, clerical activities</w:t>
      </w:r>
      <w:r>
        <w:rPr>
          <w:bCs/>
        </w:rPr>
        <w:t>,</w:t>
      </w:r>
      <w:r w:rsidR="009F561A" w:rsidRPr="00D618BC">
        <w:rPr>
          <w:bCs/>
        </w:rPr>
        <w:t xml:space="preserve"> or staff travel required to perform these activities.</w:t>
      </w:r>
      <w:r>
        <w:rPr>
          <w:bCs/>
        </w:rPr>
        <w:t xml:space="preserve"> </w:t>
      </w:r>
    </w:p>
    <w:p w14:paraId="237D4FA0" w14:textId="7D0E4169" w:rsidR="009F561A" w:rsidRPr="004A7154" w:rsidRDefault="000D260A" w:rsidP="009F561A">
      <w:pPr>
        <w:pStyle w:val="Text3"/>
        <w:ind w:left="0"/>
        <w:rPr>
          <w:bCs/>
          <w:iCs/>
        </w:rPr>
      </w:pPr>
      <w:r w:rsidRPr="004A7154">
        <w:rPr>
          <w:b/>
          <w:i/>
        </w:rPr>
        <w:t>Examples</w:t>
      </w:r>
      <w:r>
        <w:rPr>
          <w:bCs/>
          <w:iCs/>
        </w:rPr>
        <w:t xml:space="preserve"> </w:t>
      </w:r>
      <w:r w:rsidRPr="004A7154">
        <w:rPr>
          <w:bCs/>
          <w:iCs/>
        </w:rPr>
        <w:t xml:space="preserve">of transportation for non-MO HealthNet services include </w:t>
      </w:r>
      <w:r w:rsidRPr="004A7154">
        <w:t xml:space="preserve">scheduling or arranging transportation to social, vocational, and/or educational programs and activities. </w:t>
      </w:r>
    </w:p>
    <w:p w14:paraId="3B3F6117" w14:textId="35E9C7C1" w:rsidR="009F561A" w:rsidRPr="00F50C04" w:rsidRDefault="009F561A" w:rsidP="00F50C04">
      <w:pPr>
        <w:pStyle w:val="Text3"/>
        <w:ind w:left="0"/>
        <w:rPr>
          <w:b/>
          <w:bCs/>
        </w:rPr>
      </w:pPr>
      <w:r w:rsidRPr="00F50C04">
        <w:rPr>
          <w:b/>
          <w:bCs/>
        </w:rPr>
        <w:t>Code 5b:  Transportation-Related Activities in Support of MO HealthNet Covered Services</w:t>
      </w:r>
    </w:p>
    <w:p w14:paraId="097C91F7" w14:textId="4C027E81" w:rsidR="009F561A" w:rsidRPr="00D618BC" w:rsidRDefault="000D260A" w:rsidP="009F561A">
      <w:pPr>
        <w:pStyle w:val="Text3"/>
        <w:ind w:left="0"/>
      </w:pPr>
      <w:r>
        <w:t xml:space="preserve">Activity </w:t>
      </w:r>
      <w:r w:rsidR="00FD486C">
        <w:t>C</w:t>
      </w:r>
      <w:r w:rsidR="009F561A" w:rsidRPr="00D618BC">
        <w:t>ode</w:t>
      </w:r>
      <w:r w:rsidR="00FD486C">
        <w:t xml:space="preserve"> 5b</w:t>
      </w:r>
      <w:r w:rsidR="009F561A" w:rsidRPr="00D618BC">
        <w:t xml:space="preserve"> is used when school district staff is assisting an individual to obtain transportation to services covered by MO HealthNet. This does not include the provision of the actual transportation service or the direct cost of the transportation, but rather the administrative activities involved in providing transportation. </w:t>
      </w:r>
      <w:r w:rsidR="00FD486C">
        <w:t>This i</w:t>
      </w:r>
      <w:r w:rsidR="009F561A" w:rsidRPr="00D618BC">
        <w:t>nclude</w:t>
      </w:r>
      <w:r w:rsidR="00FD486C">
        <w:t>s</w:t>
      </w:r>
      <w:r w:rsidR="009F561A" w:rsidRPr="00D618BC">
        <w:t xml:space="preserve"> related paperwork, clerical activities</w:t>
      </w:r>
      <w:r>
        <w:t>,</w:t>
      </w:r>
      <w:r w:rsidR="009F561A" w:rsidRPr="00D618BC">
        <w:t xml:space="preserve"> or staff travel required to perform these activities.</w:t>
      </w:r>
    </w:p>
    <w:p w14:paraId="0AF865B5" w14:textId="238A5905" w:rsidR="009F561A" w:rsidRPr="004A7154" w:rsidRDefault="009F561A" w:rsidP="009F561A">
      <w:pPr>
        <w:pStyle w:val="Text3"/>
        <w:ind w:left="0"/>
        <w:rPr>
          <w:bCs/>
          <w:iCs/>
        </w:rPr>
      </w:pPr>
      <w:r w:rsidRPr="00315F7B">
        <w:rPr>
          <w:b/>
          <w:i/>
        </w:rPr>
        <w:t>Examples</w:t>
      </w:r>
      <w:r w:rsidR="000D260A">
        <w:rPr>
          <w:bCs/>
          <w:iCs/>
        </w:rPr>
        <w:t xml:space="preserve"> of transportation-related activities in support of MO HealthNet covered services includes scheduling or arranging transportation to MO HealthNet covered services. </w:t>
      </w:r>
    </w:p>
    <w:p w14:paraId="3EE1A14D" w14:textId="58AF8AA6" w:rsidR="009F561A" w:rsidRPr="00D618BC" w:rsidRDefault="009F561A" w:rsidP="009F561A">
      <w:pPr>
        <w:pStyle w:val="Text3"/>
        <w:ind w:left="0"/>
        <w:rPr>
          <w:b/>
          <w:bCs/>
        </w:rPr>
      </w:pPr>
      <w:r w:rsidRPr="00D618BC">
        <w:rPr>
          <w:b/>
          <w:bCs/>
        </w:rPr>
        <w:t>Code 6a</w:t>
      </w:r>
      <w:r>
        <w:rPr>
          <w:b/>
          <w:bCs/>
        </w:rPr>
        <w:t xml:space="preserve">:  </w:t>
      </w:r>
      <w:r w:rsidRPr="00D618BC">
        <w:rPr>
          <w:b/>
          <w:bCs/>
        </w:rPr>
        <w:t>Non-MO HealthNet Translation</w:t>
      </w:r>
      <w:r w:rsidR="000D260A">
        <w:rPr>
          <w:b/>
          <w:bCs/>
        </w:rPr>
        <w:t xml:space="preserve"> Services</w:t>
      </w:r>
    </w:p>
    <w:p w14:paraId="70F5DCC3" w14:textId="09C85AC7" w:rsidR="009F561A" w:rsidRPr="00D618BC" w:rsidRDefault="000D260A" w:rsidP="009F561A">
      <w:pPr>
        <w:pStyle w:val="Text3"/>
        <w:ind w:left="0"/>
      </w:pPr>
      <w:r>
        <w:t xml:space="preserve">Activity </w:t>
      </w:r>
      <w:r w:rsidR="00FD486C">
        <w:t>C</w:t>
      </w:r>
      <w:r w:rsidR="009F561A" w:rsidRPr="00D618BC">
        <w:t xml:space="preserve">ode </w:t>
      </w:r>
      <w:r w:rsidR="00FD486C">
        <w:t xml:space="preserve">6a </w:t>
      </w:r>
      <w:r w:rsidR="009F561A" w:rsidRPr="00D618BC">
        <w:t xml:space="preserve">is used when school district staff is providing translation service for non-MO HealthNet activities. </w:t>
      </w:r>
      <w:r w:rsidR="00FD486C">
        <w:t>This i</w:t>
      </w:r>
      <w:r w:rsidR="009F561A" w:rsidRPr="00D618BC">
        <w:t>nclude</w:t>
      </w:r>
      <w:r w:rsidR="00FD486C">
        <w:t>s</w:t>
      </w:r>
      <w:r w:rsidR="009F561A" w:rsidRPr="00D618BC">
        <w:t xml:space="preserve"> related paperwork, clerical activities</w:t>
      </w:r>
      <w:r>
        <w:t>,</w:t>
      </w:r>
      <w:r w:rsidR="009F561A" w:rsidRPr="00D618BC">
        <w:t xml:space="preserve"> or staff travel required to perform the activities.</w:t>
      </w:r>
    </w:p>
    <w:p w14:paraId="23232438" w14:textId="368FEDBB" w:rsidR="009F561A" w:rsidRPr="004A7154" w:rsidRDefault="009F561A" w:rsidP="009F561A">
      <w:pPr>
        <w:pStyle w:val="Text3"/>
        <w:ind w:left="0"/>
        <w:rPr>
          <w:bCs/>
          <w:iCs/>
        </w:rPr>
      </w:pPr>
      <w:r w:rsidRPr="004A7154">
        <w:rPr>
          <w:bCs/>
          <w:iCs/>
        </w:rPr>
        <w:t>Examples</w:t>
      </w:r>
      <w:r w:rsidR="000D260A">
        <w:rPr>
          <w:bCs/>
          <w:iCs/>
        </w:rPr>
        <w:t xml:space="preserve"> of non-MO HealthNet translation services include</w:t>
      </w:r>
      <w:r w:rsidRPr="004A7154">
        <w:rPr>
          <w:bCs/>
          <w:iCs/>
        </w:rPr>
        <w:t>:</w:t>
      </w:r>
    </w:p>
    <w:p w14:paraId="16314A18" w14:textId="2186494F" w:rsidR="009F561A" w:rsidRPr="00D618BC" w:rsidRDefault="009F561A" w:rsidP="00FB430C">
      <w:pPr>
        <w:numPr>
          <w:ilvl w:val="0"/>
          <w:numId w:val="6"/>
        </w:numPr>
        <w:autoSpaceDE w:val="0"/>
        <w:autoSpaceDN w:val="0"/>
        <w:adjustRightInd w:val="0"/>
      </w:pPr>
      <w:r w:rsidRPr="00D618BC">
        <w:t>Arranging for or providing translation services (oral or signing services) that assist the individual to access and understand social, educational</w:t>
      </w:r>
      <w:r w:rsidR="00627097">
        <w:t>,</w:t>
      </w:r>
      <w:r w:rsidRPr="00D618BC">
        <w:t xml:space="preserve"> and vocational services</w:t>
      </w:r>
    </w:p>
    <w:p w14:paraId="7BF434B6" w14:textId="535BC9B3" w:rsidR="009F561A" w:rsidRPr="00D618BC" w:rsidRDefault="009F561A" w:rsidP="00FB430C">
      <w:pPr>
        <w:numPr>
          <w:ilvl w:val="0"/>
          <w:numId w:val="6"/>
        </w:numPr>
        <w:autoSpaceDE w:val="0"/>
        <w:autoSpaceDN w:val="0"/>
        <w:adjustRightInd w:val="0"/>
      </w:pPr>
      <w:r w:rsidRPr="00D618BC">
        <w:t xml:space="preserve">Arranging for or providing translation services (oral or signing services) that assist the individual to access and understand state education or state-mandated health screenings </w:t>
      </w:r>
      <w:r w:rsidRPr="00D618BC">
        <w:lastRenderedPageBreak/>
        <w:t>(e.g., vision, hearing</w:t>
      </w:r>
      <w:r w:rsidR="00627097">
        <w:t>,</w:t>
      </w:r>
      <w:r w:rsidR="002C6BAC">
        <w:t xml:space="preserve"> and </w:t>
      </w:r>
      <w:r w:rsidRPr="00D618BC">
        <w:t>scoliosis) and general health education outreach campaigns intended for the student population</w:t>
      </w:r>
    </w:p>
    <w:p w14:paraId="62971A95" w14:textId="712726FB" w:rsidR="009F561A" w:rsidRPr="00D618BC" w:rsidRDefault="009F561A" w:rsidP="00FB430C">
      <w:pPr>
        <w:numPr>
          <w:ilvl w:val="0"/>
          <w:numId w:val="6"/>
        </w:numPr>
        <w:autoSpaceDE w:val="0"/>
        <w:autoSpaceDN w:val="0"/>
        <w:adjustRightInd w:val="0"/>
      </w:pPr>
      <w:r w:rsidRPr="00D618BC">
        <w:t>Developing translation materials that assist individuals to access and understand social, educational</w:t>
      </w:r>
      <w:r w:rsidR="00627097">
        <w:t>,</w:t>
      </w:r>
      <w:r w:rsidRPr="00D618BC">
        <w:t xml:space="preserve"> and vocational services</w:t>
      </w:r>
    </w:p>
    <w:p w14:paraId="59E3B8B1" w14:textId="101F8806" w:rsidR="009F561A" w:rsidRPr="00D618BC" w:rsidRDefault="009F561A" w:rsidP="009F561A">
      <w:pPr>
        <w:pStyle w:val="Text3"/>
        <w:ind w:left="0"/>
        <w:rPr>
          <w:b/>
          <w:bCs/>
        </w:rPr>
      </w:pPr>
      <w:r w:rsidRPr="00D618BC">
        <w:rPr>
          <w:b/>
          <w:bCs/>
        </w:rPr>
        <w:t>Code 6b</w:t>
      </w:r>
      <w:r>
        <w:rPr>
          <w:b/>
          <w:bCs/>
        </w:rPr>
        <w:t xml:space="preserve">:  </w:t>
      </w:r>
      <w:r w:rsidRPr="00D618BC">
        <w:rPr>
          <w:b/>
          <w:bCs/>
        </w:rPr>
        <w:t>Translation Related to MO HealthNet Services</w:t>
      </w:r>
    </w:p>
    <w:p w14:paraId="5DFE1609" w14:textId="570A1B4B" w:rsidR="0092355A" w:rsidRDefault="00627097" w:rsidP="009F561A">
      <w:pPr>
        <w:pStyle w:val="Text3"/>
        <w:ind w:left="0"/>
      </w:pPr>
      <w:r>
        <w:t xml:space="preserve">Activity </w:t>
      </w:r>
      <w:r w:rsidR="00FD486C">
        <w:t>C</w:t>
      </w:r>
      <w:r w:rsidR="009F561A" w:rsidRPr="00D618BC">
        <w:t>ode</w:t>
      </w:r>
      <w:r w:rsidR="00FD486C">
        <w:t xml:space="preserve"> 6b</w:t>
      </w:r>
      <w:r w:rsidR="009F561A" w:rsidRPr="00D618BC">
        <w:t xml:space="preserve"> is used </w:t>
      </w:r>
      <w:r>
        <w:t>in the following translation services</w:t>
      </w:r>
      <w:r w:rsidR="0092355A">
        <w:t>:</w:t>
      </w:r>
    </w:p>
    <w:p w14:paraId="69C7F52F" w14:textId="05476914" w:rsidR="0092355A" w:rsidRDefault="0092355A" w:rsidP="00FB430C">
      <w:pPr>
        <w:pStyle w:val="Text3"/>
        <w:numPr>
          <w:ilvl w:val="0"/>
          <w:numId w:val="21"/>
        </w:numPr>
      </w:pPr>
      <w:r>
        <w:t>I</w:t>
      </w:r>
      <w:r w:rsidR="009F561A" w:rsidRPr="00D618BC">
        <w:t>t is not included and paid for as part of a medical assistance service</w:t>
      </w:r>
    </w:p>
    <w:p w14:paraId="1A19240B" w14:textId="2389ACBD" w:rsidR="0092355A" w:rsidRDefault="0092355A" w:rsidP="00FB430C">
      <w:pPr>
        <w:pStyle w:val="Text3"/>
        <w:numPr>
          <w:ilvl w:val="0"/>
          <w:numId w:val="21"/>
        </w:numPr>
      </w:pPr>
      <w:r>
        <w:t>It is</w:t>
      </w:r>
      <w:r w:rsidR="009F561A" w:rsidRPr="00D618BC">
        <w:t xml:space="preserve"> provided by separate units or separate employees performing solely translation functions for the school</w:t>
      </w:r>
    </w:p>
    <w:p w14:paraId="4B564065" w14:textId="380C3D53" w:rsidR="0092355A" w:rsidRDefault="0092355A" w:rsidP="00FB430C">
      <w:pPr>
        <w:pStyle w:val="Text3"/>
        <w:numPr>
          <w:ilvl w:val="0"/>
          <w:numId w:val="21"/>
        </w:numPr>
      </w:pPr>
      <w:r>
        <w:t>I</w:t>
      </w:r>
      <w:r w:rsidR="009F561A" w:rsidRPr="00D618BC">
        <w:t>t must facilitate access to MO HealthNet covered services</w:t>
      </w:r>
    </w:p>
    <w:p w14:paraId="10315417" w14:textId="34A9AF45" w:rsidR="009F561A" w:rsidRPr="00D618BC" w:rsidRDefault="00627097" w:rsidP="0092355A">
      <w:pPr>
        <w:pStyle w:val="Text3"/>
        <w:ind w:left="0"/>
      </w:pPr>
      <w:r>
        <w:t>S</w:t>
      </w:r>
      <w:r w:rsidR="009F561A" w:rsidRPr="00D618BC">
        <w:t>chool district</w:t>
      </w:r>
      <w:r>
        <w:t>s</w:t>
      </w:r>
      <w:r w:rsidR="009F561A" w:rsidRPr="00D618BC">
        <w:t xml:space="preserve"> do not need to have a separate administrative claiming unit for translation. </w:t>
      </w:r>
      <w:r w:rsidR="0092355A">
        <w:t>Th</w:t>
      </w:r>
      <w:r>
        <w:t>ese services</w:t>
      </w:r>
      <w:r w:rsidR="0092355A">
        <w:t xml:space="preserve"> i</w:t>
      </w:r>
      <w:r w:rsidR="009F561A" w:rsidRPr="00D618BC">
        <w:t>nclude</w:t>
      </w:r>
      <w:r w:rsidR="0092355A">
        <w:t>s</w:t>
      </w:r>
      <w:r w:rsidR="009F561A" w:rsidRPr="00D618BC">
        <w:t xml:space="preserve"> related paperwork, clerical activities</w:t>
      </w:r>
      <w:r>
        <w:t>,</w:t>
      </w:r>
      <w:r w:rsidR="009F561A" w:rsidRPr="00D618BC">
        <w:t xml:space="preserve"> or staff travel required to perform these activities.</w:t>
      </w:r>
    </w:p>
    <w:p w14:paraId="4F73BE83" w14:textId="110766FA" w:rsidR="009F561A" w:rsidRPr="004A7154" w:rsidRDefault="009F561A" w:rsidP="009F561A">
      <w:pPr>
        <w:pStyle w:val="Text3"/>
        <w:ind w:left="0"/>
        <w:rPr>
          <w:bCs/>
          <w:iCs/>
        </w:rPr>
      </w:pPr>
      <w:r w:rsidRPr="004A7154">
        <w:rPr>
          <w:bCs/>
          <w:iCs/>
        </w:rPr>
        <w:t>Examples</w:t>
      </w:r>
      <w:r w:rsidR="00627097">
        <w:rPr>
          <w:bCs/>
          <w:iCs/>
        </w:rPr>
        <w:t xml:space="preserve"> of translation services related to MO HealthNet include</w:t>
      </w:r>
      <w:r w:rsidRPr="004A7154">
        <w:rPr>
          <w:bCs/>
          <w:iCs/>
        </w:rPr>
        <w:t>:</w:t>
      </w:r>
    </w:p>
    <w:p w14:paraId="26607E5C" w14:textId="4797EF43" w:rsidR="009F561A" w:rsidRPr="00D618BC" w:rsidRDefault="009F561A" w:rsidP="00FB430C">
      <w:pPr>
        <w:numPr>
          <w:ilvl w:val="0"/>
          <w:numId w:val="6"/>
        </w:numPr>
        <w:autoSpaceDE w:val="0"/>
        <w:autoSpaceDN w:val="0"/>
        <w:adjustRightInd w:val="0"/>
      </w:pPr>
      <w:r w:rsidRPr="00D618BC">
        <w:t xml:space="preserve">Arranging for or providing translation services (oral or signing) that assist the individual to access and understand necessary care or treatment covered by </w:t>
      </w:r>
      <w:r w:rsidR="00627097">
        <w:t>MO HealthNet</w:t>
      </w:r>
    </w:p>
    <w:p w14:paraId="5EDC4FEF" w14:textId="20B3A8D6" w:rsidR="009F561A" w:rsidRPr="00D618BC" w:rsidRDefault="009F561A" w:rsidP="00FB430C">
      <w:pPr>
        <w:numPr>
          <w:ilvl w:val="0"/>
          <w:numId w:val="6"/>
        </w:numPr>
        <w:autoSpaceDE w:val="0"/>
        <w:autoSpaceDN w:val="0"/>
        <w:adjustRightInd w:val="0"/>
      </w:pPr>
      <w:r w:rsidRPr="00D618BC">
        <w:t xml:space="preserve">Developing translation materials that assist individuals to access and understand necessary care or treatment covered by </w:t>
      </w:r>
      <w:r w:rsidR="00627097">
        <w:t>MO HealthNet</w:t>
      </w:r>
    </w:p>
    <w:p w14:paraId="44F36CB9" w14:textId="641543B7" w:rsidR="009F561A" w:rsidRPr="001F1C3F" w:rsidRDefault="009F561A" w:rsidP="001F1C3F">
      <w:pPr>
        <w:rPr>
          <w:b/>
          <w:bCs/>
        </w:rPr>
      </w:pPr>
      <w:r w:rsidRPr="001F1C3F">
        <w:rPr>
          <w:b/>
          <w:bCs/>
        </w:rPr>
        <w:t>Code 7a:  Program Planning, Policy Development</w:t>
      </w:r>
      <w:r w:rsidR="00627097" w:rsidRPr="001F1C3F">
        <w:rPr>
          <w:b/>
          <w:bCs/>
        </w:rPr>
        <w:t>,</w:t>
      </w:r>
      <w:r w:rsidRPr="001F1C3F">
        <w:rPr>
          <w:b/>
          <w:bCs/>
        </w:rPr>
        <w:t xml:space="preserve"> and Interagency Coordination Related </w:t>
      </w:r>
      <w:r w:rsidR="000707C8" w:rsidRPr="001F1C3F">
        <w:rPr>
          <w:b/>
          <w:bCs/>
        </w:rPr>
        <w:t>t</w:t>
      </w:r>
      <w:r w:rsidRPr="001F1C3F">
        <w:rPr>
          <w:b/>
          <w:bCs/>
        </w:rPr>
        <w:t>o Non-Medical Services</w:t>
      </w:r>
    </w:p>
    <w:p w14:paraId="499EDA6F" w14:textId="57EA8114" w:rsidR="009F561A" w:rsidRPr="00D618BC" w:rsidRDefault="00627097" w:rsidP="00B340B8">
      <w:pPr>
        <w:pStyle w:val="BodyText"/>
      </w:pPr>
      <w:r>
        <w:t xml:space="preserve">Activity </w:t>
      </w:r>
      <w:r w:rsidR="0092355A">
        <w:t>C</w:t>
      </w:r>
      <w:r w:rsidR="009F561A" w:rsidRPr="00D618BC">
        <w:t xml:space="preserve">ode </w:t>
      </w:r>
      <w:r w:rsidR="0092355A">
        <w:t xml:space="preserve">7a </w:t>
      </w:r>
      <w:r w:rsidR="009F561A" w:rsidRPr="00D618BC">
        <w:t>is used when school district staff is performing activities associated with the development of strategies to improve the coordination and delivery of non-medical services to school age children. Non-medical services may include social services, educational services and state or state education mandated child health screenings provided to the general school population. Only employees whose position descriptions include program planning, policy development</w:t>
      </w:r>
      <w:r>
        <w:t>,</w:t>
      </w:r>
      <w:r w:rsidR="009F561A" w:rsidRPr="00D618BC">
        <w:t xml:space="preserve"> and interagency coordination may use this code. </w:t>
      </w:r>
      <w:r w:rsidR="0092355A">
        <w:t>This i</w:t>
      </w:r>
      <w:r w:rsidR="009F561A" w:rsidRPr="00D618BC">
        <w:t>nclude</w:t>
      </w:r>
      <w:r w:rsidR="0092355A">
        <w:t>s</w:t>
      </w:r>
      <w:r w:rsidR="009F561A" w:rsidRPr="00D618BC">
        <w:t xml:space="preserve"> related paperwork, clerical activities</w:t>
      </w:r>
      <w:r>
        <w:t>,</w:t>
      </w:r>
      <w:r w:rsidR="009F561A" w:rsidRPr="00D618BC">
        <w:t xml:space="preserve"> or staff travel required to perform these activities.</w:t>
      </w:r>
    </w:p>
    <w:p w14:paraId="6E2EBD5F" w14:textId="3FD91002" w:rsidR="009F561A" w:rsidRPr="00E17D3C" w:rsidRDefault="009F561A" w:rsidP="00B340B8">
      <w:pPr>
        <w:pStyle w:val="BodyText"/>
        <w:rPr>
          <w:bCs/>
          <w:iCs/>
        </w:rPr>
      </w:pPr>
      <w:r w:rsidRPr="00E17D3C">
        <w:rPr>
          <w:bCs/>
          <w:iCs/>
        </w:rPr>
        <w:t>Examples</w:t>
      </w:r>
      <w:r w:rsidR="00627097">
        <w:rPr>
          <w:bCs/>
          <w:iCs/>
        </w:rPr>
        <w:t xml:space="preserve"> of program planning, policy development, and interagency coordination related to non-medical services include</w:t>
      </w:r>
      <w:r w:rsidRPr="00E17D3C">
        <w:rPr>
          <w:bCs/>
          <w:iCs/>
        </w:rPr>
        <w:t>:</w:t>
      </w:r>
    </w:p>
    <w:p w14:paraId="1223D8AE" w14:textId="447F8EDA" w:rsidR="009F561A" w:rsidRPr="00D618BC" w:rsidRDefault="009F561A" w:rsidP="00FB430C">
      <w:pPr>
        <w:numPr>
          <w:ilvl w:val="0"/>
          <w:numId w:val="6"/>
        </w:numPr>
        <w:autoSpaceDE w:val="0"/>
        <w:autoSpaceDN w:val="0"/>
        <w:adjustRightInd w:val="0"/>
      </w:pPr>
      <w:r w:rsidRPr="00D618BC">
        <w:t>Identifying gaps or duplication of non-medical services to school age children and developing strategies to improve the delivery and coordination of these services</w:t>
      </w:r>
    </w:p>
    <w:p w14:paraId="043C45BC" w14:textId="1C630D27" w:rsidR="009F561A" w:rsidRPr="00D618BC" w:rsidRDefault="009F561A" w:rsidP="00FB430C">
      <w:pPr>
        <w:numPr>
          <w:ilvl w:val="0"/>
          <w:numId w:val="6"/>
        </w:numPr>
        <w:autoSpaceDE w:val="0"/>
        <w:autoSpaceDN w:val="0"/>
        <w:adjustRightInd w:val="0"/>
      </w:pPr>
      <w:r w:rsidRPr="00D618BC">
        <w:t>Developing strategies to assess or increase the capacity of non-medical school programs</w:t>
      </w:r>
    </w:p>
    <w:p w14:paraId="174BEB75" w14:textId="33060E72" w:rsidR="009F561A" w:rsidRPr="00D618BC" w:rsidRDefault="009F561A" w:rsidP="00FB430C">
      <w:pPr>
        <w:numPr>
          <w:ilvl w:val="0"/>
          <w:numId w:val="6"/>
        </w:numPr>
        <w:autoSpaceDE w:val="0"/>
        <w:autoSpaceDN w:val="0"/>
        <w:adjustRightInd w:val="0"/>
      </w:pPr>
      <w:r w:rsidRPr="00D618BC">
        <w:lastRenderedPageBreak/>
        <w:t>Monitoring the non-medical delivery systems in schools</w:t>
      </w:r>
    </w:p>
    <w:p w14:paraId="569496C8" w14:textId="30F5AFE4" w:rsidR="009F561A" w:rsidRPr="00D618BC" w:rsidRDefault="009F561A" w:rsidP="00FB430C">
      <w:pPr>
        <w:numPr>
          <w:ilvl w:val="0"/>
          <w:numId w:val="6"/>
        </w:numPr>
        <w:autoSpaceDE w:val="0"/>
        <w:autoSpaceDN w:val="0"/>
        <w:adjustRightInd w:val="0"/>
      </w:pPr>
      <w:r w:rsidRPr="00D618BC">
        <w:t>Developing procedures for tracking families’ requests for assistance with non-medical services and providers</w:t>
      </w:r>
    </w:p>
    <w:p w14:paraId="1D69681A" w14:textId="6A72F45E" w:rsidR="009F561A" w:rsidRPr="00D618BC" w:rsidRDefault="009F561A" w:rsidP="00FB430C">
      <w:pPr>
        <w:numPr>
          <w:ilvl w:val="0"/>
          <w:numId w:val="6"/>
        </w:numPr>
        <w:autoSpaceDE w:val="0"/>
        <w:autoSpaceDN w:val="0"/>
        <w:adjustRightInd w:val="0"/>
      </w:pPr>
      <w:r w:rsidRPr="00D618BC">
        <w:t>Evaluating the need for non-medical services in relation to specific populations or geographic areas</w:t>
      </w:r>
    </w:p>
    <w:p w14:paraId="6FCB6111" w14:textId="59EE6D1F" w:rsidR="009F561A" w:rsidRPr="00D618BC" w:rsidRDefault="009F561A" w:rsidP="00FB430C">
      <w:pPr>
        <w:numPr>
          <w:ilvl w:val="0"/>
          <w:numId w:val="6"/>
        </w:numPr>
        <w:autoSpaceDE w:val="0"/>
        <w:autoSpaceDN w:val="0"/>
        <w:adjustRightInd w:val="0"/>
      </w:pPr>
      <w:r w:rsidRPr="00D618BC">
        <w:t>Analyzing non-medical data related to a specific program, population</w:t>
      </w:r>
      <w:r w:rsidR="00084768">
        <w:t>,</w:t>
      </w:r>
      <w:r w:rsidRPr="00D618BC">
        <w:t xml:space="preserve"> or geographic area</w:t>
      </w:r>
    </w:p>
    <w:p w14:paraId="6857CF25" w14:textId="7A281516" w:rsidR="009F561A" w:rsidRPr="00D618BC" w:rsidRDefault="009F561A" w:rsidP="00FB430C">
      <w:pPr>
        <w:numPr>
          <w:ilvl w:val="0"/>
          <w:numId w:val="6"/>
        </w:numPr>
        <w:autoSpaceDE w:val="0"/>
        <w:autoSpaceDN w:val="0"/>
        <w:adjustRightInd w:val="0"/>
      </w:pPr>
      <w:r w:rsidRPr="00D618BC">
        <w:t>Working with other agencies providing non-medical services to improve the coordination and delivery of services and to improve collaboration around the early identification of non-medical problems</w:t>
      </w:r>
    </w:p>
    <w:p w14:paraId="0BB2B5F5" w14:textId="54F6D0DC" w:rsidR="009F561A" w:rsidRPr="00D618BC" w:rsidRDefault="009F561A" w:rsidP="00FB430C">
      <w:pPr>
        <w:numPr>
          <w:ilvl w:val="0"/>
          <w:numId w:val="6"/>
        </w:numPr>
        <w:autoSpaceDE w:val="0"/>
        <w:autoSpaceDN w:val="0"/>
        <w:adjustRightInd w:val="0"/>
      </w:pPr>
      <w:r w:rsidRPr="00D618BC">
        <w:t>Defining the relationship of each agency’s non-medical service to one another</w:t>
      </w:r>
    </w:p>
    <w:p w14:paraId="61FB209D" w14:textId="1F5C1BAF" w:rsidR="009F561A" w:rsidRPr="00D618BC" w:rsidRDefault="009F561A" w:rsidP="00FB430C">
      <w:pPr>
        <w:numPr>
          <w:ilvl w:val="0"/>
          <w:numId w:val="6"/>
        </w:numPr>
        <w:autoSpaceDE w:val="0"/>
        <w:autoSpaceDN w:val="0"/>
        <w:adjustRightInd w:val="0"/>
      </w:pPr>
      <w:r w:rsidRPr="00D618BC">
        <w:t>Developing advisory or work groups of professionals to provide consultation and advice regarding the delivery of non-medical services and state mandated health screening to the school populations</w:t>
      </w:r>
    </w:p>
    <w:p w14:paraId="7A1F121B" w14:textId="6F8826B9" w:rsidR="009F561A" w:rsidRPr="00D618BC" w:rsidRDefault="009F561A" w:rsidP="00FB430C">
      <w:pPr>
        <w:numPr>
          <w:ilvl w:val="0"/>
          <w:numId w:val="6"/>
        </w:numPr>
        <w:autoSpaceDE w:val="0"/>
        <w:autoSpaceDN w:val="0"/>
        <w:adjustRightInd w:val="0"/>
      </w:pPr>
      <w:r w:rsidRPr="00D618BC">
        <w:t>Developing medical referral sources</w:t>
      </w:r>
    </w:p>
    <w:p w14:paraId="1506854E" w14:textId="6D1FC978" w:rsidR="009F561A" w:rsidRPr="00D618BC" w:rsidRDefault="009F561A" w:rsidP="00FB430C">
      <w:pPr>
        <w:numPr>
          <w:ilvl w:val="0"/>
          <w:numId w:val="6"/>
        </w:numPr>
        <w:autoSpaceDE w:val="0"/>
        <w:autoSpaceDN w:val="0"/>
        <w:adjustRightInd w:val="0"/>
      </w:pPr>
      <w:r w:rsidRPr="00D618BC">
        <w:t>Coordinating with interagency committees to identify, promote</w:t>
      </w:r>
      <w:r w:rsidR="00084768">
        <w:t>,</w:t>
      </w:r>
      <w:r w:rsidRPr="00D618BC">
        <w:t xml:space="preserve"> and develop non-medical services in the school system</w:t>
      </w:r>
    </w:p>
    <w:p w14:paraId="3634BF9A" w14:textId="5478BADE" w:rsidR="009F561A" w:rsidRPr="00F625FE" w:rsidRDefault="009F561A" w:rsidP="00F625FE">
      <w:pPr>
        <w:pStyle w:val="Text3"/>
        <w:ind w:left="0"/>
        <w:rPr>
          <w:b/>
          <w:bCs/>
        </w:rPr>
      </w:pPr>
      <w:r w:rsidRPr="00F625FE">
        <w:rPr>
          <w:b/>
          <w:bCs/>
        </w:rPr>
        <w:t>Code 7b:  Program Planning, Policy Development</w:t>
      </w:r>
      <w:r w:rsidR="00084768" w:rsidRPr="00F625FE">
        <w:rPr>
          <w:b/>
          <w:bCs/>
        </w:rPr>
        <w:t>,</w:t>
      </w:r>
      <w:r w:rsidRPr="00F625FE">
        <w:rPr>
          <w:b/>
          <w:bCs/>
        </w:rPr>
        <w:t xml:space="preserve"> and Interagency Coordination Related </w:t>
      </w:r>
      <w:r w:rsidR="00497F2A" w:rsidRPr="00F625FE">
        <w:rPr>
          <w:b/>
          <w:bCs/>
        </w:rPr>
        <w:t>t</w:t>
      </w:r>
      <w:r w:rsidRPr="00F625FE">
        <w:rPr>
          <w:b/>
          <w:bCs/>
        </w:rPr>
        <w:t>o Medical Services</w:t>
      </w:r>
    </w:p>
    <w:p w14:paraId="20A74E9D" w14:textId="298CCED6" w:rsidR="009F561A" w:rsidRPr="00D618BC" w:rsidRDefault="00084768" w:rsidP="009F561A">
      <w:pPr>
        <w:pStyle w:val="Text3"/>
        <w:ind w:left="0"/>
      </w:pPr>
      <w:r>
        <w:t xml:space="preserve">Activity </w:t>
      </w:r>
      <w:r w:rsidR="0092355A">
        <w:t>C</w:t>
      </w:r>
      <w:r w:rsidR="009F561A" w:rsidRPr="00D618BC">
        <w:t>ode</w:t>
      </w:r>
      <w:r w:rsidR="0092355A">
        <w:t xml:space="preserve"> 7b</w:t>
      </w:r>
      <w:r w:rsidR="009F561A" w:rsidRPr="00D618BC">
        <w:t xml:space="preserve"> is used when school district staff is performing activities associated with the development of strategies to improve the coordination and delivery of MO HealthNet covered medical</w:t>
      </w:r>
      <w:r w:rsidR="0092355A">
        <w:t xml:space="preserve">, </w:t>
      </w:r>
      <w:r w:rsidR="009F561A" w:rsidRPr="00D618BC">
        <w:t>dental</w:t>
      </w:r>
      <w:r>
        <w:t>,</w:t>
      </w:r>
      <w:r w:rsidR="0092355A">
        <w:t xml:space="preserve"> and </w:t>
      </w:r>
      <w:r w:rsidR="009F561A" w:rsidRPr="00D618BC">
        <w:t>mental health services to school age children, and when performing collaborative activities with other agencies and/or providers. Only employees whose position descriptions include program planning, policy development</w:t>
      </w:r>
      <w:r>
        <w:t>,</w:t>
      </w:r>
      <w:r w:rsidR="009F561A" w:rsidRPr="00D618BC">
        <w:t xml:space="preserve"> and interagency coordination should use this code. </w:t>
      </w:r>
      <w:r w:rsidR="0092355A">
        <w:t>This i</w:t>
      </w:r>
      <w:r w:rsidR="009F561A" w:rsidRPr="00D618BC">
        <w:t>nclude</w:t>
      </w:r>
      <w:r w:rsidR="0092355A">
        <w:t>s</w:t>
      </w:r>
      <w:r w:rsidR="009F561A" w:rsidRPr="00D618BC">
        <w:t xml:space="preserve"> related paperwork, clerical activities</w:t>
      </w:r>
      <w:r>
        <w:t>,</w:t>
      </w:r>
      <w:r w:rsidR="009F561A" w:rsidRPr="00D618BC">
        <w:t xml:space="preserve"> or staff travel required to perform these activities.</w:t>
      </w:r>
    </w:p>
    <w:p w14:paraId="4D7FA471" w14:textId="4337AA8B" w:rsidR="009F561A" w:rsidRPr="00E17D3C" w:rsidRDefault="009F561A" w:rsidP="009F561A">
      <w:pPr>
        <w:pStyle w:val="Text3"/>
        <w:ind w:left="0"/>
        <w:rPr>
          <w:bCs/>
          <w:iCs/>
        </w:rPr>
      </w:pPr>
      <w:r w:rsidRPr="00E17D3C">
        <w:rPr>
          <w:bCs/>
          <w:iCs/>
        </w:rPr>
        <w:t>Examples</w:t>
      </w:r>
      <w:r w:rsidR="00084768">
        <w:rPr>
          <w:bCs/>
          <w:iCs/>
        </w:rPr>
        <w:t xml:space="preserve"> of program planning, policy development, and interagency coordination related to medical services include</w:t>
      </w:r>
      <w:r w:rsidRPr="00E17D3C">
        <w:rPr>
          <w:bCs/>
          <w:iCs/>
        </w:rPr>
        <w:t>:</w:t>
      </w:r>
    </w:p>
    <w:p w14:paraId="34D460DD" w14:textId="7E9451E5" w:rsidR="009F561A" w:rsidRPr="00D618BC" w:rsidRDefault="009F561A" w:rsidP="00FB430C">
      <w:pPr>
        <w:numPr>
          <w:ilvl w:val="0"/>
          <w:numId w:val="6"/>
        </w:numPr>
        <w:autoSpaceDE w:val="0"/>
        <w:autoSpaceDN w:val="0"/>
        <w:adjustRightInd w:val="0"/>
      </w:pPr>
      <w:r w:rsidRPr="00D618BC">
        <w:t>Developing strategies to assess or increase the capacity of school medical</w:t>
      </w:r>
      <w:r w:rsidR="0092355A">
        <w:t xml:space="preserve">, </w:t>
      </w:r>
      <w:r w:rsidRPr="00D618BC">
        <w:t>dental</w:t>
      </w:r>
      <w:r w:rsidR="00084768">
        <w:t>,</w:t>
      </w:r>
      <w:r w:rsidR="0092355A">
        <w:t xml:space="preserve"> and </w:t>
      </w:r>
      <w:r w:rsidRPr="00D618BC">
        <w:t>mental health programs</w:t>
      </w:r>
    </w:p>
    <w:p w14:paraId="5294C1A5" w14:textId="162D3994" w:rsidR="009F561A" w:rsidRPr="00D618BC" w:rsidRDefault="009F561A" w:rsidP="00FB430C">
      <w:pPr>
        <w:numPr>
          <w:ilvl w:val="0"/>
          <w:numId w:val="6"/>
        </w:numPr>
        <w:autoSpaceDE w:val="0"/>
        <w:autoSpaceDN w:val="0"/>
        <w:adjustRightInd w:val="0"/>
      </w:pPr>
      <w:r w:rsidRPr="00D618BC">
        <w:t>Monitoring the medical</w:t>
      </w:r>
      <w:r w:rsidR="0092355A">
        <w:t xml:space="preserve">, </w:t>
      </w:r>
      <w:r w:rsidRPr="00D618BC">
        <w:t>dental</w:t>
      </w:r>
      <w:r w:rsidR="00084768">
        <w:t>,</w:t>
      </w:r>
      <w:r w:rsidR="0092355A">
        <w:t xml:space="preserve"> and </w:t>
      </w:r>
      <w:r w:rsidRPr="00D618BC">
        <w:t>mental health delivery systems in schools</w:t>
      </w:r>
    </w:p>
    <w:p w14:paraId="2FD5BC19" w14:textId="2B5E0911" w:rsidR="009F561A" w:rsidRPr="00D618BC" w:rsidRDefault="009F561A" w:rsidP="00FB430C">
      <w:pPr>
        <w:numPr>
          <w:ilvl w:val="0"/>
          <w:numId w:val="6"/>
        </w:numPr>
        <w:autoSpaceDE w:val="0"/>
        <w:autoSpaceDN w:val="0"/>
        <w:adjustRightInd w:val="0"/>
      </w:pPr>
      <w:r w:rsidRPr="00D618BC">
        <w:lastRenderedPageBreak/>
        <w:t>Developing procedures for tracking families</w:t>
      </w:r>
      <w:r w:rsidR="00BC4A51">
        <w:t>’</w:t>
      </w:r>
      <w:r w:rsidRPr="00D618BC">
        <w:t xml:space="preserve"> requests for assistance with medical</w:t>
      </w:r>
      <w:r w:rsidR="0092355A">
        <w:t xml:space="preserve">, </w:t>
      </w:r>
      <w:r w:rsidRPr="00D618BC">
        <w:t>dental</w:t>
      </w:r>
      <w:r w:rsidR="00BC4A51">
        <w:t>,</w:t>
      </w:r>
      <w:r w:rsidR="0092355A">
        <w:t xml:space="preserve"> </w:t>
      </w:r>
      <w:r w:rsidRPr="00D618BC">
        <w:t xml:space="preserve">mental health services and providers, including </w:t>
      </w:r>
      <w:r w:rsidR="0092355A">
        <w:t>MHD</w:t>
      </w:r>
      <w:r w:rsidR="00084768">
        <w:t xml:space="preserve">. </w:t>
      </w:r>
      <w:r w:rsidRPr="00D618BC">
        <w:t>This does not include the actual tracking of requests for MO HealthNet services</w:t>
      </w:r>
      <w:r w:rsidR="00084768">
        <w:t>.</w:t>
      </w:r>
    </w:p>
    <w:p w14:paraId="359DC6CD" w14:textId="37F5B5D7" w:rsidR="009F561A" w:rsidRPr="00D618BC" w:rsidRDefault="009F561A" w:rsidP="00FB430C">
      <w:pPr>
        <w:numPr>
          <w:ilvl w:val="0"/>
          <w:numId w:val="6"/>
        </w:numPr>
        <w:autoSpaceDE w:val="0"/>
        <w:autoSpaceDN w:val="0"/>
        <w:adjustRightInd w:val="0"/>
      </w:pPr>
      <w:r w:rsidRPr="00D618BC">
        <w:t>Evaluating the need for medical</w:t>
      </w:r>
      <w:r w:rsidR="0092355A">
        <w:t xml:space="preserve">, </w:t>
      </w:r>
      <w:r w:rsidRPr="00D618BC">
        <w:t>dental</w:t>
      </w:r>
      <w:r w:rsidR="00084768">
        <w:t>,</w:t>
      </w:r>
      <w:r w:rsidR="0092355A">
        <w:t xml:space="preserve"> and </w:t>
      </w:r>
      <w:r w:rsidRPr="00D618BC">
        <w:t>mental health services in relation to specific populations or geographic areas</w:t>
      </w:r>
    </w:p>
    <w:p w14:paraId="00E07766" w14:textId="5BCA8BAB" w:rsidR="009F561A" w:rsidRPr="00D618BC" w:rsidRDefault="009F561A" w:rsidP="00FB430C">
      <w:pPr>
        <w:numPr>
          <w:ilvl w:val="0"/>
          <w:numId w:val="6"/>
        </w:numPr>
        <w:autoSpaceDE w:val="0"/>
        <w:autoSpaceDN w:val="0"/>
        <w:adjustRightInd w:val="0"/>
      </w:pPr>
      <w:r w:rsidRPr="00D618BC">
        <w:t xml:space="preserve">Analyzing </w:t>
      </w:r>
      <w:r w:rsidR="0092355A">
        <w:t>MHD</w:t>
      </w:r>
      <w:r w:rsidRPr="00D618BC">
        <w:t xml:space="preserve"> data related to a specific program, population</w:t>
      </w:r>
      <w:r w:rsidR="00084768">
        <w:t>,</w:t>
      </w:r>
      <w:r w:rsidRPr="00D618BC">
        <w:t xml:space="preserve"> or geographic area</w:t>
      </w:r>
    </w:p>
    <w:p w14:paraId="3E513E20" w14:textId="30D1A39E" w:rsidR="009F561A" w:rsidRPr="00D618BC" w:rsidRDefault="009F561A" w:rsidP="00FB430C">
      <w:pPr>
        <w:numPr>
          <w:ilvl w:val="0"/>
          <w:numId w:val="6"/>
        </w:numPr>
        <w:autoSpaceDE w:val="0"/>
        <w:autoSpaceDN w:val="0"/>
        <w:adjustRightInd w:val="0"/>
      </w:pPr>
      <w:r w:rsidRPr="00D618BC">
        <w:t>Working with other agencies providing medical</w:t>
      </w:r>
      <w:r w:rsidR="0092355A">
        <w:t xml:space="preserve">, </w:t>
      </w:r>
      <w:r w:rsidRPr="00D618BC">
        <w:t>dental</w:t>
      </w:r>
      <w:r w:rsidR="00084768">
        <w:t>,</w:t>
      </w:r>
      <w:r w:rsidR="0092355A">
        <w:t xml:space="preserve"> and </w:t>
      </w:r>
      <w:r w:rsidRPr="00D618BC">
        <w:t>mental health services to improve the coordination and delivery of services, to expand access to specific populations of MO HealthNet eligible</w:t>
      </w:r>
      <w:r w:rsidR="00084768">
        <w:t xml:space="preserve"> participants</w:t>
      </w:r>
      <w:r w:rsidRPr="00D618BC">
        <w:t>, and to improve collaboration around the early identification of medical problems</w:t>
      </w:r>
    </w:p>
    <w:p w14:paraId="4DC922B3" w14:textId="16423ED7" w:rsidR="009F561A" w:rsidRPr="00D618BC" w:rsidRDefault="009F561A" w:rsidP="00FB430C">
      <w:pPr>
        <w:numPr>
          <w:ilvl w:val="0"/>
          <w:numId w:val="6"/>
        </w:numPr>
        <w:autoSpaceDE w:val="0"/>
        <w:autoSpaceDN w:val="0"/>
        <w:adjustRightInd w:val="0"/>
      </w:pPr>
      <w:r w:rsidRPr="00D618BC">
        <w:t>Working with other agencies and/or providers to improve collaboration around the early identification of medical</w:t>
      </w:r>
      <w:r w:rsidR="0092355A">
        <w:t xml:space="preserve">, </w:t>
      </w:r>
      <w:r w:rsidRPr="00D618BC">
        <w:t>dental</w:t>
      </w:r>
      <w:r w:rsidR="00084768">
        <w:t>,</w:t>
      </w:r>
      <w:r w:rsidR="0092355A">
        <w:t xml:space="preserve"> and </w:t>
      </w:r>
      <w:r w:rsidRPr="00D618BC">
        <w:t>mental</w:t>
      </w:r>
      <w:r w:rsidR="0092355A">
        <w:t xml:space="preserve"> health</w:t>
      </w:r>
      <w:r w:rsidRPr="00D618BC">
        <w:t xml:space="preserve"> problems</w:t>
      </w:r>
    </w:p>
    <w:p w14:paraId="38450080" w14:textId="582C908F" w:rsidR="009F561A" w:rsidRPr="00D618BC" w:rsidRDefault="009F561A" w:rsidP="00FB430C">
      <w:pPr>
        <w:numPr>
          <w:ilvl w:val="0"/>
          <w:numId w:val="6"/>
        </w:numPr>
        <w:autoSpaceDE w:val="0"/>
        <w:autoSpaceDN w:val="0"/>
        <w:adjustRightInd w:val="0"/>
      </w:pPr>
      <w:r w:rsidRPr="00D618BC">
        <w:t>Developing strategies to assess or increase the cost effectiveness of school medical</w:t>
      </w:r>
      <w:r w:rsidR="0092355A">
        <w:t xml:space="preserve">, </w:t>
      </w:r>
      <w:r w:rsidRPr="00D618BC">
        <w:t>dental</w:t>
      </w:r>
      <w:r w:rsidR="00084768">
        <w:t>,</w:t>
      </w:r>
      <w:r w:rsidR="0092355A">
        <w:t xml:space="preserve"> and </w:t>
      </w:r>
      <w:r w:rsidRPr="00D618BC">
        <w:t>mental health programs</w:t>
      </w:r>
    </w:p>
    <w:p w14:paraId="4A30EF50" w14:textId="6697C82F" w:rsidR="009F561A" w:rsidRPr="00D618BC" w:rsidRDefault="009F561A" w:rsidP="00FB430C">
      <w:pPr>
        <w:numPr>
          <w:ilvl w:val="0"/>
          <w:numId w:val="6"/>
        </w:numPr>
        <w:autoSpaceDE w:val="0"/>
        <w:autoSpaceDN w:val="0"/>
        <w:adjustRightInd w:val="0"/>
      </w:pPr>
      <w:r w:rsidRPr="00D618BC">
        <w:t xml:space="preserve">Working with </w:t>
      </w:r>
      <w:r w:rsidR="0092355A">
        <w:t>MHD</w:t>
      </w:r>
      <w:r w:rsidRPr="00D618BC">
        <w:t xml:space="preserve"> and </w:t>
      </w:r>
      <w:r w:rsidR="0092355A">
        <w:t xml:space="preserve">the </w:t>
      </w:r>
      <w:r w:rsidRPr="00D618BC">
        <w:t>M</w:t>
      </w:r>
      <w:r w:rsidR="00084768">
        <w:t>O HealthNet</w:t>
      </w:r>
      <w:r w:rsidRPr="00D618BC">
        <w:t xml:space="preserve"> </w:t>
      </w:r>
      <w:r w:rsidR="00084768">
        <w:t>M</w:t>
      </w:r>
      <w:r w:rsidRPr="00D618BC">
        <w:t xml:space="preserve">anaged </w:t>
      </w:r>
      <w:r w:rsidR="00084768">
        <w:t>C</w:t>
      </w:r>
      <w:r w:rsidRPr="00D618BC">
        <w:t xml:space="preserve">are </w:t>
      </w:r>
      <w:r w:rsidR="00084768">
        <w:t xml:space="preserve">health </w:t>
      </w:r>
      <w:r w:rsidRPr="00D618BC">
        <w:t xml:space="preserve">plans, to make good faith efforts to locate and develop </w:t>
      </w:r>
      <w:r w:rsidR="00084768">
        <w:t>HCY</w:t>
      </w:r>
      <w:r w:rsidR="00084768" w:rsidRPr="00D618BC">
        <w:t xml:space="preserve"> </w:t>
      </w:r>
      <w:r w:rsidRPr="00D618BC">
        <w:t>health services referral relationships</w:t>
      </w:r>
    </w:p>
    <w:p w14:paraId="5259AE79" w14:textId="689E56B1" w:rsidR="009F561A" w:rsidRPr="00D618BC" w:rsidRDefault="009F561A" w:rsidP="00FB430C">
      <w:pPr>
        <w:numPr>
          <w:ilvl w:val="0"/>
          <w:numId w:val="6"/>
        </w:numPr>
        <w:autoSpaceDE w:val="0"/>
        <w:autoSpaceDN w:val="0"/>
        <w:adjustRightInd w:val="0"/>
      </w:pPr>
      <w:r w:rsidRPr="00D618BC">
        <w:t>Developing advisory or work groups of health professionals to provide consultation and advice regarding the delivery of health care services to the school populations</w:t>
      </w:r>
    </w:p>
    <w:p w14:paraId="55872CB3" w14:textId="0F08B787" w:rsidR="009F561A" w:rsidRPr="00D618BC" w:rsidRDefault="009F561A" w:rsidP="00FB430C">
      <w:pPr>
        <w:numPr>
          <w:ilvl w:val="0"/>
          <w:numId w:val="6"/>
        </w:numPr>
        <w:autoSpaceDE w:val="0"/>
        <w:autoSpaceDN w:val="0"/>
        <w:adjustRightInd w:val="0"/>
      </w:pPr>
      <w:r w:rsidRPr="00D618BC">
        <w:t xml:space="preserve">Developing medical referral sources such as directories of </w:t>
      </w:r>
      <w:r w:rsidR="00084768">
        <w:t>MO HealthNet</w:t>
      </w:r>
      <w:r w:rsidR="00084768" w:rsidRPr="00D618BC">
        <w:t xml:space="preserve"> </w:t>
      </w:r>
      <w:r w:rsidRPr="00D618BC">
        <w:t xml:space="preserve">providers and </w:t>
      </w:r>
      <w:r w:rsidR="00084768">
        <w:t>M</w:t>
      </w:r>
      <w:r w:rsidRPr="00D618BC">
        <w:t xml:space="preserve">anaged </w:t>
      </w:r>
      <w:r w:rsidR="00084768">
        <w:t>C</w:t>
      </w:r>
      <w:r w:rsidRPr="00D618BC">
        <w:t xml:space="preserve">are </w:t>
      </w:r>
      <w:r w:rsidR="00084768">
        <w:t xml:space="preserve">health </w:t>
      </w:r>
      <w:r w:rsidRPr="00D618BC">
        <w:t>plans, which will provide services to targeted population groups, e.g., children</w:t>
      </w:r>
      <w:r w:rsidR="00084768">
        <w:t xml:space="preserve"> under the HCY Program</w:t>
      </w:r>
    </w:p>
    <w:p w14:paraId="3DCAB993" w14:textId="38F06391" w:rsidR="009F561A" w:rsidRPr="00D618BC" w:rsidRDefault="009F561A" w:rsidP="00FB430C">
      <w:pPr>
        <w:numPr>
          <w:ilvl w:val="0"/>
          <w:numId w:val="6"/>
        </w:numPr>
        <w:autoSpaceDE w:val="0"/>
        <w:autoSpaceDN w:val="0"/>
        <w:adjustRightInd w:val="0"/>
      </w:pPr>
      <w:r w:rsidRPr="00D618BC">
        <w:t>Coordinating with interagency committees to identify, promote</w:t>
      </w:r>
      <w:r w:rsidR="00084768">
        <w:t>,</w:t>
      </w:r>
      <w:r w:rsidRPr="00D618BC">
        <w:t xml:space="preserve"> and develop </w:t>
      </w:r>
      <w:r w:rsidR="00084768">
        <w:t xml:space="preserve">HCY </w:t>
      </w:r>
      <w:r w:rsidRPr="00D618BC">
        <w:t>services in the school system</w:t>
      </w:r>
    </w:p>
    <w:p w14:paraId="253E217C" w14:textId="3937F3F5" w:rsidR="009F561A" w:rsidRPr="00D618BC" w:rsidRDefault="009F561A" w:rsidP="00FB430C">
      <w:pPr>
        <w:numPr>
          <w:ilvl w:val="0"/>
          <w:numId w:val="6"/>
        </w:numPr>
        <w:autoSpaceDE w:val="0"/>
        <w:autoSpaceDN w:val="0"/>
        <w:adjustRightInd w:val="0"/>
      </w:pPr>
      <w:r w:rsidRPr="00D618BC">
        <w:t>Identifying gaps or duplication of medical</w:t>
      </w:r>
      <w:r w:rsidR="002F12D7">
        <w:t xml:space="preserve">, </w:t>
      </w:r>
      <w:r w:rsidRPr="00D618BC">
        <w:t>dental</w:t>
      </w:r>
      <w:r w:rsidR="00084768">
        <w:t>,</w:t>
      </w:r>
      <w:r w:rsidR="002F12D7">
        <w:t xml:space="preserve"> and </w:t>
      </w:r>
      <w:r w:rsidRPr="00D618BC">
        <w:t>mental health services to school age children and developing strategies to improve the delivery and coordination of these services</w:t>
      </w:r>
    </w:p>
    <w:p w14:paraId="5B9746CC" w14:textId="7863339A" w:rsidR="009F561A" w:rsidRPr="00716B04" w:rsidRDefault="009F561A" w:rsidP="00FB430C">
      <w:pPr>
        <w:numPr>
          <w:ilvl w:val="0"/>
          <w:numId w:val="6"/>
        </w:numPr>
        <w:autoSpaceDE w:val="0"/>
        <w:autoSpaceDN w:val="0"/>
        <w:adjustRightInd w:val="0"/>
      </w:pPr>
      <w:r w:rsidRPr="00D618BC">
        <w:t xml:space="preserve">Working with </w:t>
      </w:r>
      <w:r w:rsidR="002F12D7">
        <w:t>MHD</w:t>
      </w:r>
      <w:r w:rsidRPr="00D618BC">
        <w:t xml:space="preserve"> to identify, recruit</w:t>
      </w:r>
      <w:r w:rsidR="00084768">
        <w:t>,</w:t>
      </w:r>
      <w:r w:rsidRPr="00D618BC">
        <w:t xml:space="preserve"> and promote the enrollment of potential </w:t>
      </w:r>
      <w:r w:rsidR="00084768">
        <w:t>MO HealthNet</w:t>
      </w:r>
      <w:r w:rsidR="00084768" w:rsidRPr="00D618BC">
        <w:t xml:space="preserve"> </w:t>
      </w:r>
      <w:r w:rsidRPr="00D618BC">
        <w:t>providers</w:t>
      </w:r>
    </w:p>
    <w:p w14:paraId="5583D527" w14:textId="24AAA045" w:rsidR="009F561A" w:rsidRPr="00D618BC" w:rsidRDefault="009F561A" w:rsidP="009F561A">
      <w:pPr>
        <w:pStyle w:val="Text3"/>
        <w:ind w:left="0"/>
        <w:rPr>
          <w:b/>
          <w:bCs/>
        </w:rPr>
      </w:pPr>
      <w:r w:rsidRPr="00D618BC">
        <w:rPr>
          <w:b/>
          <w:bCs/>
        </w:rPr>
        <w:t>Code 8a</w:t>
      </w:r>
      <w:r>
        <w:rPr>
          <w:b/>
          <w:bCs/>
        </w:rPr>
        <w:t xml:space="preserve">:  </w:t>
      </w:r>
      <w:r w:rsidRPr="00D618BC">
        <w:rPr>
          <w:b/>
          <w:bCs/>
        </w:rPr>
        <w:t>Non-Medical/Non-MO HealthNet Related Training</w:t>
      </w:r>
    </w:p>
    <w:p w14:paraId="3D95193A" w14:textId="006CD476" w:rsidR="009F561A" w:rsidRPr="00D618BC" w:rsidRDefault="00084768" w:rsidP="009F561A">
      <w:pPr>
        <w:pStyle w:val="Text3"/>
        <w:ind w:left="0"/>
      </w:pPr>
      <w:r>
        <w:t xml:space="preserve">Activity </w:t>
      </w:r>
      <w:r w:rsidR="00B54895">
        <w:t>C</w:t>
      </w:r>
      <w:r w:rsidR="009F561A" w:rsidRPr="00D618BC">
        <w:t xml:space="preserve">ode </w:t>
      </w:r>
      <w:r w:rsidR="00B54895">
        <w:t xml:space="preserve">8a </w:t>
      </w:r>
      <w:r w:rsidR="009F561A" w:rsidRPr="00D618BC">
        <w:t>is used when school district staff is coordinating, conducti</w:t>
      </w:r>
      <w:r w:rsidR="00B54895">
        <w:t>ng</w:t>
      </w:r>
      <w:r>
        <w:t>,</w:t>
      </w:r>
      <w:r w:rsidR="009F561A" w:rsidRPr="00D618BC">
        <w:t xml:space="preserve"> or participating in training events and seminars for outreach staff regarding the benefit of the programs other than the MO HealthNet </w:t>
      </w:r>
      <w:r>
        <w:t>P</w:t>
      </w:r>
      <w:r w:rsidR="009F561A" w:rsidRPr="00D618BC">
        <w:t xml:space="preserve">rogram. For </w:t>
      </w:r>
      <w:r w:rsidR="009F561A">
        <w:t>e</w:t>
      </w:r>
      <w:r w:rsidR="009F561A" w:rsidRPr="00D618BC">
        <w:t xml:space="preserve">xample, training may include how to assist families to access the </w:t>
      </w:r>
      <w:r w:rsidR="009F561A" w:rsidRPr="00D618BC">
        <w:lastRenderedPageBreak/>
        <w:t xml:space="preserve">services of education programs, and how to more effectively refer students for those services. </w:t>
      </w:r>
      <w:r w:rsidR="00B54895">
        <w:t>This i</w:t>
      </w:r>
      <w:r w:rsidR="009F561A" w:rsidRPr="00D618BC">
        <w:t>nclude</w:t>
      </w:r>
      <w:r w:rsidR="00B54895">
        <w:t>s</w:t>
      </w:r>
      <w:r w:rsidR="009F561A" w:rsidRPr="00D618BC">
        <w:t xml:space="preserve"> related paperwork, clerical activities</w:t>
      </w:r>
      <w:r>
        <w:t>,</w:t>
      </w:r>
      <w:r w:rsidR="009F561A" w:rsidRPr="00D618BC">
        <w:t xml:space="preserve"> or staff travel required to perform these activities.</w:t>
      </w:r>
    </w:p>
    <w:p w14:paraId="1BF59AAB" w14:textId="0C80601A" w:rsidR="009F561A" w:rsidRPr="00E17D3C" w:rsidRDefault="009F561A" w:rsidP="009F561A">
      <w:pPr>
        <w:pStyle w:val="Text3"/>
        <w:ind w:left="0"/>
        <w:rPr>
          <w:bCs/>
          <w:iCs/>
        </w:rPr>
      </w:pPr>
      <w:r w:rsidRPr="00E17D3C">
        <w:rPr>
          <w:bCs/>
          <w:iCs/>
        </w:rPr>
        <w:t>Examples</w:t>
      </w:r>
      <w:r w:rsidR="00084768">
        <w:rPr>
          <w:bCs/>
          <w:iCs/>
        </w:rPr>
        <w:t xml:space="preserve"> of non-medical/non-MO HealthNet related training include</w:t>
      </w:r>
      <w:r w:rsidRPr="00E17D3C">
        <w:rPr>
          <w:bCs/>
          <w:iCs/>
        </w:rPr>
        <w:t>:</w:t>
      </w:r>
    </w:p>
    <w:p w14:paraId="383B485F" w14:textId="535EF063" w:rsidR="009F561A" w:rsidRPr="00D618BC" w:rsidRDefault="009F561A" w:rsidP="00FB430C">
      <w:pPr>
        <w:numPr>
          <w:ilvl w:val="0"/>
          <w:numId w:val="6"/>
        </w:numPr>
        <w:autoSpaceDE w:val="0"/>
        <w:autoSpaceDN w:val="0"/>
        <w:adjustRightInd w:val="0"/>
      </w:pPr>
      <w:r w:rsidRPr="00D618BC">
        <w:t>Participating in or coordination training that improves the delivery of services for programs other than MO HealthNet</w:t>
      </w:r>
    </w:p>
    <w:p w14:paraId="55542B78" w14:textId="6292E551" w:rsidR="009F561A" w:rsidRPr="00D618BC" w:rsidRDefault="009F561A" w:rsidP="00FB430C">
      <w:pPr>
        <w:numPr>
          <w:ilvl w:val="0"/>
          <w:numId w:val="6"/>
        </w:numPr>
        <w:autoSpaceDE w:val="0"/>
        <w:autoSpaceDN w:val="0"/>
        <w:adjustRightInd w:val="0"/>
      </w:pPr>
      <w:r w:rsidRPr="00D618BC">
        <w:t>Participating in or coordinating training that enhances IDEA child find programs</w:t>
      </w:r>
    </w:p>
    <w:p w14:paraId="191474F6" w14:textId="668736A8" w:rsidR="009F561A" w:rsidRPr="00D618BC" w:rsidRDefault="009F561A" w:rsidP="009F561A">
      <w:pPr>
        <w:pStyle w:val="Text3"/>
        <w:ind w:left="0"/>
        <w:rPr>
          <w:b/>
          <w:bCs/>
        </w:rPr>
      </w:pPr>
      <w:r w:rsidRPr="00D618BC">
        <w:rPr>
          <w:b/>
          <w:bCs/>
        </w:rPr>
        <w:t>Code 8b</w:t>
      </w:r>
      <w:r>
        <w:rPr>
          <w:b/>
          <w:bCs/>
        </w:rPr>
        <w:t xml:space="preserve">:  </w:t>
      </w:r>
      <w:r w:rsidRPr="00D618BC">
        <w:rPr>
          <w:b/>
          <w:bCs/>
        </w:rPr>
        <w:t>Medical/MO HealthNet Related Training</w:t>
      </w:r>
    </w:p>
    <w:p w14:paraId="40D7B717" w14:textId="6D1C2C35" w:rsidR="009F561A" w:rsidRPr="00D618BC" w:rsidRDefault="00084768" w:rsidP="009F561A">
      <w:pPr>
        <w:pStyle w:val="Text3"/>
        <w:ind w:left="0"/>
      </w:pPr>
      <w:r>
        <w:t xml:space="preserve">Activity </w:t>
      </w:r>
      <w:r w:rsidR="00FB2D05">
        <w:t>C</w:t>
      </w:r>
      <w:r w:rsidR="009F561A" w:rsidRPr="00D618BC">
        <w:t xml:space="preserve">ode </w:t>
      </w:r>
      <w:r w:rsidR="00FB2D05">
        <w:t xml:space="preserve">8b </w:t>
      </w:r>
      <w:r w:rsidR="009F561A" w:rsidRPr="00D618BC">
        <w:t>is used when school district staff is coordinating, conducti</w:t>
      </w:r>
      <w:r w:rsidR="00FB2D05">
        <w:t>ng</w:t>
      </w:r>
      <w:r>
        <w:t>,</w:t>
      </w:r>
      <w:r w:rsidR="009F561A" w:rsidRPr="00D618BC">
        <w:t xml:space="preserve"> or participating in training events and seminars for outreach staff regarding the benefit of medical/MO HealthNet related services, how to assist families to access such services and how to more effectively refer students for those services. </w:t>
      </w:r>
      <w:r w:rsidR="00FB2D05">
        <w:t>This i</w:t>
      </w:r>
      <w:r w:rsidR="009F561A" w:rsidRPr="00D618BC">
        <w:t>nclude</w:t>
      </w:r>
      <w:r w:rsidR="00FB2D05">
        <w:t>s</w:t>
      </w:r>
      <w:r w:rsidR="009F561A" w:rsidRPr="00D618BC">
        <w:t xml:space="preserve"> related paperwork, clerical activities</w:t>
      </w:r>
      <w:r>
        <w:t>,</w:t>
      </w:r>
      <w:r w:rsidR="009F561A" w:rsidRPr="00D618BC">
        <w:t xml:space="preserve"> or staff travel required to perform these activities.</w:t>
      </w:r>
    </w:p>
    <w:p w14:paraId="2E97D043" w14:textId="6B792A3B" w:rsidR="009F561A" w:rsidRPr="00E17D3C" w:rsidRDefault="009F561A" w:rsidP="009F561A">
      <w:pPr>
        <w:pStyle w:val="Text3"/>
        <w:ind w:left="0"/>
        <w:rPr>
          <w:bCs/>
          <w:iCs/>
        </w:rPr>
      </w:pPr>
      <w:r w:rsidRPr="00E17D3C">
        <w:rPr>
          <w:bCs/>
          <w:iCs/>
        </w:rPr>
        <w:t>Examples</w:t>
      </w:r>
      <w:r w:rsidR="00084768">
        <w:rPr>
          <w:bCs/>
          <w:iCs/>
        </w:rPr>
        <w:t xml:space="preserve"> of medical/MO HealthNet related training include</w:t>
      </w:r>
      <w:r w:rsidRPr="00E17D3C">
        <w:rPr>
          <w:bCs/>
          <w:iCs/>
        </w:rPr>
        <w:t>:</w:t>
      </w:r>
    </w:p>
    <w:p w14:paraId="111D6B31" w14:textId="47C0A79C" w:rsidR="009F561A" w:rsidRPr="00D618BC" w:rsidRDefault="009F561A" w:rsidP="00FB430C">
      <w:pPr>
        <w:numPr>
          <w:ilvl w:val="0"/>
          <w:numId w:val="6"/>
        </w:numPr>
        <w:autoSpaceDE w:val="0"/>
        <w:autoSpaceDN w:val="0"/>
        <w:adjustRightInd w:val="0"/>
      </w:pPr>
      <w:r w:rsidRPr="00D618BC">
        <w:t>Participating in or coordinatin</w:t>
      </w:r>
      <w:r>
        <w:t>g</w:t>
      </w:r>
      <w:r w:rsidRPr="00D618BC">
        <w:t xml:space="preserve"> training that improves the delivery of medical</w:t>
      </w:r>
      <w:r w:rsidR="00FB2D05">
        <w:t xml:space="preserve"> </w:t>
      </w:r>
      <w:r w:rsidRPr="00D618BC">
        <w:t>MO HealthNet related services</w:t>
      </w:r>
    </w:p>
    <w:p w14:paraId="30A5E9E7" w14:textId="5FE5AB58" w:rsidR="009F561A" w:rsidRPr="00D618BC" w:rsidRDefault="009F561A" w:rsidP="00FB430C">
      <w:pPr>
        <w:numPr>
          <w:ilvl w:val="0"/>
          <w:numId w:val="6"/>
        </w:numPr>
        <w:autoSpaceDE w:val="0"/>
        <w:autoSpaceDN w:val="0"/>
        <w:adjustRightInd w:val="0"/>
      </w:pPr>
      <w:r w:rsidRPr="00D618BC">
        <w:t xml:space="preserve">Participating in or coordinating training that enhances early identification, intervention, screening and referral of students with special health needs to such services (e.g., MO HealthNet </w:t>
      </w:r>
      <w:r w:rsidR="00084768">
        <w:t xml:space="preserve">HCY </w:t>
      </w:r>
      <w:r w:rsidRPr="00D618BC">
        <w:t>services)</w:t>
      </w:r>
    </w:p>
    <w:p w14:paraId="680B181C" w14:textId="13E39868" w:rsidR="009F561A" w:rsidRPr="00D618BC" w:rsidRDefault="009F561A" w:rsidP="00FB430C">
      <w:pPr>
        <w:numPr>
          <w:ilvl w:val="0"/>
          <w:numId w:val="6"/>
        </w:numPr>
        <w:autoSpaceDE w:val="0"/>
        <w:autoSpaceDN w:val="0"/>
        <w:adjustRightInd w:val="0"/>
      </w:pPr>
      <w:r w:rsidRPr="00D618BC">
        <w:t>Participating in training on administrative requirements related to medical</w:t>
      </w:r>
      <w:r w:rsidR="00FB2D05">
        <w:t xml:space="preserve"> </w:t>
      </w:r>
      <w:r w:rsidRPr="00D618BC">
        <w:t>MO HealthNet services</w:t>
      </w:r>
    </w:p>
    <w:p w14:paraId="0CA8D82C" w14:textId="6FC67231" w:rsidR="009F561A" w:rsidRPr="00F625FE" w:rsidRDefault="009F561A" w:rsidP="00F625FE">
      <w:pPr>
        <w:pStyle w:val="Text3"/>
        <w:ind w:left="0"/>
        <w:rPr>
          <w:b/>
          <w:bCs/>
        </w:rPr>
      </w:pPr>
      <w:r w:rsidRPr="00F625FE">
        <w:rPr>
          <w:b/>
          <w:bCs/>
        </w:rPr>
        <w:t>Code 9a:  Referral, Coordination</w:t>
      </w:r>
      <w:r w:rsidR="00084768" w:rsidRPr="00F625FE">
        <w:rPr>
          <w:b/>
          <w:bCs/>
        </w:rPr>
        <w:t>,</w:t>
      </w:r>
      <w:r w:rsidRPr="00F625FE">
        <w:rPr>
          <w:b/>
          <w:bCs/>
        </w:rPr>
        <w:t xml:space="preserve"> and Monitoring </w:t>
      </w:r>
      <w:r w:rsidR="00D45DD6" w:rsidRPr="00F625FE">
        <w:rPr>
          <w:b/>
          <w:bCs/>
        </w:rPr>
        <w:t>o</w:t>
      </w:r>
      <w:r w:rsidRPr="00F625FE">
        <w:rPr>
          <w:b/>
          <w:bCs/>
        </w:rPr>
        <w:t>f Non-MO HealthNet Services</w:t>
      </w:r>
    </w:p>
    <w:p w14:paraId="4479B5F9" w14:textId="3599AF4F" w:rsidR="009F561A" w:rsidRPr="00D618BC" w:rsidRDefault="00084768" w:rsidP="009F561A">
      <w:pPr>
        <w:pStyle w:val="Text3"/>
        <w:ind w:left="0"/>
      </w:pPr>
      <w:r>
        <w:t xml:space="preserve">Activity </w:t>
      </w:r>
      <w:r w:rsidR="00FB2D05">
        <w:t>C</w:t>
      </w:r>
      <w:r w:rsidR="009F561A" w:rsidRPr="00D618BC">
        <w:t xml:space="preserve">ode </w:t>
      </w:r>
      <w:r w:rsidR="00FB2D05">
        <w:t xml:space="preserve">9a </w:t>
      </w:r>
      <w:r w:rsidR="009F561A" w:rsidRPr="00D618BC">
        <w:t>is used when making referrals for coordinating</w:t>
      </w:r>
      <w:r>
        <w:t>,</w:t>
      </w:r>
      <w:r w:rsidR="009F561A" w:rsidRPr="00D618BC">
        <w:t xml:space="preserve"> and/or monitoring the delivery of non-medical</w:t>
      </w:r>
      <w:r w:rsidR="00FB2D05">
        <w:t xml:space="preserve"> services</w:t>
      </w:r>
      <w:r w:rsidR="009F561A" w:rsidRPr="00D618BC">
        <w:t xml:space="preserve">, such as educational services. </w:t>
      </w:r>
      <w:r w:rsidR="00FB2D05">
        <w:t>This i</w:t>
      </w:r>
      <w:r w:rsidR="009F561A" w:rsidRPr="00D618BC">
        <w:t>nclude</w:t>
      </w:r>
      <w:r w:rsidR="00FB2D05">
        <w:t>s</w:t>
      </w:r>
      <w:r w:rsidR="009F561A" w:rsidRPr="00D618BC">
        <w:t xml:space="preserve"> related paperwork, clerical activities</w:t>
      </w:r>
      <w:r>
        <w:t>,</w:t>
      </w:r>
      <w:r w:rsidR="009F561A" w:rsidRPr="00D618BC">
        <w:t xml:space="preserve"> or staff travel necessary to perform these activities.</w:t>
      </w:r>
    </w:p>
    <w:p w14:paraId="0C46EED2" w14:textId="579490E9" w:rsidR="009F561A" w:rsidRPr="00E17D3C" w:rsidRDefault="009F561A" w:rsidP="009F561A">
      <w:pPr>
        <w:pStyle w:val="Text3"/>
        <w:ind w:left="0"/>
        <w:rPr>
          <w:bCs/>
          <w:iCs/>
        </w:rPr>
      </w:pPr>
      <w:r w:rsidRPr="00E17D3C">
        <w:rPr>
          <w:bCs/>
          <w:iCs/>
        </w:rPr>
        <w:t>Examples</w:t>
      </w:r>
      <w:r w:rsidR="00084768">
        <w:rPr>
          <w:bCs/>
          <w:iCs/>
        </w:rPr>
        <w:t xml:space="preserve"> of referral, coordination, and monitoring of non-MO HealthNet services include</w:t>
      </w:r>
      <w:r w:rsidRPr="00E17D3C">
        <w:rPr>
          <w:bCs/>
          <w:iCs/>
        </w:rPr>
        <w:t>:</w:t>
      </w:r>
    </w:p>
    <w:p w14:paraId="1844AE35" w14:textId="71860654" w:rsidR="009F561A" w:rsidRPr="00D618BC" w:rsidRDefault="009F561A" w:rsidP="00FB430C">
      <w:pPr>
        <w:numPr>
          <w:ilvl w:val="0"/>
          <w:numId w:val="6"/>
        </w:numPr>
        <w:autoSpaceDE w:val="0"/>
        <w:autoSpaceDN w:val="0"/>
        <w:adjustRightInd w:val="0"/>
      </w:pPr>
      <w:r w:rsidRPr="00D618BC">
        <w:t>Making referrals for and/or coordinating access to social and educational services such as childcare, employment</w:t>
      </w:r>
      <w:r w:rsidR="00FB2D05">
        <w:t xml:space="preserve"> and</w:t>
      </w:r>
      <w:r w:rsidRPr="00D618BC">
        <w:t xml:space="preserve"> job training</w:t>
      </w:r>
    </w:p>
    <w:p w14:paraId="1DDBD869" w14:textId="708574ED" w:rsidR="009F561A" w:rsidRPr="00D618BC" w:rsidRDefault="009F561A" w:rsidP="00FB430C">
      <w:pPr>
        <w:numPr>
          <w:ilvl w:val="0"/>
          <w:numId w:val="6"/>
        </w:numPr>
        <w:autoSpaceDE w:val="0"/>
        <w:autoSpaceDN w:val="0"/>
        <w:adjustRightInd w:val="0"/>
      </w:pPr>
      <w:r w:rsidRPr="00D618BC">
        <w:t>Making referrals for, coordinating, and/or monitoring the delivery of state education agency mandated child health screens</w:t>
      </w:r>
    </w:p>
    <w:p w14:paraId="1609ED9E" w14:textId="754E4980" w:rsidR="009F561A" w:rsidRPr="00D618BC" w:rsidRDefault="009F561A" w:rsidP="00FB430C">
      <w:pPr>
        <w:numPr>
          <w:ilvl w:val="0"/>
          <w:numId w:val="6"/>
        </w:numPr>
        <w:autoSpaceDE w:val="0"/>
        <w:autoSpaceDN w:val="0"/>
        <w:adjustRightInd w:val="0"/>
      </w:pPr>
      <w:r w:rsidRPr="00D618BC">
        <w:t>Making referrals for, coordinating</w:t>
      </w:r>
      <w:r w:rsidR="00DF55E7">
        <w:t>,</w:t>
      </w:r>
      <w:r w:rsidRPr="00D618BC">
        <w:t xml:space="preserve"> and/or monitoring the delivery of scholastic, vocational</w:t>
      </w:r>
      <w:r w:rsidR="00DF55E7">
        <w:t>,</w:t>
      </w:r>
      <w:r w:rsidRPr="00D618BC">
        <w:t xml:space="preserve"> and other non-health related examinations</w:t>
      </w:r>
    </w:p>
    <w:p w14:paraId="15ED8617" w14:textId="22BB562A" w:rsidR="009F561A" w:rsidRPr="00D618BC" w:rsidRDefault="009F561A" w:rsidP="00FB430C">
      <w:pPr>
        <w:numPr>
          <w:ilvl w:val="0"/>
          <w:numId w:val="6"/>
        </w:numPr>
        <w:autoSpaceDE w:val="0"/>
        <w:autoSpaceDN w:val="0"/>
        <w:adjustRightInd w:val="0"/>
      </w:pPr>
      <w:r w:rsidRPr="00D618BC">
        <w:lastRenderedPageBreak/>
        <w:t>Gathering any information that may be required in advance of these non-MO HealthNet related referrals</w:t>
      </w:r>
    </w:p>
    <w:p w14:paraId="543DE2F7" w14:textId="033B9272" w:rsidR="009F561A" w:rsidRPr="00D618BC" w:rsidRDefault="009F561A" w:rsidP="00FB430C">
      <w:pPr>
        <w:numPr>
          <w:ilvl w:val="0"/>
          <w:numId w:val="6"/>
        </w:numPr>
        <w:autoSpaceDE w:val="0"/>
        <w:autoSpaceDN w:val="0"/>
        <w:adjustRightInd w:val="0"/>
      </w:pPr>
      <w:r w:rsidRPr="00D618BC">
        <w:t>Participating in a meeting</w:t>
      </w:r>
      <w:r w:rsidR="00FB2D05">
        <w:t xml:space="preserve"> or </w:t>
      </w:r>
      <w:r w:rsidRPr="00D618BC">
        <w:t>discussion to coordinate or review a student’s needs for scholastic, vocational</w:t>
      </w:r>
      <w:r w:rsidR="00DF55E7">
        <w:t>,</w:t>
      </w:r>
      <w:r w:rsidRPr="00D618BC">
        <w:t xml:space="preserve"> and non-health related services not covered by </w:t>
      </w:r>
      <w:r w:rsidR="00FB2D05">
        <w:t>MHD</w:t>
      </w:r>
    </w:p>
    <w:p w14:paraId="653909ED" w14:textId="6B22776B" w:rsidR="009F561A" w:rsidRPr="00D618BC" w:rsidRDefault="009F561A" w:rsidP="00FB430C">
      <w:pPr>
        <w:numPr>
          <w:ilvl w:val="0"/>
          <w:numId w:val="6"/>
        </w:numPr>
        <w:autoSpaceDE w:val="0"/>
        <w:autoSpaceDN w:val="0"/>
        <w:adjustRightInd w:val="0"/>
      </w:pPr>
      <w:r w:rsidRPr="00D618BC">
        <w:t>Monitoring and evaluating the non-medical components of the IEP as appropriate</w:t>
      </w:r>
    </w:p>
    <w:p w14:paraId="583EAE06" w14:textId="75AC89A6" w:rsidR="009F561A" w:rsidRPr="00D618BC" w:rsidRDefault="009F561A" w:rsidP="009F561A">
      <w:pPr>
        <w:pStyle w:val="Text3"/>
        <w:ind w:left="0"/>
        <w:rPr>
          <w:b/>
          <w:bCs/>
        </w:rPr>
      </w:pPr>
      <w:r w:rsidRPr="00D618BC">
        <w:rPr>
          <w:b/>
          <w:bCs/>
        </w:rPr>
        <w:t>Code 9b:</w:t>
      </w:r>
      <w:r>
        <w:rPr>
          <w:b/>
          <w:bCs/>
        </w:rPr>
        <w:t xml:space="preserve">  </w:t>
      </w:r>
      <w:r w:rsidRPr="00D618BC">
        <w:rPr>
          <w:b/>
          <w:bCs/>
        </w:rPr>
        <w:t>Referral, Coordination</w:t>
      </w:r>
      <w:r w:rsidR="00DF55E7">
        <w:rPr>
          <w:b/>
          <w:bCs/>
        </w:rPr>
        <w:t>,</w:t>
      </w:r>
      <w:r w:rsidRPr="00D618BC">
        <w:rPr>
          <w:b/>
          <w:bCs/>
        </w:rPr>
        <w:t xml:space="preserve"> and Monitoring </w:t>
      </w:r>
      <w:r w:rsidR="00D45DD6">
        <w:rPr>
          <w:b/>
          <w:bCs/>
        </w:rPr>
        <w:t>o</w:t>
      </w:r>
      <w:r w:rsidRPr="00D618BC">
        <w:rPr>
          <w:b/>
          <w:bCs/>
        </w:rPr>
        <w:t>f MO HealthNet Services</w:t>
      </w:r>
    </w:p>
    <w:p w14:paraId="77A70FB7" w14:textId="18A7D36D" w:rsidR="009F561A" w:rsidRPr="00D618BC" w:rsidRDefault="00DF55E7" w:rsidP="009F561A">
      <w:pPr>
        <w:pStyle w:val="Text3"/>
        <w:ind w:left="0"/>
      </w:pPr>
      <w:r>
        <w:t xml:space="preserve">Activity </w:t>
      </w:r>
      <w:r w:rsidR="002B799A">
        <w:t>C</w:t>
      </w:r>
      <w:r w:rsidR="009F561A" w:rsidRPr="00D618BC">
        <w:t xml:space="preserve">ode </w:t>
      </w:r>
      <w:r w:rsidR="002B799A">
        <w:t xml:space="preserve">9b </w:t>
      </w:r>
      <w:r w:rsidR="009F561A" w:rsidRPr="00D618BC">
        <w:t>is used when making referrals for, coordinating</w:t>
      </w:r>
      <w:r>
        <w:t>,</w:t>
      </w:r>
      <w:r w:rsidR="009F561A" w:rsidRPr="00D618BC">
        <w:t xml:space="preserve"> and/or monitoring the delivery of medical (MO HealthNet covered) services. Referral, coordination</w:t>
      </w:r>
      <w:r>
        <w:t>,</w:t>
      </w:r>
      <w:r w:rsidR="009F561A" w:rsidRPr="00D618BC">
        <w:t xml:space="preserve"> and monitoring activities related to services in an IEP are reported in this code. Activities that are part of a direct service are not included in this code. </w:t>
      </w:r>
      <w:r w:rsidR="002B799A">
        <w:t>This i</w:t>
      </w:r>
      <w:r w:rsidR="009F561A" w:rsidRPr="00D618BC">
        <w:t>nclude</w:t>
      </w:r>
      <w:r w:rsidR="002B799A">
        <w:t>s</w:t>
      </w:r>
      <w:r w:rsidR="009F561A" w:rsidRPr="00D618BC">
        <w:t xml:space="preserve"> related paperwork, clerical activities</w:t>
      </w:r>
      <w:r>
        <w:t>,</w:t>
      </w:r>
      <w:r w:rsidR="009F561A" w:rsidRPr="00D618BC">
        <w:t xml:space="preserve"> or staff travel necessary to perform these activities.</w:t>
      </w:r>
    </w:p>
    <w:p w14:paraId="5F12E321" w14:textId="03CEAAB3" w:rsidR="009F561A" w:rsidRPr="00E17D3C" w:rsidRDefault="009F561A" w:rsidP="009F561A">
      <w:pPr>
        <w:pStyle w:val="Text3"/>
        <w:ind w:left="0"/>
        <w:rPr>
          <w:bCs/>
          <w:iCs/>
        </w:rPr>
      </w:pPr>
      <w:r w:rsidRPr="00E17D3C">
        <w:rPr>
          <w:bCs/>
          <w:iCs/>
        </w:rPr>
        <w:t>Examples</w:t>
      </w:r>
      <w:r w:rsidR="00DF55E7">
        <w:rPr>
          <w:bCs/>
          <w:iCs/>
        </w:rPr>
        <w:t xml:space="preserve"> of referral, coordination, and monitoring of MO HealthNet services include</w:t>
      </w:r>
      <w:r w:rsidRPr="00E17D3C">
        <w:rPr>
          <w:bCs/>
          <w:iCs/>
        </w:rPr>
        <w:t>:</w:t>
      </w:r>
    </w:p>
    <w:p w14:paraId="72A0485F" w14:textId="7F4B63AB" w:rsidR="009F561A" w:rsidRPr="00D618BC" w:rsidRDefault="009F561A" w:rsidP="00FB430C">
      <w:pPr>
        <w:numPr>
          <w:ilvl w:val="0"/>
          <w:numId w:val="6"/>
        </w:numPr>
        <w:autoSpaceDE w:val="0"/>
        <w:autoSpaceDN w:val="0"/>
        <w:adjustRightInd w:val="0"/>
      </w:pPr>
      <w:r w:rsidRPr="00D618BC">
        <w:t>Identifying and referring adolescents who may need MO HealthNet family planning services</w:t>
      </w:r>
    </w:p>
    <w:p w14:paraId="0A05471F" w14:textId="4A837CEA" w:rsidR="009F561A" w:rsidRPr="00D618BC" w:rsidRDefault="009F561A" w:rsidP="00FB430C">
      <w:pPr>
        <w:numPr>
          <w:ilvl w:val="0"/>
          <w:numId w:val="6"/>
        </w:numPr>
        <w:autoSpaceDE w:val="0"/>
        <w:autoSpaceDN w:val="0"/>
        <w:adjustRightInd w:val="0"/>
      </w:pPr>
      <w:r w:rsidRPr="00D618BC">
        <w:t>Making specific medical referrals for and/or coordinating medical or physical examinations and necessary medical</w:t>
      </w:r>
      <w:r w:rsidR="002B799A">
        <w:t xml:space="preserve">, </w:t>
      </w:r>
      <w:r w:rsidRPr="00D618BC">
        <w:t>dental</w:t>
      </w:r>
      <w:r w:rsidR="00DF55E7">
        <w:t>,</w:t>
      </w:r>
      <w:r w:rsidR="002B799A">
        <w:t xml:space="preserve"> and </w:t>
      </w:r>
      <w:r w:rsidRPr="00D618BC">
        <w:t>mental health evaluations</w:t>
      </w:r>
    </w:p>
    <w:p w14:paraId="0786253D" w14:textId="4E0C85AF" w:rsidR="009F561A" w:rsidRPr="00D618BC" w:rsidRDefault="009F561A" w:rsidP="00FB430C">
      <w:pPr>
        <w:numPr>
          <w:ilvl w:val="0"/>
          <w:numId w:val="6"/>
        </w:numPr>
        <w:autoSpaceDE w:val="0"/>
        <w:autoSpaceDN w:val="0"/>
        <w:adjustRightInd w:val="0"/>
      </w:pPr>
      <w:r w:rsidRPr="00D618BC">
        <w:t xml:space="preserve">Making referrals for and/or scheduling </w:t>
      </w:r>
      <w:r w:rsidR="00DF55E7">
        <w:t>HCY</w:t>
      </w:r>
      <w:r w:rsidR="00DF55E7" w:rsidRPr="00D618BC">
        <w:t xml:space="preserve"> </w:t>
      </w:r>
      <w:r w:rsidRPr="00D618BC">
        <w:t>screens, inter-periodic screens</w:t>
      </w:r>
      <w:r w:rsidR="00DF55E7">
        <w:t>,</w:t>
      </w:r>
      <w:r w:rsidRPr="00D618BC">
        <w:t xml:space="preserve"> and appropriate immunization, but NOT to include the state-mandated health services</w:t>
      </w:r>
    </w:p>
    <w:p w14:paraId="404F58BF" w14:textId="73D7F2DA" w:rsidR="009F561A" w:rsidRPr="00D618BC" w:rsidRDefault="009F561A" w:rsidP="00FB430C">
      <w:pPr>
        <w:numPr>
          <w:ilvl w:val="0"/>
          <w:numId w:val="6"/>
        </w:numPr>
        <w:autoSpaceDE w:val="0"/>
        <w:autoSpaceDN w:val="0"/>
        <w:adjustRightInd w:val="0"/>
      </w:pPr>
      <w:r w:rsidRPr="00D618BC">
        <w:t>Referring students for necessary medical health, mental health</w:t>
      </w:r>
      <w:r w:rsidR="00DF55E7">
        <w:t>,</w:t>
      </w:r>
      <w:r w:rsidRPr="00D618BC">
        <w:t xml:space="preserve"> or substance abuse services covered by </w:t>
      </w:r>
      <w:r w:rsidR="00DF55E7">
        <w:t>MO HealthNet</w:t>
      </w:r>
    </w:p>
    <w:p w14:paraId="3F0C6B15" w14:textId="04F5BAAD" w:rsidR="009F561A" w:rsidRPr="00D618BC" w:rsidRDefault="009F561A" w:rsidP="00FB430C">
      <w:pPr>
        <w:numPr>
          <w:ilvl w:val="0"/>
          <w:numId w:val="6"/>
        </w:numPr>
        <w:autoSpaceDE w:val="0"/>
        <w:autoSpaceDN w:val="0"/>
        <w:adjustRightInd w:val="0"/>
      </w:pPr>
      <w:r w:rsidRPr="00D618BC">
        <w:t>Arranging for any MO HealthNet covered medical</w:t>
      </w:r>
      <w:r w:rsidR="002B799A">
        <w:t xml:space="preserve">, </w:t>
      </w:r>
      <w:r w:rsidRPr="00D618BC">
        <w:t>dental</w:t>
      </w:r>
      <w:r w:rsidR="00DF55E7">
        <w:t>,</w:t>
      </w:r>
      <w:r w:rsidR="002B799A">
        <w:t xml:space="preserve"> and </w:t>
      </w:r>
      <w:r w:rsidRPr="00D618BC">
        <w:t>mental health diagnostic or treatment services that may be required as the result of a specifically identified medical</w:t>
      </w:r>
      <w:r w:rsidR="002B799A">
        <w:t xml:space="preserve">, </w:t>
      </w:r>
      <w:r w:rsidRPr="00D618BC">
        <w:t>dental</w:t>
      </w:r>
      <w:r w:rsidR="00DF55E7">
        <w:t>,</w:t>
      </w:r>
      <w:r w:rsidR="002B799A">
        <w:t xml:space="preserve"> and </w:t>
      </w:r>
      <w:r w:rsidRPr="00D618BC">
        <w:t>mental health condition</w:t>
      </w:r>
    </w:p>
    <w:p w14:paraId="5A74DA58" w14:textId="5E63FC19" w:rsidR="009F561A" w:rsidRPr="00D618BC" w:rsidRDefault="009F561A" w:rsidP="00FB430C">
      <w:pPr>
        <w:numPr>
          <w:ilvl w:val="0"/>
          <w:numId w:val="6"/>
        </w:numPr>
        <w:autoSpaceDE w:val="0"/>
        <w:autoSpaceDN w:val="0"/>
        <w:adjustRightInd w:val="0"/>
      </w:pPr>
      <w:r w:rsidRPr="00D618BC">
        <w:t>Gathering information that may be required in advance of these medical</w:t>
      </w:r>
      <w:r w:rsidR="002B799A">
        <w:t xml:space="preserve">, </w:t>
      </w:r>
      <w:r w:rsidRPr="00D618BC">
        <w:t>dental</w:t>
      </w:r>
      <w:r w:rsidR="00DF55E7">
        <w:t>,</w:t>
      </w:r>
      <w:r w:rsidR="002B799A">
        <w:t xml:space="preserve"> and </w:t>
      </w:r>
      <w:r w:rsidRPr="00D618BC">
        <w:t>mental health referrals</w:t>
      </w:r>
    </w:p>
    <w:p w14:paraId="4FE95A61" w14:textId="5B541AE0" w:rsidR="009F561A" w:rsidRPr="00D618BC" w:rsidRDefault="009F561A" w:rsidP="00FB430C">
      <w:pPr>
        <w:numPr>
          <w:ilvl w:val="0"/>
          <w:numId w:val="6"/>
        </w:numPr>
        <w:autoSpaceDE w:val="0"/>
        <w:autoSpaceDN w:val="0"/>
        <w:adjustRightInd w:val="0"/>
      </w:pPr>
      <w:r w:rsidRPr="00D618BC">
        <w:t>Participating in a meeting</w:t>
      </w:r>
      <w:r w:rsidR="002B799A">
        <w:t xml:space="preserve"> or </w:t>
      </w:r>
      <w:r w:rsidRPr="00D618BC">
        <w:t xml:space="preserve">discussion to coordinate or review a student’s needs for health-related services covered by </w:t>
      </w:r>
      <w:r w:rsidR="00DF55E7">
        <w:t>MO HealthNet</w:t>
      </w:r>
    </w:p>
    <w:p w14:paraId="463D111B" w14:textId="50D6FFCC" w:rsidR="009F561A" w:rsidRPr="00D618BC" w:rsidRDefault="009F561A" w:rsidP="00FB430C">
      <w:pPr>
        <w:numPr>
          <w:ilvl w:val="0"/>
          <w:numId w:val="6"/>
        </w:numPr>
        <w:autoSpaceDE w:val="0"/>
        <w:autoSpaceDN w:val="0"/>
        <w:adjustRightInd w:val="0"/>
      </w:pPr>
      <w:r w:rsidRPr="00D618BC">
        <w:t>Providing follow-up contact to ensure that a child has received the prescribed medical</w:t>
      </w:r>
      <w:r w:rsidR="002B799A">
        <w:t xml:space="preserve">, </w:t>
      </w:r>
      <w:r w:rsidRPr="00D618BC">
        <w:t>dental</w:t>
      </w:r>
      <w:r w:rsidR="00DF55E7">
        <w:t>,</w:t>
      </w:r>
      <w:r w:rsidR="002B799A">
        <w:t xml:space="preserve"> and </w:t>
      </w:r>
      <w:r w:rsidRPr="00D618BC">
        <w:t>mental health services</w:t>
      </w:r>
    </w:p>
    <w:p w14:paraId="2FC618CB" w14:textId="4D5E8B1D" w:rsidR="009F561A" w:rsidRPr="00D618BC" w:rsidRDefault="009F561A" w:rsidP="00FB430C">
      <w:pPr>
        <w:numPr>
          <w:ilvl w:val="0"/>
          <w:numId w:val="6"/>
        </w:numPr>
        <w:autoSpaceDE w:val="0"/>
        <w:autoSpaceDN w:val="0"/>
        <w:adjustRightInd w:val="0"/>
      </w:pPr>
      <w:r w:rsidRPr="00D618BC">
        <w:t>Coordinating the completion of the prescribed services, termination of services</w:t>
      </w:r>
      <w:r w:rsidR="00DF55E7">
        <w:t>,</w:t>
      </w:r>
      <w:r w:rsidRPr="00D618BC">
        <w:t xml:space="preserve"> and the referral of the child to other </w:t>
      </w:r>
      <w:r w:rsidR="00DF55E7">
        <w:t>MO HealthNet</w:t>
      </w:r>
      <w:r w:rsidR="00DF55E7" w:rsidRPr="00D618BC">
        <w:t xml:space="preserve"> </w:t>
      </w:r>
      <w:r w:rsidRPr="00D618BC">
        <w:t>service providers as may be required for continuity of care</w:t>
      </w:r>
    </w:p>
    <w:p w14:paraId="5DB1F15F" w14:textId="46556CC9" w:rsidR="009F561A" w:rsidRPr="00D618BC" w:rsidRDefault="009F561A" w:rsidP="00FB430C">
      <w:pPr>
        <w:numPr>
          <w:ilvl w:val="0"/>
          <w:numId w:val="6"/>
        </w:numPr>
        <w:autoSpaceDE w:val="0"/>
        <w:autoSpaceDN w:val="0"/>
        <w:adjustRightInd w:val="0"/>
      </w:pPr>
      <w:r w:rsidRPr="00D618BC">
        <w:lastRenderedPageBreak/>
        <w:t>Providing information to other staff on the child’s related medical</w:t>
      </w:r>
      <w:r w:rsidR="002B799A">
        <w:t xml:space="preserve">, </w:t>
      </w:r>
      <w:r w:rsidRPr="00D618BC">
        <w:t>dental</w:t>
      </w:r>
      <w:r w:rsidR="00DF55E7">
        <w:t>,</w:t>
      </w:r>
      <w:r w:rsidR="002B799A">
        <w:t xml:space="preserve"> and </w:t>
      </w:r>
      <w:r w:rsidRPr="00D618BC">
        <w:t>mental health services and plans</w:t>
      </w:r>
    </w:p>
    <w:p w14:paraId="0E85AA3F" w14:textId="67ACD1A0" w:rsidR="009F561A" w:rsidRPr="00D618BC" w:rsidRDefault="009F561A" w:rsidP="00FB430C">
      <w:pPr>
        <w:numPr>
          <w:ilvl w:val="0"/>
          <w:numId w:val="6"/>
        </w:numPr>
        <w:autoSpaceDE w:val="0"/>
        <w:autoSpaceDN w:val="0"/>
        <w:adjustRightInd w:val="0"/>
      </w:pPr>
      <w:r w:rsidRPr="00D618BC">
        <w:t>Monitoring and evaluating the MO HealthNet service components of the IEP as appropriate</w:t>
      </w:r>
    </w:p>
    <w:p w14:paraId="38E0F978" w14:textId="1E94D674" w:rsidR="009F561A" w:rsidRPr="00D618BC" w:rsidRDefault="009F561A" w:rsidP="00FB430C">
      <w:pPr>
        <w:numPr>
          <w:ilvl w:val="0"/>
          <w:numId w:val="6"/>
        </w:numPr>
        <w:autoSpaceDE w:val="0"/>
        <w:autoSpaceDN w:val="0"/>
        <w:adjustRightInd w:val="0"/>
      </w:pPr>
      <w:r w:rsidRPr="00D618BC">
        <w:t>Coordinating the delivery of community based medical</w:t>
      </w:r>
      <w:r w:rsidR="002B799A">
        <w:t xml:space="preserve">, </w:t>
      </w:r>
      <w:r w:rsidRPr="00D618BC">
        <w:t>dental</w:t>
      </w:r>
      <w:r w:rsidR="00DF55E7">
        <w:t>,</w:t>
      </w:r>
      <w:r w:rsidR="002B799A">
        <w:t xml:space="preserve"> and </w:t>
      </w:r>
      <w:r w:rsidRPr="00D618BC">
        <w:t>mental health services for children with special/severe health care needs</w:t>
      </w:r>
    </w:p>
    <w:p w14:paraId="29CF4E7B" w14:textId="77777777" w:rsidR="009F561A" w:rsidRPr="00D618BC" w:rsidRDefault="009F561A" w:rsidP="009F561A">
      <w:pPr>
        <w:pStyle w:val="Text3"/>
        <w:ind w:left="0"/>
        <w:rPr>
          <w:b/>
          <w:bCs/>
        </w:rPr>
      </w:pPr>
      <w:r w:rsidRPr="00D618BC">
        <w:rPr>
          <w:b/>
          <w:bCs/>
        </w:rPr>
        <w:t>Code 10:</w:t>
      </w:r>
      <w:r>
        <w:rPr>
          <w:b/>
          <w:bCs/>
        </w:rPr>
        <w:t xml:space="preserve">  </w:t>
      </w:r>
      <w:r w:rsidRPr="00D618BC">
        <w:rPr>
          <w:b/>
          <w:bCs/>
        </w:rPr>
        <w:t>General Administration</w:t>
      </w:r>
    </w:p>
    <w:p w14:paraId="11028F04" w14:textId="4A00EA63" w:rsidR="009F561A" w:rsidRPr="00D618BC" w:rsidRDefault="00DF55E7" w:rsidP="009F561A">
      <w:pPr>
        <w:pStyle w:val="Text3"/>
        <w:ind w:left="0"/>
      </w:pPr>
      <w:r>
        <w:t xml:space="preserve">Activity </w:t>
      </w:r>
      <w:r w:rsidR="00C925E3">
        <w:t>C</w:t>
      </w:r>
      <w:r w:rsidR="009F561A" w:rsidRPr="00D618BC">
        <w:t>ode</w:t>
      </w:r>
      <w:r w:rsidR="00C925E3">
        <w:t xml:space="preserve"> 10</w:t>
      </w:r>
      <w:r w:rsidR="009F561A" w:rsidRPr="00D618BC">
        <w:t xml:space="preserve"> is used when performing activities that are not directly assignable to program activities. </w:t>
      </w:r>
      <w:r w:rsidR="00C925E3">
        <w:t>This i</w:t>
      </w:r>
      <w:r w:rsidR="009F561A" w:rsidRPr="00D618BC">
        <w:t>nclude</w:t>
      </w:r>
      <w:r w:rsidR="00C925E3">
        <w:t>s</w:t>
      </w:r>
      <w:r w:rsidR="009F561A" w:rsidRPr="00D618BC">
        <w:t xml:space="preserve"> related paperwork, clerical activities</w:t>
      </w:r>
      <w:r>
        <w:t>,</w:t>
      </w:r>
      <w:r w:rsidR="009F561A" w:rsidRPr="00D618BC">
        <w:t xml:space="preserve"> or staff travel required to perform these activities.</w:t>
      </w:r>
    </w:p>
    <w:p w14:paraId="2A354720" w14:textId="3038D1AA" w:rsidR="009F561A" w:rsidRPr="00E17D3C" w:rsidRDefault="009F561A" w:rsidP="009F561A">
      <w:pPr>
        <w:pStyle w:val="Text3"/>
        <w:ind w:left="0"/>
        <w:rPr>
          <w:bCs/>
          <w:iCs/>
        </w:rPr>
      </w:pPr>
      <w:r w:rsidRPr="00E17D3C">
        <w:rPr>
          <w:bCs/>
          <w:iCs/>
        </w:rPr>
        <w:t>Examples</w:t>
      </w:r>
      <w:r w:rsidR="00DF55E7">
        <w:rPr>
          <w:bCs/>
          <w:iCs/>
        </w:rPr>
        <w:t xml:space="preserve"> of general administration include</w:t>
      </w:r>
      <w:r w:rsidRPr="00E17D3C">
        <w:rPr>
          <w:bCs/>
          <w:iCs/>
        </w:rPr>
        <w:t>:</w:t>
      </w:r>
    </w:p>
    <w:p w14:paraId="58F652B7" w14:textId="0FBC26EF" w:rsidR="009F561A" w:rsidRPr="00D618BC" w:rsidRDefault="009F561A" w:rsidP="00FB430C">
      <w:pPr>
        <w:numPr>
          <w:ilvl w:val="0"/>
          <w:numId w:val="6"/>
        </w:numPr>
        <w:autoSpaceDE w:val="0"/>
        <w:autoSpaceDN w:val="0"/>
        <w:adjustRightInd w:val="0"/>
      </w:pPr>
      <w:r w:rsidRPr="00D618BC">
        <w:t>Taking lunch, breaks, leave</w:t>
      </w:r>
      <w:r w:rsidR="00DF55E7">
        <w:t>,</w:t>
      </w:r>
      <w:r w:rsidRPr="00D618BC">
        <w:t xml:space="preserve"> or other paid time not at work</w:t>
      </w:r>
    </w:p>
    <w:p w14:paraId="7CD02A3E" w14:textId="0E845F68" w:rsidR="009F561A" w:rsidRPr="00D618BC" w:rsidRDefault="009F561A" w:rsidP="00FB430C">
      <w:pPr>
        <w:numPr>
          <w:ilvl w:val="0"/>
          <w:numId w:val="6"/>
        </w:numPr>
        <w:autoSpaceDE w:val="0"/>
        <w:autoSpaceDN w:val="0"/>
        <w:adjustRightInd w:val="0"/>
      </w:pPr>
      <w:r w:rsidRPr="00D618BC">
        <w:t>Establishing goals and objectives of health-related programs as part of the school’s annual or multi-year plan</w:t>
      </w:r>
    </w:p>
    <w:p w14:paraId="58F17EB7" w14:textId="1820B5ED" w:rsidR="009F561A" w:rsidRPr="00D618BC" w:rsidRDefault="009F561A" w:rsidP="00FB430C">
      <w:pPr>
        <w:numPr>
          <w:ilvl w:val="0"/>
          <w:numId w:val="6"/>
        </w:numPr>
        <w:autoSpaceDE w:val="0"/>
        <w:autoSpaceDN w:val="0"/>
        <w:adjustRightInd w:val="0"/>
      </w:pPr>
      <w:r w:rsidRPr="00D618BC">
        <w:t>Attending or facilitating school or unit staff meetings</w:t>
      </w:r>
      <w:r w:rsidR="00C925E3">
        <w:t>,</w:t>
      </w:r>
      <w:r w:rsidRPr="00D618BC">
        <w:t xml:space="preserve"> training</w:t>
      </w:r>
      <w:r w:rsidR="00DF55E7">
        <w:t>,</w:t>
      </w:r>
      <w:r w:rsidRPr="00D618BC">
        <w:t xml:space="preserve"> or board meetings</w:t>
      </w:r>
    </w:p>
    <w:p w14:paraId="4397056D" w14:textId="758FDB38" w:rsidR="009F561A" w:rsidRPr="00D618BC" w:rsidRDefault="009F561A" w:rsidP="00FB430C">
      <w:pPr>
        <w:numPr>
          <w:ilvl w:val="0"/>
          <w:numId w:val="6"/>
        </w:numPr>
        <w:autoSpaceDE w:val="0"/>
        <w:autoSpaceDN w:val="0"/>
        <w:adjustRightInd w:val="0"/>
      </w:pPr>
      <w:r w:rsidRPr="00D618BC">
        <w:t>Reviewing school or school district procedures and rules</w:t>
      </w:r>
    </w:p>
    <w:p w14:paraId="13B8035D" w14:textId="0DBA6482" w:rsidR="009F561A" w:rsidRPr="00D618BC" w:rsidRDefault="009F561A" w:rsidP="00FB430C">
      <w:pPr>
        <w:numPr>
          <w:ilvl w:val="0"/>
          <w:numId w:val="6"/>
        </w:numPr>
        <w:autoSpaceDE w:val="0"/>
        <w:autoSpaceDN w:val="0"/>
        <w:adjustRightInd w:val="0"/>
      </w:pPr>
      <w:r w:rsidRPr="00D618BC">
        <w:t>Reviewing technical literature and research articles</w:t>
      </w:r>
    </w:p>
    <w:p w14:paraId="1565B552" w14:textId="25766AD4" w:rsidR="009F561A" w:rsidRPr="00D618BC" w:rsidRDefault="009F561A" w:rsidP="00FB430C">
      <w:pPr>
        <w:numPr>
          <w:ilvl w:val="0"/>
          <w:numId w:val="6"/>
        </w:numPr>
        <w:autoSpaceDE w:val="0"/>
        <w:autoSpaceDN w:val="0"/>
        <w:adjustRightInd w:val="0"/>
      </w:pPr>
      <w:r w:rsidRPr="00D618BC">
        <w:t>Providing general supervision of staff, including supervision of student teachers or classroom volunteers</w:t>
      </w:r>
      <w:r w:rsidR="00DF55E7">
        <w:t>,</w:t>
      </w:r>
      <w:r w:rsidRPr="00D618BC">
        <w:t xml:space="preserve"> and evaluation or employee performance</w:t>
      </w:r>
    </w:p>
    <w:p w14:paraId="79E9B68B" w14:textId="48148437" w:rsidR="009F561A" w:rsidRPr="00D618BC" w:rsidRDefault="009F561A" w:rsidP="00FB430C">
      <w:pPr>
        <w:numPr>
          <w:ilvl w:val="0"/>
          <w:numId w:val="6"/>
        </w:numPr>
        <w:autoSpaceDE w:val="0"/>
        <w:autoSpaceDN w:val="0"/>
        <w:adjustRightInd w:val="0"/>
      </w:pPr>
      <w:r w:rsidRPr="00D618BC">
        <w:t>Performing other administrative or clerical activities related to general building or school district functions or operations</w:t>
      </w:r>
    </w:p>
    <w:p w14:paraId="160CF5B3" w14:textId="569ACAC8" w:rsidR="009F561A" w:rsidRPr="00F625FE" w:rsidRDefault="009F561A" w:rsidP="00F625FE">
      <w:pPr>
        <w:pStyle w:val="Text3"/>
        <w:ind w:left="0"/>
        <w:rPr>
          <w:b/>
          <w:bCs/>
        </w:rPr>
      </w:pPr>
      <w:r w:rsidRPr="00F625FE">
        <w:rPr>
          <w:b/>
          <w:bCs/>
        </w:rPr>
        <w:t>Code 11:  No</w:t>
      </w:r>
      <w:r w:rsidR="00DF55E7" w:rsidRPr="00F625FE">
        <w:rPr>
          <w:b/>
          <w:bCs/>
        </w:rPr>
        <w:t>t</w:t>
      </w:r>
      <w:r w:rsidRPr="00F625FE">
        <w:rPr>
          <w:b/>
          <w:bCs/>
        </w:rPr>
        <w:t xml:space="preserve"> Paid, No</w:t>
      </w:r>
      <w:r w:rsidR="00DF55E7" w:rsidRPr="00F625FE">
        <w:rPr>
          <w:b/>
          <w:bCs/>
        </w:rPr>
        <w:t>t</w:t>
      </w:r>
      <w:r w:rsidRPr="00F625FE">
        <w:rPr>
          <w:b/>
          <w:bCs/>
        </w:rPr>
        <w:t xml:space="preserve"> Work</w:t>
      </w:r>
    </w:p>
    <w:p w14:paraId="0A3A899B" w14:textId="72CBC43C" w:rsidR="009F561A" w:rsidRPr="00D618BC" w:rsidRDefault="00DF55E7" w:rsidP="00F625FE">
      <w:pPr>
        <w:pStyle w:val="Text3"/>
        <w:ind w:left="0"/>
        <w:rPr>
          <w:color w:val="000000"/>
        </w:rPr>
      </w:pPr>
      <w:r>
        <w:rPr>
          <w:color w:val="000000"/>
        </w:rPr>
        <w:t xml:space="preserve">Activity </w:t>
      </w:r>
      <w:r w:rsidR="00C925E3">
        <w:rPr>
          <w:color w:val="000000"/>
        </w:rPr>
        <w:t>Code 11 is used for n</w:t>
      </w:r>
      <w:r w:rsidR="009F561A" w:rsidRPr="00D618BC">
        <w:rPr>
          <w:color w:val="000000"/>
        </w:rPr>
        <w:t>o</w:t>
      </w:r>
      <w:r>
        <w:rPr>
          <w:color w:val="000000"/>
        </w:rPr>
        <w:t xml:space="preserve">t </w:t>
      </w:r>
      <w:r w:rsidR="009F561A" w:rsidRPr="00D618BC">
        <w:rPr>
          <w:color w:val="000000"/>
        </w:rPr>
        <w:t>paid time/no</w:t>
      </w:r>
      <w:r>
        <w:rPr>
          <w:color w:val="000000"/>
        </w:rPr>
        <w:t xml:space="preserve">t </w:t>
      </w:r>
      <w:r w:rsidR="009F561A" w:rsidRPr="00D618BC">
        <w:rPr>
          <w:color w:val="000000"/>
        </w:rPr>
        <w:t xml:space="preserve">work time during the school work day for which a participant in the time study is not working </w:t>
      </w:r>
      <w:r w:rsidR="009F561A" w:rsidRPr="001514D5">
        <w:rPr>
          <w:color w:val="000000"/>
        </w:rPr>
        <w:t>AND</w:t>
      </w:r>
      <w:r w:rsidR="009F561A" w:rsidRPr="00D618BC">
        <w:rPr>
          <w:color w:val="000000"/>
        </w:rPr>
        <w:t xml:space="preserve"> is not being compensate</w:t>
      </w:r>
      <w:r w:rsidR="009F561A">
        <w:rPr>
          <w:color w:val="000000"/>
        </w:rPr>
        <w:t>d.</w:t>
      </w:r>
    </w:p>
    <w:p w14:paraId="02BDADEB" w14:textId="4C3A3F1D" w:rsidR="009F561A" w:rsidRPr="00E17D3C" w:rsidRDefault="009F561A" w:rsidP="009F561A">
      <w:pPr>
        <w:autoSpaceDE w:val="0"/>
        <w:autoSpaceDN w:val="0"/>
        <w:adjustRightInd w:val="0"/>
        <w:rPr>
          <w:bCs/>
          <w:iCs/>
        </w:rPr>
      </w:pPr>
      <w:r w:rsidRPr="00E17D3C">
        <w:rPr>
          <w:bCs/>
          <w:iCs/>
        </w:rPr>
        <w:t>Examples</w:t>
      </w:r>
      <w:r w:rsidR="00DF55E7">
        <w:rPr>
          <w:bCs/>
          <w:iCs/>
        </w:rPr>
        <w:t xml:space="preserve"> of not paid, not work include</w:t>
      </w:r>
      <w:r w:rsidRPr="00E17D3C">
        <w:rPr>
          <w:bCs/>
          <w:iCs/>
        </w:rPr>
        <w:t>:</w:t>
      </w:r>
    </w:p>
    <w:p w14:paraId="41C5C319" w14:textId="15D28623" w:rsidR="009F561A" w:rsidRPr="00D618BC" w:rsidRDefault="009F561A" w:rsidP="00FB430C">
      <w:pPr>
        <w:numPr>
          <w:ilvl w:val="0"/>
          <w:numId w:val="6"/>
        </w:numPr>
        <w:autoSpaceDE w:val="0"/>
        <w:autoSpaceDN w:val="0"/>
        <w:adjustRightInd w:val="0"/>
      </w:pPr>
      <w:r w:rsidRPr="00D618BC">
        <w:t>Part-time/</w:t>
      </w:r>
      <w:r w:rsidR="00C925E3">
        <w:t>c</w:t>
      </w:r>
      <w:r w:rsidRPr="00D618BC">
        <w:t>ontracted staff whose sampled moment occurs during non-scheduled work hours</w:t>
      </w:r>
    </w:p>
    <w:p w14:paraId="5ADA6ECC" w14:textId="0A158FDF" w:rsidR="009F561A" w:rsidRPr="00D618BC" w:rsidRDefault="009F561A" w:rsidP="00FB430C">
      <w:pPr>
        <w:numPr>
          <w:ilvl w:val="0"/>
          <w:numId w:val="6"/>
        </w:numPr>
        <w:autoSpaceDE w:val="0"/>
        <w:autoSpaceDN w:val="0"/>
        <w:adjustRightInd w:val="0"/>
      </w:pPr>
      <w:r w:rsidRPr="00D618BC">
        <w:t>Staff member takes an unpaid day off during the sampled moment</w:t>
      </w:r>
    </w:p>
    <w:p w14:paraId="08D97B5A" w14:textId="67DDDEE7" w:rsidR="009F561A" w:rsidRPr="00D618BC" w:rsidRDefault="009F561A" w:rsidP="00FB430C">
      <w:pPr>
        <w:numPr>
          <w:ilvl w:val="0"/>
          <w:numId w:val="6"/>
        </w:numPr>
        <w:autoSpaceDE w:val="0"/>
        <w:autoSpaceDN w:val="0"/>
        <w:adjustRightInd w:val="0"/>
      </w:pPr>
      <w:r w:rsidRPr="00D618BC">
        <w:t>Non-paid sick time</w:t>
      </w:r>
    </w:p>
    <w:p w14:paraId="1A5DED1C" w14:textId="20787220" w:rsidR="009F561A" w:rsidRPr="00D618BC" w:rsidRDefault="009F561A" w:rsidP="00FB430C">
      <w:pPr>
        <w:numPr>
          <w:ilvl w:val="0"/>
          <w:numId w:val="6"/>
        </w:numPr>
        <w:autoSpaceDE w:val="0"/>
        <w:autoSpaceDN w:val="0"/>
        <w:adjustRightInd w:val="0"/>
      </w:pPr>
      <w:r w:rsidRPr="00D618BC">
        <w:t>Non-paid leaves of absence</w:t>
      </w:r>
    </w:p>
    <w:p w14:paraId="205E149B" w14:textId="55A2CD4B" w:rsidR="009F561A" w:rsidRPr="00D618BC" w:rsidRDefault="009F561A" w:rsidP="00FB430C">
      <w:pPr>
        <w:numPr>
          <w:ilvl w:val="0"/>
          <w:numId w:val="6"/>
        </w:numPr>
        <w:autoSpaceDE w:val="0"/>
        <w:autoSpaceDN w:val="0"/>
        <w:adjustRightInd w:val="0"/>
      </w:pPr>
      <w:r w:rsidRPr="00D618BC">
        <w:lastRenderedPageBreak/>
        <w:t>No longer employed by the school district</w:t>
      </w:r>
    </w:p>
    <w:p w14:paraId="54493215" w14:textId="7FE3A242" w:rsidR="009F561A" w:rsidRPr="00646DB6" w:rsidRDefault="009F561A" w:rsidP="00023F8F">
      <w:pPr>
        <w:pStyle w:val="Heading3"/>
      </w:pPr>
      <w:bookmarkStart w:id="70" w:name="SDA5_4"/>
      <w:bookmarkStart w:id="71" w:name="_4.4_Step_4-"/>
      <w:bookmarkStart w:id="72" w:name="_Toc406484101"/>
      <w:bookmarkStart w:id="73" w:name="_Toc130825423"/>
      <w:bookmarkStart w:id="74" w:name="_Toc221610733"/>
      <w:bookmarkStart w:id="75" w:name="_Toc228979033"/>
      <w:bookmarkStart w:id="76" w:name="_Toc229577392"/>
      <w:bookmarkEnd w:id="70"/>
      <w:bookmarkEnd w:id="71"/>
      <w:r w:rsidRPr="00646DB6">
        <w:t>4.4 Step 4</w:t>
      </w:r>
      <w:r w:rsidR="00DF55E7" w:rsidRPr="00646DB6">
        <w:t xml:space="preserve">: </w:t>
      </w:r>
      <w:r w:rsidRPr="00646DB6">
        <w:t xml:space="preserve"> Time Study Methodology</w:t>
      </w:r>
      <w:bookmarkEnd w:id="72"/>
      <w:bookmarkEnd w:id="73"/>
      <w:bookmarkEnd w:id="74"/>
      <w:bookmarkEnd w:id="75"/>
      <w:bookmarkEnd w:id="76"/>
    </w:p>
    <w:p w14:paraId="17133D2D" w14:textId="09E265B0" w:rsidR="009F561A" w:rsidRPr="00E17D3C" w:rsidRDefault="009F561A" w:rsidP="00B340B8">
      <w:pPr>
        <w:pStyle w:val="Heading4"/>
        <w:rPr>
          <w:i/>
        </w:rPr>
      </w:pPr>
      <w:bookmarkStart w:id="77" w:name="_School_District_Sample"/>
      <w:bookmarkStart w:id="78" w:name="_Toc406484102"/>
      <w:bookmarkStart w:id="79" w:name="_Toc130825424"/>
      <w:bookmarkStart w:id="80" w:name="_Toc221610734"/>
      <w:bookmarkStart w:id="81" w:name="_Toc228979034"/>
      <w:bookmarkStart w:id="82" w:name="_Toc229577393"/>
      <w:bookmarkEnd w:id="77"/>
      <w:r w:rsidRPr="00E17D3C">
        <w:t>School District Sample Pool</w:t>
      </w:r>
      <w:bookmarkEnd w:id="78"/>
      <w:bookmarkEnd w:id="79"/>
      <w:bookmarkEnd w:id="80"/>
      <w:bookmarkEnd w:id="81"/>
      <w:bookmarkEnd w:id="82"/>
    </w:p>
    <w:p w14:paraId="581EB040" w14:textId="2F10063E" w:rsidR="009F561A" w:rsidRPr="00D618BC" w:rsidRDefault="009F561A" w:rsidP="009F561A">
      <w:pPr>
        <w:pStyle w:val="Text3"/>
        <w:ind w:left="0"/>
      </w:pPr>
      <w:r w:rsidRPr="00D618BC">
        <w:t xml:space="preserve">All school districts that wish to participate in SDAC </w:t>
      </w:r>
      <w:r w:rsidR="00DF55E7">
        <w:t>must</w:t>
      </w:r>
      <w:r w:rsidR="00DF55E7" w:rsidRPr="00D618BC">
        <w:t xml:space="preserve"> </w:t>
      </w:r>
      <w:r w:rsidRPr="00D618BC">
        <w:t>maintain a Personnel Roster of staff from which a statistically valid random sample will be derived each quarter.</w:t>
      </w:r>
    </w:p>
    <w:p w14:paraId="2C5C7D57" w14:textId="6C525646" w:rsidR="009F561A" w:rsidRPr="00D618BC" w:rsidRDefault="009F561A" w:rsidP="009F561A">
      <w:pPr>
        <w:pStyle w:val="Text3"/>
        <w:ind w:left="0"/>
      </w:pPr>
      <w:r w:rsidRPr="00D618BC">
        <w:t xml:space="preserve">School districts that wish to participate in the Direct Services </w:t>
      </w:r>
      <w:r>
        <w:t>p</w:t>
      </w:r>
      <w:r w:rsidRPr="00D618BC">
        <w:t>rogram will also be included in the SDAC Personnel Roster.</w:t>
      </w:r>
    </w:p>
    <w:p w14:paraId="73413045" w14:textId="7A325E8A" w:rsidR="009F561A" w:rsidRPr="00D618BC" w:rsidRDefault="009F561A" w:rsidP="00225AFB">
      <w:pPr>
        <w:pStyle w:val="BodyText"/>
      </w:pPr>
      <w:r w:rsidRPr="00D618BC">
        <w:t xml:space="preserve">MHD or its designee will work with school districts to identify the appropriate staff for inclusion on the roster. MHD requires all school districts who choose to participate in SDAC and/or </w:t>
      </w:r>
      <w:r w:rsidR="00330D74">
        <w:t xml:space="preserve">IEP </w:t>
      </w:r>
      <w:r w:rsidRPr="00D618BC">
        <w:t xml:space="preserve">Direct Services </w:t>
      </w:r>
      <w:r>
        <w:t>p</w:t>
      </w:r>
      <w:r w:rsidRPr="00D618BC">
        <w:t xml:space="preserve">rogram do so through a statewide RMS sample pool to obtain SDAC and/or </w:t>
      </w:r>
      <w:r w:rsidR="00330D74">
        <w:t xml:space="preserve">IEP </w:t>
      </w:r>
      <w:r w:rsidRPr="00D618BC">
        <w:t>Direct Services Cost Settlement reimbursement.</w:t>
      </w:r>
      <w:r w:rsidR="005848C6">
        <w:t xml:space="preserve"> </w:t>
      </w:r>
    </w:p>
    <w:p w14:paraId="26E5B3B7" w14:textId="15D9465A" w:rsidR="009F561A" w:rsidRPr="00D618BC" w:rsidRDefault="009F561A" w:rsidP="009F561A">
      <w:pPr>
        <w:autoSpaceDE w:val="0"/>
        <w:autoSpaceDN w:val="0"/>
        <w:adjustRightInd w:val="0"/>
      </w:pPr>
      <w:r w:rsidRPr="00D618BC">
        <w:t>Any school district staff member who participates in the SDAC and/or Direct Services program and spends part of their working time performing program-related administrative or direct service activities is eligible for inclusion in one</w:t>
      </w:r>
      <w:r w:rsidR="004A062B">
        <w:t xml:space="preserve"> (1)</w:t>
      </w:r>
      <w:r w:rsidRPr="00D618BC">
        <w:t xml:space="preserve"> of two</w:t>
      </w:r>
      <w:r w:rsidR="004A062B">
        <w:t xml:space="preserve"> (2)</w:t>
      </w:r>
      <w:r w:rsidRPr="00D618BC">
        <w:t xml:space="preserve"> cost pools for purposes of the time study. When a school district constructs the </w:t>
      </w:r>
      <w:r>
        <w:t xml:space="preserve">staff </w:t>
      </w:r>
      <w:r w:rsidRPr="00D618BC">
        <w:t>list included in the time study, it determines first whether the individuals in those positions perform administrative and/or direct service activities and then includes them in the appropriate category.</w:t>
      </w:r>
    </w:p>
    <w:p w14:paraId="1C12BD55" w14:textId="4F8B2C95" w:rsidR="009F561A" w:rsidRPr="005848C6" w:rsidRDefault="009F561A" w:rsidP="009F561A">
      <w:pPr>
        <w:autoSpaceDE w:val="0"/>
        <w:autoSpaceDN w:val="0"/>
        <w:adjustRightInd w:val="0"/>
        <w:rPr>
          <w:bCs/>
        </w:rPr>
      </w:pPr>
      <w:r w:rsidRPr="00D618BC">
        <w:t>Each category of staff will be reported into one</w:t>
      </w:r>
      <w:r w:rsidR="005E0411">
        <w:t xml:space="preserve"> (1)</w:t>
      </w:r>
      <w:r w:rsidRPr="00D618BC">
        <w:t xml:space="preserve"> of two</w:t>
      </w:r>
      <w:r w:rsidR="005E0411">
        <w:t xml:space="preserve"> (2)</w:t>
      </w:r>
      <w:r w:rsidRPr="00D618BC">
        <w:t xml:space="preserve"> cost pools: Cost Pool 1 or Cost Pool 2.</w:t>
      </w:r>
      <w:r w:rsidR="005E0411">
        <w:t xml:space="preserve"> </w:t>
      </w:r>
      <w:r w:rsidRPr="005848C6">
        <w:rPr>
          <w:bCs/>
        </w:rPr>
        <w:t xml:space="preserve">The two </w:t>
      </w:r>
      <w:r w:rsidR="005E0411">
        <w:rPr>
          <w:bCs/>
        </w:rPr>
        <w:t xml:space="preserve">(2) </w:t>
      </w:r>
      <w:r w:rsidRPr="005848C6">
        <w:rPr>
          <w:bCs/>
        </w:rPr>
        <w:t>cost pools are mutually exclusive, i.e., no staff should be included in both pools.</w:t>
      </w:r>
    </w:p>
    <w:p w14:paraId="57840567" w14:textId="2007B088" w:rsidR="005E0411" w:rsidRDefault="009F561A" w:rsidP="009F561A">
      <w:pPr>
        <w:autoSpaceDE w:val="0"/>
        <w:autoSpaceDN w:val="0"/>
        <w:adjustRightInd w:val="0"/>
      </w:pPr>
      <w:bookmarkStart w:id="83" w:name="_Hlk185577335"/>
      <w:r w:rsidRPr="00D618BC">
        <w:t>The purpose of two</w:t>
      </w:r>
      <w:r w:rsidR="005E0411">
        <w:t xml:space="preserve"> (2)</w:t>
      </w:r>
      <w:r w:rsidRPr="00D618BC">
        <w:t xml:space="preserve"> cost pools is to group staff into </w:t>
      </w:r>
      <w:r w:rsidR="005E0411">
        <w:t>‘</w:t>
      </w:r>
      <w:r w:rsidRPr="00D618BC">
        <w:t>like</w:t>
      </w:r>
      <w:r w:rsidR="005E0411">
        <w:t>’</w:t>
      </w:r>
      <w:r w:rsidRPr="00D618BC">
        <w:t xml:space="preserve"> categories</w:t>
      </w:r>
      <w:r w:rsidR="005E0411">
        <w:t>:</w:t>
      </w:r>
      <w:r w:rsidRPr="00D618BC">
        <w:t xml:space="preserve"> </w:t>
      </w:r>
    </w:p>
    <w:p w14:paraId="1B4284A6" w14:textId="3AFFC736" w:rsidR="005E0411" w:rsidRPr="005848C6" w:rsidRDefault="009F561A" w:rsidP="00FB430C">
      <w:pPr>
        <w:pStyle w:val="ListParagraph"/>
        <w:numPr>
          <w:ilvl w:val="0"/>
          <w:numId w:val="29"/>
        </w:numPr>
        <w:autoSpaceDE w:val="0"/>
        <w:autoSpaceDN w:val="0"/>
        <w:adjustRightInd w:val="0"/>
      </w:pPr>
      <w:r w:rsidRPr="005848C6">
        <w:t xml:space="preserve">Cost Pool 1 is made up of direct service/therapy personnel and is the same listing of providers in the approved State plan. </w:t>
      </w:r>
      <w:bookmarkStart w:id="84" w:name="_Hlk185577645"/>
    </w:p>
    <w:p w14:paraId="6D3C46F2" w14:textId="77777777" w:rsidR="005E0411" w:rsidRPr="005848C6" w:rsidRDefault="009F561A" w:rsidP="00FB430C">
      <w:pPr>
        <w:pStyle w:val="ListParagraph"/>
        <w:numPr>
          <w:ilvl w:val="0"/>
          <w:numId w:val="29"/>
        </w:numPr>
        <w:autoSpaceDE w:val="0"/>
        <w:autoSpaceDN w:val="0"/>
        <w:adjustRightInd w:val="0"/>
      </w:pPr>
      <w:r w:rsidRPr="005848C6">
        <w:t xml:space="preserve">Cost Pool 2 is made up of staff involved in administrative activities rather than direct service </w:t>
      </w:r>
      <w:bookmarkEnd w:id="83"/>
      <w:r w:rsidRPr="005848C6">
        <w:t xml:space="preserve">activities. </w:t>
      </w:r>
    </w:p>
    <w:p w14:paraId="15F616CF" w14:textId="595E5D2E" w:rsidR="009F561A" w:rsidRPr="00D618BC" w:rsidRDefault="009F561A" w:rsidP="009F561A">
      <w:pPr>
        <w:autoSpaceDE w:val="0"/>
        <w:autoSpaceDN w:val="0"/>
        <w:adjustRightInd w:val="0"/>
      </w:pPr>
      <w:r w:rsidRPr="00D618BC">
        <w:t xml:space="preserve">Staff that are </w:t>
      </w:r>
      <w:r w:rsidR="005E0411">
        <w:t>one hundred percent (</w:t>
      </w:r>
      <w:r w:rsidRPr="00D618BC">
        <w:t>100%</w:t>
      </w:r>
      <w:r w:rsidR="005E0411">
        <w:t>)</w:t>
      </w:r>
      <w:r w:rsidRPr="00D618BC">
        <w:t xml:space="preserve"> federally funded should be excluded from participation.</w:t>
      </w:r>
      <w:r>
        <w:t xml:space="preserve"> </w:t>
      </w:r>
      <w:r w:rsidRPr="00D618BC">
        <w:t xml:space="preserve">The following provides an overview of the eligible categories </w:t>
      </w:r>
      <w:r w:rsidR="00250C06">
        <w:t>with</w:t>
      </w:r>
      <w:r w:rsidRPr="00D618BC">
        <w:t>in each cost pool</w:t>
      </w:r>
      <w:r>
        <w:t>:</w:t>
      </w:r>
      <w:r w:rsidRPr="00D618BC">
        <w:t xml:space="preserve"> </w:t>
      </w:r>
      <w:r>
        <w:t xml:space="preserve"> </w:t>
      </w:r>
    </w:p>
    <w:bookmarkEnd w:id="84"/>
    <w:p w14:paraId="1CD5CE21" w14:textId="77777777" w:rsidR="009F561A" w:rsidRPr="005848C6" w:rsidRDefault="009F561A" w:rsidP="00B340B8">
      <w:pPr>
        <w:pStyle w:val="Heading5"/>
      </w:pPr>
      <w:r w:rsidRPr="005848C6">
        <w:t>Cost Pool 1</w:t>
      </w:r>
    </w:p>
    <w:p w14:paraId="02101BB9" w14:textId="081FD317" w:rsidR="00953D1D" w:rsidRPr="00D618BC" w:rsidRDefault="009F561A" w:rsidP="00953D1D">
      <w:pPr>
        <w:autoSpaceDE w:val="0"/>
        <w:autoSpaceDN w:val="0"/>
        <w:adjustRightInd w:val="0"/>
      </w:pPr>
      <w:r w:rsidRPr="00D618BC">
        <w:t xml:space="preserve">Staff that participate in administrative activities and are eligible to submit claims for the Direct Services </w:t>
      </w:r>
      <w:r>
        <w:t>p</w:t>
      </w:r>
      <w:r w:rsidRPr="00D618BC">
        <w:t>rogram are included in Cost Pool 1. The RMS survey will also be utilized to determine Direct Service cost reimbursement. In general, these employees include:</w:t>
      </w:r>
      <w:r>
        <w:t xml:space="preserve">  </w:t>
      </w:r>
    </w:p>
    <w:p w14:paraId="7239ED5D" w14:textId="36446E3B" w:rsidR="004E2B4A" w:rsidRPr="00953D1D" w:rsidRDefault="005E0411" w:rsidP="00FB430C">
      <w:pPr>
        <w:pStyle w:val="ListParagraph"/>
        <w:numPr>
          <w:ilvl w:val="0"/>
          <w:numId w:val="22"/>
        </w:numPr>
        <w:autoSpaceDE w:val="0"/>
        <w:autoSpaceDN w:val="0"/>
        <w:adjustRightInd w:val="0"/>
      </w:pPr>
      <w:r>
        <w:t>Applied Behavioral Analysis (</w:t>
      </w:r>
      <w:r w:rsidR="004E2B4A" w:rsidRPr="00953D1D">
        <w:t>ABA</w:t>
      </w:r>
      <w:r>
        <w:t>)</w:t>
      </w:r>
      <w:r w:rsidR="004E2B4A" w:rsidRPr="00953D1D">
        <w:t xml:space="preserve"> Provisional Licensed Psychologist</w:t>
      </w:r>
    </w:p>
    <w:p w14:paraId="3353F4E8" w14:textId="77777777" w:rsidR="004E2B4A" w:rsidRPr="004F1A8B" w:rsidRDefault="004E2B4A" w:rsidP="00FB430C">
      <w:pPr>
        <w:numPr>
          <w:ilvl w:val="0"/>
          <w:numId w:val="6"/>
        </w:numPr>
        <w:autoSpaceDE w:val="0"/>
        <w:autoSpaceDN w:val="0"/>
        <w:adjustRightInd w:val="0"/>
      </w:pPr>
      <w:r w:rsidRPr="004F1A8B">
        <w:lastRenderedPageBreak/>
        <w:t>ABA Qualified Psychologist</w:t>
      </w:r>
    </w:p>
    <w:p w14:paraId="36E74651" w14:textId="77777777" w:rsidR="004E2B4A" w:rsidRPr="004F1A8B" w:rsidRDefault="004E2B4A" w:rsidP="00FB430C">
      <w:pPr>
        <w:numPr>
          <w:ilvl w:val="0"/>
          <w:numId w:val="6"/>
        </w:numPr>
        <w:autoSpaceDE w:val="0"/>
        <w:autoSpaceDN w:val="0"/>
        <w:adjustRightInd w:val="0"/>
      </w:pPr>
      <w:r w:rsidRPr="004F1A8B">
        <w:t>Audiologist</w:t>
      </w:r>
    </w:p>
    <w:p w14:paraId="618169B1" w14:textId="77777777" w:rsidR="004E2B4A" w:rsidRPr="004F1A8B" w:rsidRDefault="004E2B4A" w:rsidP="00FB430C">
      <w:pPr>
        <w:numPr>
          <w:ilvl w:val="0"/>
          <w:numId w:val="6"/>
        </w:numPr>
        <w:autoSpaceDE w:val="0"/>
        <w:autoSpaceDN w:val="0"/>
        <w:adjustRightInd w:val="0"/>
      </w:pPr>
      <w:r w:rsidRPr="004F1A8B">
        <w:t>Hearing Instrument Specialist</w:t>
      </w:r>
    </w:p>
    <w:p w14:paraId="3CC08417" w14:textId="77777777" w:rsidR="004E2B4A" w:rsidRPr="004F1A8B" w:rsidRDefault="004E2B4A" w:rsidP="00FB430C">
      <w:pPr>
        <w:numPr>
          <w:ilvl w:val="0"/>
          <w:numId w:val="6"/>
        </w:numPr>
        <w:autoSpaceDE w:val="0"/>
        <w:autoSpaceDN w:val="0"/>
        <w:adjustRightInd w:val="0"/>
      </w:pPr>
      <w:r w:rsidRPr="004F1A8B">
        <w:t>Licensed Assistant Behavior Analyst</w:t>
      </w:r>
    </w:p>
    <w:p w14:paraId="40984990" w14:textId="77777777" w:rsidR="004E2B4A" w:rsidRPr="004F1A8B" w:rsidRDefault="004E2B4A" w:rsidP="00FB430C">
      <w:pPr>
        <w:numPr>
          <w:ilvl w:val="0"/>
          <w:numId w:val="6"/>
        </w:numPr>
        <w:autoSpaceDE w:val="0"/>
        <w:autoSpaceDN w:val="0"/>
        <w:adjustRightInd w:val="0"/>
      </w:pPr>
      <w:r w:rsidRPr="004F1A8B">
        <w:t>Licensed Behavior Analyst</w:t>
      </w:r>
    </w:p>
    <w:p w14:paraId="2D4ADFAC" w14:textId="77777777" w:rsidR="004E2B4A" w:rsidRPr="004F1A8B" w:rsidRDefault="004E2B4A" w:rsidP="00FB430C">
      <w:pPr>
        <w:numPr>
          <w:ilvl w:val="0"/>
          <w:numId w:val="6"/>
        </w:numPr>
        <w:autoSpaceDE w:val="0"/>
        <w:autoSpaceDN w:val="0"/>
        <w:adjustRightInd w:val="0"/>
      </w:pPr>
      <w:r w:rsidRPr="004F1A8B">
        <w:t>Licensed Clinical Social Worker</w:t>
      </w:r>
    </w:p>
    <w:p w14:paraId="2C739277" w14:textId="77777777" w:rsidR="004E2B4A" w:rsidRPr="004F1A8B" w:rsidRDefault="004E2B4A" w:rsidP="00FB430C">
      <w:pPr>
        <w:numPr>
          <w:ilvl w:val="0"/>
          <w:numId w:val="6"/>
        </w:numPr>
        <w:autoSpaceDE w:val="0"/>
        <w:autoSpaceDN w:val="0"/>
        <w:adjustRightInd w:val="0"/>
      </w:pPr>
      <w:r w:rsidRPr="004F1A8B">
        <w:t>Licensed Master Social Worker</w:t>
      </w:r>
    </w:p>
    <w:p w14:paraId="68C6B5EC" w14:textId="77777777" w:rsidR="004E2B4A" w:rsidRPr="004F1A8B" w:rsidRDefault="004E2B4A" w:rsidP="00FB430C">
      <w:pPr>
        <w:numPr>
          <w:ilvl w:val="0"/>
          <w:numId w:val="6"/>
        </w:numPr>
        <w:autoSpaceDE w:val="0"/>
        <w:autoSpaceDN w:val="0"/>
        <w:adjustRightInd w:val="0"/>
      </w:pPr>
      <w:r w:rsidRPr="004F1A8B">
        <w:t>Licensed Practical Nurse (LPN) Private Duty Nursing</w:t>
      </w:r>
    </w:p>
    <w:p w14:paraId="2A3DFEA5" w14:textId="77777777" w:rsidR="004E2B4A" w:rsidRPr="004F1A8B" w:rsidRDefault="004E2B4A" w:rsidP="00FB430C">
      <w:pPr>
        <w:numPr>
          <w:ilvl w:val="0"/>
          <w:numId w:val="6"/>
        </w:numPr>
        <w:autoSpaceDE w:val="0"/>
        <w:autoSpaceDN w:val="0"/>
        <w:adjustRightInd w:val="0"/>
      </w:pPr>
      <w:r w:rsidRPr="004F1A8B">
        <w:t>Licensed Professional Counselor</w:t>
      </w:r>
    </w:p>
    <w:p w14:paraId="275EC69A" w14:textId="77777777" w:rsidR="004E2B4A" w:rsidRPr="004F1A8B" w:rsidRDefault="004E2B4A" w:rsidP="00FB430C">
      <w:pPr>
        <w:numPr>
          <w:ilvl w:val="0"/>
          <w:numId w:val="6"/>
        </w:numPr>
        <w:autoSpaceDE w:val="0"/>
        <w:autoSpaceDN w:val="0"/>
        <w:adjustRightInd w:val="0"/>
      </w:pPr>
      <w:r w:rsidRPr="004F1A8B">
        <w:t>Nationally Certified School Psychologist (NCSP) Credentialed School Psychologists</w:t>
      </w:r>
    </w:p>
    <w:p w14:paraId="79F5C06F" w14:textId="262B0DF1" w:rsidR="004E2B4A" w:rsidRDefault="004E2B4A" w:rsidP="00FB430C">
      <w:pPr>
        <w:numPr>
          <w:ilvl w:val="0"/>
          <w:numId w:val="6"/>
        </w:numPr>
        <w:autoSpaceDE w:val="0"/>
        <w:autoSpaceDN w:val="0"/>
        <w:adjustRightInd w:val="0"/>
      </w:pPr>
      <w:r w:rsidRPr="004F1A8B">
        <w:t>Occupational Therapist</w:t>
      </w:r>
    </w:p>
    <w:p w14:paraId="5CC2A406" w14:textId="2011C923" w:rsidR="003151FA" w:rsidRPr="003151FA" w:rsidRDefault="003151FA" w:rsidP="00FB430C">
      <w:pPr>
        <w:numPr>
          <w:ilvl w:val="0"/>
          <w:numId w:val="6"/>
        </w:numPr>
        <w:autoSpaceDE w:val="0"/>
        <w:autoSpaceDN w:val="0"/>
        <w:adjustRightInd w:val="0"/>
      </w:pPr>
      <w:r w:rsidRPr="00D618BC">
        <w:t>Occupational Therapy Assistant</w:t>
      </w:r>
    </w:p>
    <w:p w14:paraId="63E44EE5" w14:textId="77777777" w:rsidR="004E2B4A" w:rsidRPr="004F1A8B" w:rsidRDefault="004E2B4A" w:rsidP="00FB430C">
      <w:pPr>
        <w:numPr>
          <w:ilvl w:val="0"/>
          <w:numId w:val="6"/>
        </w:numPr>
        <w:autoSpaceDE w:val="0"/>
        <w:autoSpaceDN w:val="0"/>
        <w:adjustRightInd w:val="0"/>
      </w:pPr>
      <w:r w:rsidRPr="004F1A8B">
        <w:t>Personal Care Aide (Activities of Daily Living)</w:t>
      </w:r>
    </w:p>
    <w:p w14:paraId="48B388AC" w14:textId="277CB2A3" w:rsidR="004E2B4A" w:rsidRDefault="004E2B4A" w:rsidP="00FB430C">
      <w:pPr>
        <w:numPr>
          <w:ilvl w:val="0"/>
          <w:numId w:val="6"/>
        </w:numPr>
        <w:autoSpaceDE w:val="0"/>
        <w:autoSpaceDN w:val="0"/>
        <w:adjustRightInd w:val="0"/>
      </w:pPr>
      <w:r w:rsidRPr="004F1A8B">
        <w:t>Physical Therapist</w:t>
      </w:r>
    </w:p>
    <w:p w14:paraId="75DDE510" w14:textId="3D60AA34" w:rsidR="003151FA" w:rsidRPr="003151FA" w:rsidRDefault="003151FA" w:rsidP="00FB430C">
      <w:pPr>
        <w:numPr>
          <w:ilvl w:val="0"/>
          <w:numId w:val="6"/>
        </w:numPr>
        <w:autoSpaceDE w:val="0"/>
        <w:autoSpaceDN w:val="0"/>
        <w:adjustRightInd w:val="0"/>
      </w:pPr>
      <w:r w:rsidRPr="00D618BC">
        <w:t>Physical Therapy Assistant</w:t>
      </w:r>
    </w:p>
    <w:p w14:paraId="2A8F1463" w14:textId="77777777" w:rsidR="004E2B4A" w:rsidRPr="004F1A8B" w:rsidRDefault="004E2B4A" w:rsidP="00FB430C">
      <w:pPr>
        <w:numPr>
          <w:ilvl w:val="0"/>
          <w:numId w:val="6"/>
        </w:numPr>
        <w:autoSpaceDE w:val="0"/>
        <w:autoSpaceDN w:val="0"/>
        <w:adjustRightInd w:val="0"/>
      </w:pPr>
      <w:r w:rsidRPr="004F1A8B">
        <w:t>Provisional Licensed Assistant Behavior Analyst</w:t>
      </w:r>
    </w:p>
    <w:p w14:paraId="4E0DF501" w14:textId="77777777" w:rsidR="004E2B4A" w:rsidRPr="004F1A8B" w:rsidRDefault="004E2B4A" w:rsidP="00FB430C">
      <w:pPr>
        <w:numPr>
          <w:ilvl w:val="0"/>
          <w:numId w:val="6"/>
        </w:numPr>
        <w:autoSpaceDE w:val="0"/>
        <w:autoSpaceDN w:val="0"/>
        <w:adjustRightInd w:val="0"/>
      </w:pPr>
      <w:r w:rsidRPr="004F1A8B">
        <w:t>Provisional Licensed Behavior Analyst</w:t>
      </w:r>
    </w:p>
    <w:p w14:paraId="087CF571" w14:textId="77777777" w:rsidR="004E2B4A" w:rsidRPr="004F1A8B" w:rsidRDefault="004E2B4A" w:rsidP="00FB430C">
      <w:pPr>
        <w:numPr>
          <w:ilvl w:val="0"/>
          <w:numId w:val="6"/>
        </w:numPr>
        <w:autoSpaceDE w:val="0"/>
        <w:autoSpaceDN w:val="0"/>
        <w:adjustRightInd w:val="0"/>
      </w:pPr>
      <w:r w:rsidRPr="004F1A8B">
        <w:t>Provisional Licensed Psychologist</w:t>
      </w:r>
    </w:p>
    <w:p w14:paraId="3CE0ADDE" w14:textId="77777777" w:rsidR="004E2B4A" w:rsidRPr="004F1A8B" w:rsidRDefault="004E2B4A" w:rsidP="00FB430C">
      <w:pPr>
        <w:numPr>
          <w:ilvl w:val="0"/>
          <w:numId w:val="6"/>
        </w:numPr>
        <w:autoSpaceDE w:val="0"/>
        <w:autoSpaceDN w:val="0"/>
        <w:adjustRightInd w:val="0"/>
      </w:pPr>
      <w:r w:rsidRPr="004F1A8B">
        <w:t>Provisionally Licensed Professional Counselor</w:t>
      </w:r>
    </w:p>
    <w:p w14:paraId="127AF1DF" w14:textId="77777777" w:rsidR="004E2B4A" w:rsidRPr="004F1A8B" w:rsidRDefault="004E2B4A" w:rsidP="00FB430C">
      <w:pPr>
        <w:numPr>
          <w:ilvl w:val="0"/>
          <w:numId w:val="6"/>
        </w:numPr>
        <w:autoSpaceDE w:val="0"/>
        <w:autoSpaceDN w:val="0"/>
        <w:adjustRightInd w:val="0"/>
      </w:pPr>
      <w:r w:rsidRPr="004F1A8B">
        <w:t>Psychiatric Clinical Nurse Specialist</w:t>
      </w:r>
    </w:p>
    <w:p w14:paraId="119DB1C9" w14:textId="77777777" w:rsidR="004E2B4A" w:rsidRPr="004F1A8B" w:rsidRDefault="004E2B4A" w:rsidP="00FB430C">
      <w:pPr>
        <w:numPr>
          <w:ilvl w:val="0"/>
          <w:numId w:val="6"/>
        </w:numPr>
        <w:autoSpaceDE w:val="0"/>
        <w:autoSpaceDN w:val="0"/>
        <w:adjustRightInd w:val="0"/>
      </w:pPr>
      <w:r w:rsidRPr="004F1A8B">
        <w:t>Psychiatric Mental Health Nurse Practitioner</w:t>
      </w:r>
    </w:p>
    <w:p w14:paraId="69BA2137" w14:textId="77777777" w:rsidR="004E2B4A" w:rsidRPr="004F1A8B" w:rsidRDefault="004E2B4A" w:rsidP="00FB430C">
      <w:pPr>
        <w:numPr>
          <w:ilvl w:val="0"/>
          <w:numId w:val="6"/>
        </w:numPr>
        <w:autoSpaceDE w:val="0"/>
        <w:autoSpaceDN w:val="0"/>
        <w:adjustRightInd w:val="0"/>
      </w:pPr>
      <w:r w:rsidRPr="004F1A8B">
        <w:t>Psychiatrist</w:t>
      </w:r>
    </w:p>
    <w:p w14:paraId="249939D6" w14:textId="77777777" w:rsidR="004E2B4A" w:rsidRPr="004F1A8B" w:rsidRDefault="004E2B4A" w:rsidP="00FB430C">
      <w:pPr>
        <w:numPr>
          <w:ilvl w:val="0"/>
          <w:numId w:val="6"/>
        </w:numPr>
        <w:autoSpaceDE w:val="0"/>
        <w:autoSpaceDN w:val="0"/>
        <w:adjustRightInd w:val="0"/>
      </w:pPr>
      <w:r w:rsidRPr="004F1A8B">
        <w:t>Psychologist</w:t>
      </w:r>
    </w:p>
    <w:p w14:paraId="254C8E13" w14:textId="77777777" w:rsidR="004E2B4A" w:rsidRPr="004F1A8B" w:rsidRDefault="004E2B4A" w:rsidP="00FB430C">
      <w:pPr>
        <w:numPr>
          <w:ilvl w:val="0"/>
          <w:numId w:val="6"/>
        </w:numPr>
        <w:autoSpaceDE w:val="0"/>
        <w:autoSpaceDN w:val="0"/>
        <w:adjustRightInd w:val="0"/>
      </w:pPr>
      <w:r w:rsidRPr="004F1A8B">
        <w:t>Registered Behavior Technician</w:t>
      </w:r>
    </w:p>
    <w:p w14:paraId="04F345C0" w14:textId="77777777" w:rsidR="004E2B4A" w:rsidRPr="004F1A8B" w:rsidRDefault="004E2B4A" w:rsidP="00FB430C">
      <w:pPr>
        <w:numPr>
          <w:ilvl w:val="0"/>
          <w:numId w:val="6"/>
        </w:numPr>
        <w:autoSpaceDE w:val="0"/>
        <w:autoSpaceDN w:val="0"/>
        <w:adjustRightInd w:val="0"/>
      </w:pPr>
      <w:r w:rsidRPr="004F1A8B">
        <w:t>Registered Nurse (RN) Private Duty Nursing</w:t>
      </w:r>
    </w:p>
    <w:p w14:paraId="4B42FA41" w14:textId="5501E882" w:rsidR="004E2B4A" w:rsidRDefault="004E2B4A" w:rsidP="00FB430C">
      <w:pPr>
        <w:numPr>
          <w:ilvl w:val="0"/>
          <w:numId w:val="6"/>
        </w:numPr>
        <w:autoSpaceDE w:val="0"/>
        <w:autoSpaceDN w:val="0"/>
        <w:adjustRightInd w:val="0"/>
      </w:pPr>
      <w:r w:rsidRPr="004F1A8B">
        <w:t>Speech</w:t>
      </w:r>
      <w:r w:rsidR="008A082D">
        <w:t xml:space="preserve"> </w:t>
      </w:r>
      <w:r w:rsidRPr="004F1A8B">
        <w:t>Language Therapist/Pathologist</w:t>
      </w:r>
    </w:p>
    <w:p w14:paraId="05131440" w14:textId="1B5E2EC7" w:rsidR="003151FA" w:rsidRPr="003151FA" w:rsidRDefault="003151FA" w:rsidP="00FB430C">
      <w:pPr>
        <w:numPr>
          <w:ilvl w:val="0"/>
          <w:numId w:val="6"/>
        </w:numPr>
        <w:autoSpaceDE w:val="0"/>
        <w:autoSpaceDN w:val="0"/>
        <w:adjustRightInd w:val="0"/>
      </w:pPr>
      <w:r w:rsidRPr="00D618BC">
        <w:lastRenderedPageBreak/>
        <w:t>Speech Language Pathology Assistant</w:t>
      </w:r>
    </w:p>
    <w:p w14:paraId="0B3F26B0" w14:textId="77777777" w:rsidR="009F561A" w:rsidRPr="005848C6" w:rsidRDefault="009F561A" w:rsidP="00B340B8">
      <w:pPr>
        <w:pStyle w:val="Heading5"/>
      </w:pPr>
      <w:r w:rsidRPr="005848C6">
        <w:t>Cost Pool 2</w:t>
      </w:r>
    </w:p>
    <w:p w14:paraId="10BBECE1" w14:textId="77777777" w:rsidR="009F561A" w:rsidRPr="00D618BC" w:rsidRDefault="009F561A" w:rsidP="009F561A">
      <w:r w:rsidRPr="00D618BC">
        <w:t>Staff included in Cost Pool 2 are non-Direct Service personnel that are involved in administrative activities.</w:t>
      </w:r>
    </w:p>
    <w:p w14:paraId="147B3D65" w14:textId="55E70202" w:rsidR="009F561A" w:rsidRDefault="009F561A" w:rsidP="009F561A">
      <w:r w:rsidRPr="00D618BC">
        <w:t>If a school district identifies a staff member who routinely performs allowable MO HealthNet eligible activities but do</w:t>
      </w:r>
      <w:r w:rsidR="004A062B">
        <w:t>es</w:t>
      </w:r>
      <w:r w:rsidRPr="00D618BC">
        <w:t xml:space="preserve"> not fit in a category below, the school district may include those additional staff members under the Student Services Personnel category</w:t>
      </w:r>
      <w:r w:rsidR="005E0411">
        <w:t>, listed below</w:t>
      </w:r>
      <w:r w:rsidRPr="00D618BC">
        <w:t>.</w:t>
      </w:r>
    </w:p>
    <w:p w14:paraId="56EF145F" w14:textId="77777777" w:rsidR="009F561A" w:rsidRPr="00D618BC" w:rsidRDefault="009F561A" w:rsidP="00FB430C">
      <w:pPr>
        <w:numPr>
          <w:ilvl w:val="0"/>
          <w:numId w:val="6"/>
        </w:numPr>
        <w:autoSpaceDE w:val="0"/>
        <w:autoSpaceDN w:val="0"/>
        <w:adjustRightInd w:val="0"/>
      </w:pPr>
      <w:r w:rsidRPr="00D618BC">
        <w:t>Administrator for Special Education</w:t>
      </w:r>
    </w:p>
    <w:p w14:paraId="2CED61B2" w14:textId="77777777" w:rsidR="009F561A" w:rsidRPr="00D618BC" w:rsidRDefault="009F561A" w:rsidP="00FB430C">
      <w:pPr>
        <w:numPr>
          <w:ilvl w:val="0"/>
          <w:numId w:val="6"/>
        </w:numPr>
        <w:autoSpaceDE w:val="0"/>
        <w:autoSpaceDN w:val="0"/>
        <w:adjustRightInd w:val="0"/>
      </w:pPr>
      <w:r w:rsidRPr="00D618BC">
        <w:t>Augmentative Specialist</w:t>
      </w:r>
    </w:p>
    <w:p w14:paraId="29C9B3B2" w14:textId="77777777" w:rsidR="009F561A" w:rsidRPr="00D618BC" w:rsidRDefault="009F561A" w:rsidP="00FB430C">
      <w:pPr>
        <w:numPr>
          <w:ilvl w:val="0"/>
          <w:numId w:val="6"/>
        </w:numPr>
        <w:autoSpaceDE w:val="0"/>
        <w:autoSpaceDN w:val="0"/>
        <w:adjustRightInd w:val="0"/>
      </w:pPr>
      <w:r w:rsidRPr="00D618BC">
        <w:t>Bilingual Specialist</w:t>
      </w:r>
    </w:p>
    <w:p w14:paraId="18CB033B" w14:textId="77777777" w:rsidR="009F561A" w:rsidRPr="00D618BC" w:rsidRDefault="009F561A" w:rsidP="00FB430C">
      <w:pPr>
        <w:numPr>
          <w:ilvl w:val="0"/>
          <w:numId w:val="6"/>
        </w:numPr>
        <w:autoSpaceDE w:val="0"/>
        <w:autoSpaceDN w:val="0"/>
        <w:adjustRightInd w:val="0"/>
      </w:pPr>
      <w:r w:rsidRPr="00D618BC">
        <w:t>Diagnostician</w:t>
      </w:r>
    </w:p>
    <w:p w14:paraId="3F47BA56" w14:textId="77777777" w:rsidR="009F561A" w:rsidRPr="00D618BC" w:rsidRDefault="009F561A" w:rsidP="00FB430C">
      <w:pPr>
        <w:numPr>
          <w:ilvl w:val="0"/>
          <w:numId w:val="6"/>
        </w:numPr>
        <w:autoSpaceDE w:val="0"/>
        <w:autoSpaceDN w:val="0"/>
        <w:adjustRightInd w:val="0"/>
      </w:pPr>
      <w:r w:rsidRPr="00D618BC">
        <w:t>Dietitian</w:t>
      </w:r>
    </w:p>
    <w:p w14:paraId="3DC44F28" w14:textId="77777777" w:rsidR="009F561A" w:rsidRPr="00D618BC" w:rsidRDefault="009F561A" w:rsidP="00FB430C">
      <w:pPr>
        <w:numPr>
          <w:ilvl w:val="0"/>
          <w:numId w:val="6"/>
        </w:numPr>
        <w:autoSpaceDE w:val="0"/>
        <w:autoSpaceDN w:val="0"/>
        <w:adjustRightInd w:val="0"/>
      </w:pPr>
      <w:r w:rsidRPr="00D618BC">
        <w:t>Interpreter</w:t>
      </w:r>
    </w:p>
    <w:p w14:paraId="2F1D8A2C" w14:textId="07A93CD5" w:rsidR="009F561A" w:rsidRDefault="009F561A" w:rsidP="00FB430C">
      <w:pPr>
        <w:numPr>
          <w:ilvl w:val="0"/>
          <w:numId w:val="6"/>
        </w:numPr>
        <w:autoSpaceDE w:val="0"/>
        <w:autoSpaceDN w:val="0"/>
        <w:adjustRightInd w:val="0"/>
      </w:pPr>
      <w:r w:rsidRPr="00D618BC">
        <w:t>Liaison for Special Education</w:t>
      </w:r>
    </w:p>
    <w:p w14:paraId="028F7161" w14:textId="3155CBD6" w:rsidR="004A062B" w:rsidRPr="004A062B" w:rsidRDefault="004A062B" w:rsidP="00FB430C">
      <w:pPr>
        <w:numPr>
          <w:ilvl w:val="0"/>
          <w:numId w:val="6"/>
        </w:numPr>
        <w:autoSpaceDE w:val="0"/>
        <w:autoSpaceDN w:val="0"/>
        <w:adjustRightInd w:val="0"/>
      </w:pPr>
      <w:r w:rsidRPr="00D618BC">
        <w:t>Licensed Nutritionist</w:t>
      </w:r>
    </w:p>
    <w:p w14:paraId="1B4A8F41" w14:textId="4C21BC51" w:rsidR="009F561A" w:rsidRDefault="009F561A" w:rsidP="00FB430C">
      <w:pPr>
        <w:numPr>
          <w:ilvl w:val="0"/>
          <w:numId w:val="6"/>
        </w:numPr>
        <w:autoSpaceDE w:val="0"/>
        <w:autoSpaceDN w:val="0"/>
        <w:adjustRightInd w:val="0"/>
      </w:pPr>
      <w:r w:rsidRPr="00D618BC">
        <w:t>LPN</w:t>
      </w:r>
    </w:p>
    <w:p w14:paraId="2F7AEA49" w14:textId="7E62CB0E" w:rsidR="004A062B" w:rsidRPr="004A062B" w:rsidRDefault="004A062B" w:rsidP="00FB430C">
      <w:pPr>
        <w:numPr>
          <w:ilvl w:val="0"/>
          <w:numId w:val="6"/>
        </w:numPr>
        <w:autoSpaceDE w:val="0"/>
        <w:autoSpaceDN w:val="0"/>
        <w:adjustRightInd w:val="0"/>
      </w:pPr>
      <w:r w:rsidRPr="00D618BC">
        <w:t>Non-Credentialed Providers</w:t>
      </w:r>
    </w:p>
    <w:p w14:paraId="7E040681" w14:textId="097596D9" w:rsidR="004A062B" w:rsidRPr="00D618BC" w:rsidRDefault="004A062B" w:rsidP="00FB430C">
      <w:pPr>
        <w:numPr>
          <w:ilvl w:val="0"/>
          <w:numId w:val="6"/>
        </w:numPr>
        <w:autoSpaceDE w:val="0"/>
        <w:autoSpaceDN w:val="0"/>
        <w:adjustRightInd w:val="0"/>
      </w:pPr>
      <w:r w:rsidRPr="00D618BC">
        <w:t xml:space="preserve">Orientation </w:t>
      </w:r>
      <w:r w:rsidR="005E0411">
        <w:t>and</w:t>
      </w:r>
      <w:r w:rsidRPr="00D618BC">
        <w:t xml:space="preserve"> Mobility Specialist</w:t>
      </w:r>
    </w:p>
    <w:p w14:paraId="752B2935" w14:textId="77777777" w:rsidR="009F561A" w:rsidRPr="00D618BC" w:rsidRDefault="009F561A" w:rsidP="00FB430C">
      <w:pPr>
        <w:numPr>
          <w:ilvl w:val="0"/>
          <w:numId w:val="6"/>
        </w:numPr>
        <w:autoSpaceDE w:val="0"/>
        <w:autoSpaceDN w:val="0"/>
        <w:adjustRightInd w:val="0"/>
      </w:pPr>
      <w:r w:rsidRPr="00D618BC">
        <w:t>Personal Care Aide - Behavioral</w:t>
      </w:r>
    </w:p>
    <w:p w14:paraId="013D9188" w14:textId="77777777" w:rsidR="009F561A" w:rsidRPr="00D618BC" w:rsidRDefault="009F561A" w:rsidP="00FB430C">
      <w:pPr>
        <w:numPr>
          <w:ilvl w:val="0"/>
          <w:numId w:val="6"/>
        </w:numPr>
        <w:autoSpaceDE w:val="0"/>
        <w:autoSpaceDN w:val="0"/>
        <w:adjustRightInd w:val="0"/>
      </w:pPr>
      <w:r w:rsidRPr="00D618BC">
        <w:t>Physician</w:t>
      </w:r>
    </w:p>
    <w:p w14:paraId="3204B1EC" w14:textId="29B84EFD" w:rsidR="009F561A" w:rsidRPr="00D618BC" w:rsidRDefault="009F561A" w:rsidP="00FB430C">
      <w:pPr>
        <w:numPr>
          <w:ilvl w:val="0"/>
          <w:numId w:val="6"/>
        </w:numPr>
        <w:autoSpaceDE w:val="0"/>
        <w:autoSpaceDN w:val="0"/>
        <w:adjustRightInd w:val="0"/>
      </w:pPr>
      <w:r w:rsidRPr="00D618BC">
        <w:t xml:space="preserve">Program and </w:t>
      </w:r>
      <w:r w:rsidR="008A082D">
        <w:t>S</w:t>
      </w:r>
      <w:r w:rsidRPr="00D618BC">
        <w:t xml:space="preserve">taffing </w:t>
      </w:r>
      <w:r w:rsidR="008A082D">
        <w:t>S</w:t>
      </w:r>
      <w:r w:rsidRPr="00D618BC">
        <w:t>pecialist</w:t>
      </w:r>
    </w:p>
    <w:p w14:paraId="792A8851" w14:textId="1C4B018B" w:rsidR="009F561A" w:rsidRDefault="009F561A" w:rsidP="00FB430C">
      <w:pPr>
        <w:numPr>
          <w:ilvl w:val="0"/>
          <w:numId w:val="6"/>
        </w:numPr>
        <w:autoSpaceDE w:val="0"/>
        <w:autoSpaceDN w:val="0"/>
        <w:adjustRightInd w:val="0"/>
      </w:pPr>
      <w:r w:rsidRPr="00D618BC">
        <w:t>RN</w:t>
      </w:r>
    </w:p>
    <w:p w14:paraId="514FADC9" w14:textId="77777777" w:rsidR="004A062B" w:rsidRDefault="004A062B" w:rsidP="00FB430C">
      <w:pPr>
        <w:numPr>
          <w:ilvl w:val="0"/>
          <w:numId w:val="6"/>
        </w:numPr>
        <w:autoSpaceDE w:val="0"/>
        <w:autoSpaceDN w:val="0"/>
        <w:adjustRightInd w:val="0"/>
      </w:pPr>
      <w:r w:rsidRPr="00D618BC">
        <w:t>Respiratory Therapist</w:t>
      </w:r>
    </w:p>
    <w:p w14:paraId="01FBBE00" w14:textId="076BAC83" w:rsidR="008A082D" w:rsidRPr="00D618BC" w:rsidRDefault="008A082D" w:rsidP="00FB430C">
      <w:pPr>
        <w:numPr>
          <w:ilvl w:val="0"/>
          <w:numId w:val="6"/>
        </w:numPr>
        <w:autoSpaceDE w:val="0"/>
        <w:autoSpaceDN w:val="0"/>
        <w:adjustRightInd w:val="0"/>
      </w:pPr>
      <w:r>
        <w:t>School Counselor</w:t>
      </w:r>
    </w:p>
    <w:p w14:paraId="6FBC921B" w14:textId="77777777" w:rsidR="009F561A" w:rsidRPr="00D618BC" w:rsidRDefault="009F561A" w:rsidP="00FB430C">
      <w:pPr>
        <w:numPr>
          <w:ilvl w:val="0"/>
          <w:numId w:val="6"/>
        </w:numPr>
        <w:autoSpaceDE w:val="0"/>
        <w:autoSpaceDN w:val="0"/>
        <w:adjustRightInd w:val="0"/>
      </w:pPr>
      <w:r w:rsidRPr="00D618BC">
        <w:t>School Health Aide</w:t>
      </w:r>
    </w:p>
    <w:p w14:paraId="303E1603" w14:textId="51282B2E" w:rsidR="009F561A" w:rsidRDefault="009F561A" w:rsidP="00FB430C">
      <w:pPr>
        <w:numPr>
          <w:ilvl w:val="0"/>
          <w:numId w:val="6"/>
        </w:numPr>
        <w:autoSpaceDE w:val="0"/>
        <w:autoSpaceDN w:val="0"/>
        <w:adjustRightInd w:val="0"/>
      </w:pPr>
      <w:r w:rsidRPr="00D618BC">
        <w:t>Social Worker (no license)</w:t>
      </w:r>
    </w:p>
    <w:p w14:paraId="580B27B9" w14:textId="3243A4F3" w:rsidR="004A062B" w:rsidRPr="00D618BC" w:rsidRDefault="004A062B" w:rsidP="00FB430C">
      <w:pPr>
        <w:numPr>
          <w:ilvl w:val="0"/>
          <w:numId w:val="6"/>
        </w:numPr>
        <w:autoSpaceDE w:val="0"/>
        <w:autoSpaceDN w:val="0"/>
        <w:adjustRightInd w:val="0"/>
      </w:pPr>
      <w:r w:rsidRPr="00D618BC">
        <w:t>Special Education Teacher</w:t>
      </w:r>
    </w:p>
    <w:p w14:paraId="6FBAE171" w14:textId="77777777" w:rsidR="009F561A" w:rsidRPr="00D618BC" w:rsidRDefault="009F561A" w:rsidP="00FB430C">
      <w:pPr>
        <w:numPr>
          <w:ilvl w:val="0"/>
          <w:numId w:val="6"/>
        </w:numPr>
        <w:autoSpaceDE w:val="0"/>
        <w:autoSpaceDN w:val="0"/>
        <w:adjustRightInd w:val="0"/>
      </w:pPr>
      <w:r w:rsidRPr="00D618BC">
        <w:lastRenderedPageBreak/>
        <w:t>Student Services Personnel</w:t>
      </w:r>
    </w:p>
    <w:p w14:paraId="76C3D14E" w14:textId="76B3E875" w:rsidR="009F561A" w:rsidRPr="005848C6" w:rsidRDefault="009F561A" w:rsidP="00B340B8">
      <w:pPr>
        <w:pStyle w:val="Heading4"/>
        <w:rPr>
          <w:i/>
        </w:rPr>
      </w:pPr>
      <w:bookmarkStart w:id="85" w:name="_Toc406484103"/>
      <w:bookmarkStart w:id="86" w:name="_Toc130825425"/>
      <w:bookmarkStart w:id="87" w:name="_Toc221610735"/>
      <w:bookmarkStart w:id="88" w:name="_Toc228979035"/>
      <w:bookmarkStart w:id="89" w:name="_Toc229577394"/>
      <w:r w:rsidRPr="005848C6">
        <w:t>Random Moment Sampling</w:t>
      </w:r>
      <w:bookmarkEnd w:id="85"/>
      <w:bookmarkEnd w:id="86"/>
      <w:bookmarkEnd w:id="87"/>
      <w:bookmarkEnd w:id="88"/>
      <w:bookmarkEnd w:id="89"/>
    </w:p>
    <w:p w14:paraId="5141A1E2" w14:textId="7B216AB3" w:rsidR="009F561A" w:rsidRPr="00D618BC" w:rsidRDefault="009F561A" w:rsidP="009F561A">
      <w:pPr>
        <w:pStyle w:val="Text3"/>
        <w:ind w:left="0"/>
      </w:pPr>
      <w:r w:rsidRPr="00D618BC">
        <w:t xml:space="preserve">All school district employees who are involved in MO HealthNet SDAC and/or Direct Services </w:t>
      </w:r>
      <w:r>
        <w:t>p</w:t>
      </w:r>
      <w:r w:rsidRPr="00D618BC">
        <w:t>rogram activities and support will participate in a</w:t>
      </w:r>
      <w:r w:rsidR="005E0411">
        <w:t>n</w:t>
      </w:r>
      <w:r w:rsidRPr="00D618BC">
        <w:t xml:space="preserve"> RMS as the preferred method of reporting time and effort.</w:t>
      </w:r>
    </w:p>
    <w:p w14:paraId="5DEC4161" w14:textId="77777777" w:rsidR="009F561A" w:rsidRPr="00D618BC" w:rsidRDefault="009F561A" w:rsidP="009F561A">
      <w:pPr>
        <w:pStyle w:val="Text3"/>
        <w:ind w:left="0"/>
      </w:pPr>
      <w:r w:rsidRPr="00D618BC">
        <w:t>The use of RMS is a federally accepted method for tracking employee time within an organization. The RMS methodology is designed to comply with current federal reporting requirements and is flexible enough to be used in any organization where there is a need to accurately record employee time and effort.</w:t>
      </w:r>
    </w:p>
    <w:p w14:paraId="25E24CA3" w14:textId="533E5684" w:rsidR="00426F35" w:rsidRPr="00426F35" w:rsidRDefault="009F561A" w:rsidP="009F561A">
      <w:pPr>
        <w:pStyle w:val="BodyTextIndent2"/>
        <w:spacing w:after="0" w:line="320" w:lineRule="atLeast"/>
        <w:ind w:left="0"/>
      </w:pPr>
      <w:r w:rsidRPr="00D618BC">
        <w:t xml:space="preserve">CMS policy permits a </w:t>
      </w:r>
      <w:r>
        <w:t>five percent (</w:t>
      </w:r>
      <w:r w:rsidRPr="00D618BC">
        <w:t>5%</w:t>
      </w:r>
      <w:r>
        <w:t>)</w:t>
      </w:r>
      <w:r w:rsidRPr="00D618BC">
        <w:t xml:space="preserve"> precision level for RMS results that are used to claim </w:t>
      </w:r>
      <w:r w:rsidR="004A062B">
        <w:t>SDAC</w:t>
      </w:r>
      <w:r w:rsidRPr="00D618BC">
        <w:t xml:space="preserve"> expenditures, as stated in the</w:t>
      </w:r>
      <w:r w:rsidR="005E0411">
        <w:t xml:space="preserve"> CMS</w:t>
      </w:r>
      <w:r w:rsidRPr="00D618BC">
        <w:t xml:space="preserve"> </w:t>
      </w:r>
      <w:hyperlink r:id="rId30" w:history="1">
        <w:r w:rsidR="00D90647" w:rsidRPr="00D90647">
          <w:rPr>
            <w:rStyle w:val="Hyperlink"/>
            <w:szCs w:val="24"/>
          </w:rPr>
          <w:t>Medicaid School Based Administrative Claiming Guide</w:t>
        </w:r>
      </w:hyperlink>
      <w:r w:rsidRPr="00D618BC">
        <w:t xml:space="preserve">. However, CMS policy requires a higher </w:t>
      </w:r>
      <w:r>
        <w:t>two percent (</w:t>
      </w:r>
      <w:r w:rsidRPr="00D618BC">
        <w:t>2%</w:t>
      </w:r>
      <w:r>
        <w:t>)</w:t>
      </w:r>
      <w:r w:rsidRPr="00D618BC">
        <w:t xml:space="preserve"> precision level for </w:t>
      </w:r>
      <w:r w:rsidR="004A062B">
        <w:t>M</w:t>
      </w:r>
      <w:r w:rsidRPr="00D618BC">
        <w:t xml:space="preserve">edical </w:t>
      </w:r>
      <w:r w:rsidR="004A062B">
        <w:t>A</w:t>
      </w:r>
      <w:r w:rsidRPr="00D618BC">
        <w:t>ssistance</w:t>
      </w:r>
      <w:r w:rsidR="004A062B">
        <w:t xml:space="preserve"> Program</w:t>
      </w:r>
      <w:r w:rsidRPr="00D618BC">
        <w:t xml:space="preserve"> (MAP) expenditures claimed under the cost based reporting methodology for its Direct Service </w:t>
      </w:r>
      <w:r>
        <w:t>p</w:t>
      </w:r>
      <w:r w:rsidRPr="00D618BC">
        <w:t>rogram. As a result, the following sampling methodology is defined for each Cost Pool.</w:t>
      </w:r>
      <w:bookmarkStart w:id="90" w:name="_Hlk185577827"/>
    </w:p>
    <w:bookmarkEnd w:id="90"/>
    <w:p w14:paraId="2DD7B4F3" w14:textId="2670A590" w:rsidR="009F561A" w:rsidRPr="005848C6" w:rsidRDefault="009F561A" w:rsidP="00B340B8">
      <w:pPr>
        <w:pStyle w:val="Heading5"/>
      </w:pPr>
      <w:r w:rsidRPr="005848C6">
        <w:t xml:space="preserve">Sampling Methodology - Cost Pool 1 (Direct Service </w:t>
      </w:r>
      <w:r w:rsidR="005E0411">
        <w:t>and</w:t>
      </w:r>
      <w:r w:rsidRPr="005848C6">
        <w:t xml:space="preserve"> Administrative Providers)</w:t>
      </w:r>
    </w:p>
    <w:p w14:paraId="47458DF7" w14:textId="34500A33" w:rsidR="009F561A" w:rsidRPr="00D618BC" w:rsidRDefault="009F561A" w:rsidP="009F561A">
      <w:pPr>
        <w:pStyle w:val="BodyTextIndent2"/>
        <w:spacing w:after="0" w:line="320" w:lineRule="atLeast"/>
        <w:ind w:left="0"/>
      </w:pPr>
      <w:r w:rsidRPr="00D618BC">
        <w:t xml:space="preserve">The RMS process starts with the creation of a sample consisting of several thousand randomly selected </w:t>
      </w:r>
      <w:r w:rsidR="005E0411">
        <w:t>‘</w:t>
      </w:r>
      <w:r w:rsidRPr="00D618BC">
        <w:t>moments</w:t>
      </w:r>
      <w:r w:rsidR="004A062B">
        <w:t>.</w:t>
      </w:r>
      <w:r w:rsidR="005E0411">
        <w:t>’</w:t>
      </w:r>
      <w:r w:rsidRPr="00D618BC">
        <w:t xml:space="preserve"> Based on the available number of moments per quarter, the RMS sample for Cost Pool 1 will consist of 2</w:t>
      </w:r>
      <w:r w:rsidR="004A062B">
        <w:t>,</w:t>
      </w:r>
      <w:r w:rsidRPr="00D618BC">
        <w:t>401 moments (</w:t>
      </w:r>
      <w:r w:rsidR="005E0411">
        <w:t>ninety-five percent (</w:t>
      </w:r>
      <w:r w:rsidRPr="00D618BC">
        <w:t>95%</w:t>
      </w:r>
      <w:r w:rsidR="005E0411">
        <w:t>)</w:t>
      </w:r>
      <w:r w:rsidRPr="00D618BC">
        <w:t xml:space="preserve"> confidence level, +/-</w:t>
      </w:r>
      <w:r>
        <w:t xml:space="preserve"> two percent (</w:t>
      </w:r>
      <w:r w:rsidRPr="00D618BC">
        <w:t>2%</w:t>
      </w:r>
      <w:r>
        <w:t>)</w:t>
      </w:r>
      <w:r w:rsidRPr="00D618BC">
        <w:t xml:space="preserve"> precision)</w:t>
      </w:r>
      <w:r w:rsidR="004A062B">
        <w:t>.</w:t>
      </w:r>
      <w:r>
        <w:t xml:space="preserve"> </w:t>
      </w:r>
      <w:r w:rsidRPr="00D618BC">
        <w:t xml:space="preserve">In addition, to achieve statistical validity, the sample must be increased by 15% which will require </w:t>
      </w:r>
      <w:r w:rsidR="00DD292B">
        <w:t>2,761</w:t>
      </w:r>
      <w:r w:rsidR="00DD292B" w:rsidRPr="00D618BC">
        <w:t xml:space="preserve"> </w:t>
      </w:r>
      <w:r w:rsidRPr="00D618BC">
        <w:t>moments be generated per quarter.</w:t>
      </w:r>
    </w:p>
    <w:p w14:paraId="526425B4" w14:textId="77777777" w:rsidR="009F561A" w:rsidRPr="00B340B8" w:rsidRDefault="009F561A" w:rsidP="00B340B8">
      <w:pPr>
        <w:pStyle w:val="Heading5"/>
      </w:pPr>
      <w:r w:rsidRPr="00B340B8">
        <w:t>Sampling Methodology - Cost Pool 2 (Administrative Services Providers Only)</w:t>
      </w:r>
    </w:p>
    <w:p w14:paraId="67075696" w14:textId="6CCDA19A" w:rsidR="009F561A" w:rsidRPr="000F3FF6" w:rsidRDefault="009F561A" w:rsidP="009F561A">
      <w:pPr>
        <w:pStyle w:val="BodyTextIndent2"/>
        <w:spacing w:after="0" w:line="320" w:lineRule="atLeast"/>
        <w:ind w:left="0"/>
      </w:pPr>
      <w:r w:rsidRPr="00D618BC">
        <w:t>The RMS methodology for Cost Pool 2 must meet federal reporting and documentation requirements</w:t>
      </w:r>
      <w:r>
        <w:t>.</w:t>
      </w:r>
      <w:r w:rsidRPr="00D618BC">
        <w:t xml:space="preserve"> Based on the available number of moments per quarter, the RMS sample for Cost Pool 2 will consist of 385 moments (</w:t>
      </w:r>
      <w:r w:rsidR="005E0411">
        <w:t>ninety-five percent (</w:t>
      </w:r>
      <w:r w:rsidRPr="00D618BC">
        <w:t>95%</w:t>
      </w:r>
      <w:r w:rsidR="005E0411">
        <w:t>)</w:t>
      </w:r>
      <w:r w:rsidRPr="00D618BC">
        <w:t xml:space="preserve"> confidence level, +/-</w:t>
      </w:r>
      <w:r>
        <w:t xml:space="preserve"> five percent (</w:t>
      </w:r>
      <w:r w:rsidRPr="00D618BC">
        <w:t>5%</w:t>
      </w:r>
      <w:r>
        <w:t>)</w:t>
      </w:r>
      <w:r w:rsidRPr="00D618BC">
        <w:t xml:space="preserve"> precision)</w:t>
      </w:r>
      <w:r w:rsidR="004A062B">
        <w:t>.</w:t>
      </w:r>
      <w:r w:rsidRPr="00D618BC">
        <w:t xml:space="preserve"> </w:t>
      </w:r>
      <w:r w:rsidRPr="000F3FF6">
        <w:t>In addition, to achieve statistical validity, the sample must be increased by 15% which will require 443 moments be generated per quarter.</w:t>
      </w:r>
    </w:p>
    <w:p w14:paraId="1F919D6C" w14:textId="79418089" w:rsidR="009F561A" w:rsidRDefault="009F561A" w:rsidP="009F561A">
      <w:pPr>
        <w:pStyle w:val="BodyTextIndent2"/>
        <w:spacing w:after="0" w:line="320" w:lineRule="atLeast"/>
        <w:ind w:left="0"/>
        <w:rPr>
          <w:sz w:val="20"/>
          <w:szCs w:val="20"/>
        </w:rPr>
      </w:pPr>
      <w:r w:rsidRPr="000F3FF6">
        <w:t>The RMS sampling frame comprises the total universe of eligible</w:t>
      </w:r>
      <w:r w:rsidRPr="00D618BC">
        <w:t xml:space="preserve"> positions, dates</w:t>
      </w:r>
      <w:r w:rsidR="005E0411">
        <w:t>,</w:t>
      </w:r>
      <w:r w:rsidRPr="00D618BC">
        <w:t xml:space="preserve"> and minutes in a given quarter.</w:t>
      </w:r>
      <w:r>
        <w:t xml:space="preserve"> </w:t>
      </w:r>
      <w:r w:rsidRPr="00D618BC">
        <w:t xml:space="preserve">Quarters are comprised of </w:t>
      </w:r>
      <w:r w:rsidR="0041093A">
        <w:t>four</w:t>
      </w:r>
      <w:r w:rsidR="00E77B3F">
        <w:t xml:space="preserve"> </w:t>
      </w:r>
      <w:r w:rsidR="00F2651A">
        <w:t>(4) three</w:t>
      </w:r>
      <w:r w:rsidR="0041093A">
        <w:t xml:space="preserve"> </w:t>
      </w:r>
      <w:r w:rsidR="004A062B">
        <w:t>(3)</w:t>
      </w:r>
      <w:r w:rsidRPr="00D618BC">
        <w:t>-month periods, beginning with the January 1st through March 31st quarter. Eligible dates and times for a single quarter are defined by all dates and minutes within the quarter, reduced to exclude weekends, holidays</w:t>
      </w:r>
      <w:r w:rsidR="00F2651A">
        <w:t>,</w:t>
      </w:r>
      <w:r w:rsidRPr="00D618BC">
        <w:t xml:space="preserve"> and dates and times for which participants are not scheduled to work</w:t>
      </w:r>
      <w:r>
        <w:t xml:space="preserve"> </w:t>
      </w:r>
      <w:r w:rsidRPr="00A85376">
        <w:t>per the school district calendar, such as but not limited to, spring break and winter break</w:t>
      </w:r>
      <w:r w:rsidRPr="00D618BC">
        <w:t>.</w:t>
      </w:r>
    </w:p>
    <w:p w14:paraId="30510569" w14:textId="4778EE6E" w:rsidR="009F561A" w:rsidRPr="001058B4" w:rsidRDefault="009F561A" w:rsidP="009F561A">
      <w:pPr>
        <w:pStyle w:val="Text3"/>
        <w:ind w:left="0"/>
      </w:pPr>
      <w:r w:rsidRPr="001058B4">
        <w:t xml:space="preserve">A random sample is drawn from the frame until the number of sampled moments is sufficient to achieve statistical validity. Each individual sampled moment of the time study comprises the position, </w:t>
      </w:r>
      <w:r w:rsidRPr="001058B4">
        <w:lastRenderedPageBreak/>
        <w:t>date</w:t>
      </w:r>
      <w:r w:rsidR="00F2651A">
        <w:t>,</w:t>
      </w:r>
      <w:r w:rsidRPr="001058B4">
        <w:t xml:space="preserve"> and time randomly selected from this process, and each eligible combination in the sample frame has equal probability of selection.</w:t>
      </w:r>
    </w:p>
    <w:p w14:paraId="2F496A6E" w14:textId="04F64A74" w:rsidR="009F561A" w:rsidRPr="001058B4" w:rsidRDefault="00872EBF" w:rsidP="009F561A">
      <w:pPr>
        <w:pStyle w:val="Text3"/>
        <w:ind w:left="0"/>
      </w:pPr>
      <w:r>
        <w:t>Prior to recording the activity, the sampled employee will receive</w:t>
      </w:r>
      <w:r w:rsidR="0061535B">
        <w:t xml:space="preserve"> </w:t>
      </w:r>
      <w:r>
        <w:t>information</w:t>
      </w:r>
      <w:r w:rsidR="003D7231">
        <w:t xml:space="preserve"> </w:t>
      </w:r>
      <w:r>
        <w:t xml:space="preserve">regarding </w:t>
      </w:r>
      <w:r w:rsidR="003D7231">
        <w:t xml:space="preserve">details </w:t>
      </w:r>
      <w:r w:rsidR="00EC30C9">
        <w:t>on</w:t>
      </w:r>
      <w:r w:rsidR="003D7231">
        <w:t xml:space="preserve"> </w:t>
      </w:r>
      <w:r>
        <w:t xml:space="preserve">how to </w:t>
      </w:r>
      <w:r w:rsidR="0061535B">
        <w:t>access and</w:t>
      </w:r>
      <w:r w:rsidR="00EC30C9">
        <w:t xml:space="preserve"> </w:t>
      </w:r>
      <w:r>
        <w:t xml:space="preserve">enter the activity. </w:t>
      </w:r>
      <w:r w:rsidR="003A2AF6">
        <w:t xml:space="preserve">Refer to the </w:t>
      </w:r>
      <w:hyperlink w:anchor="_Staff_Training" w:history="1">
        <w:r w:rsidR="00CE0DA9" w:rsidRPr="00E77B3F">
          <w:rPr>
            <w:rStyle w:val="Hyperlink"/>
          </w:rPr>
          <w:t xml:space="preserve">RMS </w:t>
        </w:r>
        <w:r w:rsidR="003A2AF6" w:rsidRPr="00E77B3F">
          <w:rPr>
            <w:rStyle w:val="Hyperlink"/>
          </w:rPr>
          <w:t>Staff Training</w:t>
        </w:r>
      </w:hyperlink>
      <w:r w:rsidR="003A2AF6">
        <w:t xml:space="preserve"> section below. </w:t>
      </w:r>
      <w:r w:rsidR="009F561A" w:rsidRPr="001058B4">
        <w:t xml:space="preserve">At the prescribed moment, each sampled employee is asked to record </w:t>
      </w:r>
      <w:r w:rsidR="009F561A">
        <w:t xml:space="preserve">their </w:t>
      </w:r>
      <w:r w:rsidR="009F561A" w:rsidRPr="001058B4">
        <w:t xml:space="preserve">activity for that particular minute </w:t>
      </w:r>
      <w:r>
        <w:t>online.</w:t>
      </w:r>
      <w:r w:rsidR="009275E2">
        <w:t xml:space="preserve"> </w:t>
      </w:r>
      <w:r w:rsidR="009F561A" w:rsidRPr="001058B4">
        <w:t xml:space="preserve">In the event a sampled employee </w:t>
      </w:r>
      <w:r>
        <w:t>is</w:t>
      </w:r>
      <w:r w:rsidRPr="001058B4">
        <w:t xml:space="preserve"> </w:t>
      </w:r>
      <w:r w:rsidR="009F561A" w:rsidRPr="001058B4">
        <w:t>unable to complete the online survey</w:t>
      </w:r>
      <w:r>
        <w:t>,</w:t>
      </w:r>
      <w:r w:rsidR="009F561A" w:rsidRPr="001058B4">
        <w:t xml:space="preserve"> </w:t>
      </w:r>
      <w:r w:rsidR="00FC57B5">
        <w:t>the</w:t>
      </w:r>
      <w:r w:rsidR="009F561A" w:rsidRPr="001058B4">
        <w:t xml:space="preserve"> </w:t>
      </w:r>
      <w:r>
        <w:t>RMS Observation</w:t>
      </w:r>
      <w:r w:rsidR="009F561A" w:rsidRPr="001058B4">
        <w:t xml:space="preserve"> form</w:t>
      </w:r>
      <w:r>
        <w:t xml:space="preserve"> (</w:t>
      </w:r>
      <w:hyperlink w:anchor="_Random_Moment_Sampling" w:history="1">
        <w:r w:rsidRPr="00DD292B">
          <w:rPr>
            <w:rStyle w:val="Hyperlink"/>
            <w:color w:val="163E64"/>
          </w:rPr>
          <w:t>Attachment E</w:t>
        </w:r>
      </w:hyperlink>
      <w:r>
        <w:t>)</w:t>
      </w:r>
      <w:r w:rsidR="009F561A" w:rsidRPr="001058B4">
        <w:t xml:space="preserve"> is available</w:t>
      </w:r>
      <w:r w:rsidR="00FA4AA8">
        <w:t xml:space="preserve"> online or can </w:t>
      </w:r>
      <w:r>
        <w:t>be sent to the sampled employee for completion</w:t>
      </w:r>
      <w:r w:rsidR="002C1327">
        <w:t xml:space="preserve"> by MHD’s designee</w:t>
      </w:r>
      <w:r w:rsidR="009F561A" w:rsidRPr="001058B4">
        <w:t>.</w:t>
      </w:r>
    </w:p>
    <w:p w14:paraId="2E84DD45" w14:textId="45D58CFA" w:rsidR="009F561A" w:rsidRPr="001058B4" w:rsidRDefault="009F561A" w:rsidP="00D95291">
      <w:pPr>
        <w:tabs>
          <w:tab w:val="left" w:pos="8397"/>
        </w:tabs>
      </w:pPr>
      <w:r w:rsidRPr="001058B4">
        <w:t xml:space="preserve">Regardless of the format in which </w:t>
      </w:r>
      <w:r w:rsidR="00872EBF">
        <w:t>the information is submitted</w:t>
      </w:r>
      <w:r w:rsidRPr="001058B4">
        <w:t>, it must not be altered from its current form. The sampled employee will provide a description of the activity at the prescribed moment to include the activity, intended purpose of the activity</w:t>
      </w:r>
      <w:r w:rsidR="00F2651A">
        <w:t>,</w:t>
      </w:r>
      <w:r w:rsidRPr="001058B4">
        <w:t xml:space="preserve"> and who the activity is geared to. From this description, the central coder will determine the appropriate code. </w:t>
      </w:r>
      <w:r w:rsidR="00D95291" w:rsidRPr="001058B4">
        <w:t>A central coder is a person(s), designated by the state, responsible for reviewing the RMS documentation of participant activities performed during the selected moments and determining the appropriate activity code.</w:t>
      </w:r>
      <w:r w:rsidR="00D95291">
        <w:t xml:space="preserve"> </w:t>
      </w:r>
      <w:r w:rsidRPr="001058B4">
        <w:t xml:space="preserve">Any forms that are incomplete </w:t>
      </w:r>
      <w:r w:rsidR="0061072F">
        <w:t>(</w:t>
      </w:r>
      <w:r w:rsidR="00F472C7">
        <w:t>lacking information to properly code</w:t>
      </w:r>
      <w:r w:rsidR="0061072F">
        <w:t>)</w:t>
      </w:r>
      <w:r w:rsidR="00F472C7">
        <w:t xml:space="preserve"> </w:t>
      </w:r>
      <w:r w:rsidRPr="001058B4">
        <w:t xml:space="preserve">are required to be returned to the person originally completing the form for </w:t>
      </w:r>
      <w:r>
        <w:t xml:space="preserve">any </w:t>
      </w:r>
      <w:r w:rsidRPr="001058B4">
        <w:t xml:space="preserve">necessary </w:t>
      </w:r>
      <w:r w:rsidR="00F472C7">
        <w:t>additional information</w:t>
      </w:r>
      <w:r w:rsidRPr="001058B4">
        <w:t>. As thousands of moments and their related activities are recorded, a statistically valid distribution of staff time across all activities is produced.</w:t>
      </w:r>
    </w:p>
    <w:p w14:paraId="3A297BB4" w14:textId="002BC076" w:rsidR="009F561A" w:rsidRPr="001058B4" w:rsidRDefault="009F561A" w:rsidP="009F561A">
      <w:pPr>
        <w:pStyle w:val="Text3"/>
        <w:ind w:left="0"/>
      </w:pPr>
      <w:r w:rsidRPr="001058B4">
        <w:t xml:space="preserve">Whether a paper or electronic observation form is utilized, the observation form must be distributed to </w:t>
      </w:r>
      <w:r w:rsidR="00AD5342">
        <w:t xml:space="preserve">the </w:t>
      </w:r>
      <w:r w:rsidRPr="001058B4">
        <w:t>sampled staff no sooner than two (2) business days prior to the scheduled moment and the completed sample observations must be collected no more than three (3) business days following the moment.</w:t>
      </w:r>
    </w:p>
    <w:p w14:paraId="72177967" w14:textId="61B23019" w:rsidR="009F561A" w:rsidRPr="001058B4" w:rsidRDefault="009F561A" w:rsidP="009F561A">
      <w:pPr>
        <w:pStyle w:val="Text3"/>
        <w:ind w:left="0"/>
      </w:pPr>
      <w:r w:rsidRPr="001058B4">
        <w:t xml:space="preserve">RMS is particularly useful because: </w:t>
      </w:r>
      <w:r>
        <w:t xml:space="preserve"> </w:t>
      </w:r>
    </w:p>
    <w:p w14:paraId="09996200" w14:textId="6FA9FC21" w:rsidR="009F561A" w:rsidRPr="001058B4" w:rsidRDefault="009F561A" w:rsidP="00FB430C">
      <w:pPr>
        <w:numPr>
          <w:ilvl w:val="0"/>
          <w:numId w:val="6"/>
        </w:numPr>
        <w:autoSpaceDE w:val="0"/>
        <w:autoSpaceDN w:val="0"/>
        <w:adjustRightInd w:val="0"/>
      </w:pPr>
      <w:r w:rsidRPr="001058B4">
        <w:t>It greatly reduces the amount of staff time needed to record an individual employee’s activities</w:t>
      </w:r>
    </w:p>
    <w:p w14:paraId="17D130FA" w14:textId="673A7007" w:rsidR="0054040E" w:rsidRDefault="009F561A" w:rsidP="00FB430C">
      <w:pPr>
        <w:numPr>
          <w:ilvl w:val="0"/>
          <w:numId w:val="6"/>
        </w:numPr>
        <w:autoSpaceDE w:val="0"/>
        <w:autoSpaceDN w:val="0"/>
        <w:adjustRightInd w:val="0"/>
      </w:pPr>
      <w:r w:rsidRPr="001058B4">
        <w:t>It uses a verifiable, statistically valid random sampling technique that produces accurate labor distribution results without the burden of recording, compiling, analyzing</w:t>
      </w:r>
      <w:r w:rsidR="00F2651A">
        <w:t>,</w:t>
      </w:r>
      <w:r w:rsidRPr="001058B4">
        <w:t xml:space="preserve"> and summarizing time sheet information; and the software used to generate the sample and record the results produces standardized reports that will reduce and simplify the necessary claim review process for both MHD and CMS</w:t>
      </w:r>
    </w:p>
    <w:p w14:paraId="388E768B" w14:textId="4924508A" w:rsidR="009F561A" w:rsidRPr="00DD292B" w:rsidRDefault="009F561A" w:rsidP="00B340B8">
      <w:pPr>
        <w:pStyle w:val="Heading4"/>
        <w:rPr>
          <w:i/>
        </w:rPr>
      </w:pPr>
      <w:bookmarkStart w:id="91" w:name="_Toc406484104"/>
      <w:bookmarkStart w:id="92" w:name="_Toc130825426"/>
      <w:bookmarkStart w:id="93" w:name="_Toc221610736"/>
      <w:bookmarkStart w:id="94" w:name="_Toc228979036"/>
      <w:bookmarkStart w:id="95" w:name="_Toc229577395"/>
      <w:r w:rsidRPr="00DD292B">
        <w:t>Random Moment Sampling Participants</w:t>
      </w:r>
      <w:bookmarkEnd w:id="91"/>
      <w:bookmarkEnd w:id="92"/>
      <w:bookmarkEnd w:id="93"/>
      <w:bookmarkEnd w:id="94"/>
      <w:bookmarkEnd w:id="95"/>
    </w:p>
    <w:p w14:paraId="4C66739C" w14:textId="78F05525" w:rsidR="009F561A" w:rsidRPr="001058B4" w:rsidRDefault="009F561A" w:rsidP="009F561A">
      <w:pPr>
        <w:pStyle w:val="Text3"/>
        <w:ind w:left="0"/>
      </w:pPr>
      <w:r w:rsidRPr="001058B4">
        <w:t>A</w:t>
      </w:r>
      <w:r w:rsidR="0055461F">
        <w:t>n</w:t>
      </w:r>
      <w:r w:rsidRPr="001058B4">
        <w:t xml:space="preserve"> RMS system allows costs associated with both direct services and administrative services to be captured and clearly distinguished while using one</w:t>
      </w:r>
      <w:r w:rsidR="0081637A">
        <w:t xml:space="preserve"> (1)</w:t>
      </w:r>
      <w:r w:rsidRPr="001058B4">
        <w:t xml:space="preserve"> statewide survey.</w:t>
      </w:r>
    </w:p>
    <w:p w14:paraId="116DFB98" w14:textId="77777777" w:rsidR="009F561A" w:rsidRPr="001058B4" w:rsidRDefault="009F561A" w:rsidP="009F561A">
      <w:pPr>
        <w:pStyle w:val="Text3"/>
        <w:ind w:left="0"/>
      </w:pPr>
      <w:r w:rsidRPr="00CD388B">
        <w:t>Examples</w:t>
      </w:r>
      <w:r w:rsidRPr="001058B4">
        <w:rPr>
          <w:b/>
          <w:i/>
        </w:rPr>
        <w:t xml:space="preserve"> </w:t>
      </w:r>
      <w:r w:rsidRPr="001058B4">
        <w:t xml:space="preserve">of staff to be included in the school district sample pool are as follows: </w:t>
      </w:r>
      <w:r>
        <w:t xml:space="preserve"> </w:t>
      </w:r>
    </w:p>
    <w:p w14:paraId="4359BA7B" w14:textId="6AEC9296" w:rsidR="009F561A" w:rsidRPr="001058B4" w:rsidRDefault="009F561A" w:rsidP="00FB430C">
      <w:pPr>
        <w:numPr>
          <w:ilvl w:val="0"/>
          <w:numId w:val="6"/>
        </w:numPr>
        <w:autoSpaceDE w:val="0"/>
        <w:autoSpaceDN w:val="0"/>
        <w:adjustRightInd w:val="0"/>
      </w:pPr>
      <w:r w:rsidRPr="001058B4">
        <w:lastRenderedPageBreak/>
        <w:t>Employees who refer, coordinate</w:t>
      </w:r>
      <w:r w:rsidR="0081637A">
        <w:t>,</w:t>
      </w:r>
      <w:r w:rsidRPr="001058B4">
        <w:t xml:space="preserve"> and monitor the delivery of health care services</w:t>
      </w:r>
    </w:p>
    <w:p w14:paraId="6453C65D" w14:textId="232322DE" w:rsidR="009F561A" w:rsidRPr="001058B4" w:rsidRDefault="009F561A" w:rsidP="00FB430C">
      <w:pPr>
        <w:numPr>
          <w:ilvl w:val="0"/>
          <w:numId w:val="6"/>
        </w:numPr>
        <w:autoSpaceDE w:val="0"/>
        <w:autoSpaceDN w:val="0"/>
        <w:adjustRightInd w:val="0"/>
      </w:pPr>
      <w:r w:rsidRPr="001058B4">
        <w:t>Any employee involved in linking the child and family to an ongoing health care delivery system</w:t>
      </w:r>
    </w:p>
    <w:p w14:paraId="7CEDDB23" w14:textId="4F92732A" w:rsidR="009F561A" w:rsidRPr="001058B4" w:rsidRDefault="009F561A" w:rsidP="00FB430C">
      <w:pPr>
        <w:numPr>
          <w:ilvl w:val="0"/>
          <w:numId w:val="6"/>
        </w:numPr>
        <w:autoSpaceDE w:val="0"/>
        <w:autoSpaceDN w:val="0"/>
        <w:adjustRightInd w:val="0"/>
      </w:pPr>
      <w:r w:rsidRPr="001058B4">
        <w:t>Any employee involved in building and sustaining state and local partnerships for the delivery of medical and dental services</w:t>
      </w:r>
    </w:p>
    <w:p w14:paraId="4BFCC97F" w14:textId="40526432" w:rsidR="009F561A" w:rsidRPr="001058B4" w:rsidRDefault="009F561A" w:rsidP="00FB430C">
      <w:pPr>
        <w:numPr>
          <w:ilvl w:val="0"/>
          <w:numId w:val="6"/>
        </w:numPr>
        <w:autoSpaceDE w:val="0"/>
        <w:autoSpaceDN w:val="0"/>
        <w:adjustRightInd w:val="0"/>
      </w:pPr>
      <w:r w:rsidRPr="001058B4">
        <w:t>Any employee involved in the provision of direct services to a child and family</w:t>
      </w:r>
    </w:p>
    <w:p w14:paraId="3BCAE9AC" w14:textId="48D23D82" w:rsidR="009F561A" w:rsidRPr="001058B4" w:rsidRDefault="009F561A" w:rsidP="009F561A">
      <w:pPr>
        <w:pStyle w:val="Text3"/>
        <w:ind w:left="0"/>
      </w:pPr>
      <w:r w:rsidRPr="001058B4">
        <w:t xml:space="preserve">Appropriate staff will be chosen by each school district based upon </w:t>
      </w:r>
      <w:r w:rsidRPr="00942BAA">
        <w:t>who</w:t>
      </w:r>
      <w:r w:rsidR="00D95291">
        <w:t>,</w:t>
      </w:r>
      <w:r w:rsidRPr="00942BAA">
        <w:t xml:space="preserve"> as part of their routine work functions</w:t>
      </w:r>
      <w:r w:rsidR="00D95291">
        <w:t>,</w:t>
      </w:r>
      <w:r w:rsidRPr="00942BAA">
        <w:t xml:space="preserve"> are engaged in outreach, referral, linkage</w:t>
      </w:r>
      <w:r w:rsidR="0081637A">
        <w:t>,</w:t>
      </w:r>
      <w:r w:rsidRPr="00942BAA">
        <w:t xml:space="preserve"> and coordination, and direct service activities, will be included in the sample pool</w:t>
      </w:r>
      <w:r w:rsidRPr="001058B4">
        <w:t xml:space="preserve"> </w:t>
      </w:r>
      <w:r w:rsidR="00F66FB1">
        <w:t>by</w:t>
      </w:r>
      <w:r w:rsidR="00F66FB1" w:rsidRPr="001058B4">
        <w:t xml:space="preserve"> </w:t>
      </w:r>
      <w:r w:rsidRPr="001058B4">
        <w:t>duties not on job title. The school district must re</w:t>
      </w:r>
      <w:r>
        <w:t>-</w:t>
      </w:r>
      <w:r w:rsidRPr="001058B4">
        <w:t xml:space="preserve">evaluate the appropriateness of sample pool staff before the beginning of each calendar quarter. Staff may be added to the sample pool for the quarter during the prior quarter and up to the close date set by </w:t>
      </w:r>
      <w:r>
        <w:t xml:space="preserve">MHD </w:t>
      </w:r>
      <w:r w:rsidRPr="001058B4">
        <w:t>or its designee. This sample pool must be finalized before the RMS is created and must be prior to the beginning of each calendar quarter and will not be modified thereafter. Once the RMS close date has passed, no further changes</w:t>
      </w:r>
      <w:r w:rsidR="0081637A">
        <w:t xml:space="preserve">, </w:t>
      </w:r>
      <w:r w:rsidRPr="001058B4">
        <w:t>additions</w:t>
      </w:r>
      <w:r w:rsidR="0081637A">
        <w:t xml:space="preserve">, or </w:t>
      </w:r>
      <w:r w:rsidRPr="001058B4">
        <w:t>deletions to the sample pool staff will be accepted.</w:t>
      </w:r>
    </w:p>
    <w:p w14:paraId="727351D5" w14:textId="0D442B4F" w:rsidR="009F561A" w:rsidRPr="001058B4" w:rsidRDefault="009F561A" w:rsidP="009F561A">
      <w:pPr>
        <w:pStyle w:val="Text3"/>
        <w:ind w:left="0"/>
      </w:pPr>
      <w:r w:rsidRPr="001058B4">
        <w:t>Th</w:t>
      </w:r>
      <w:r w:rsidR="00B7618F">
        <w:t>e sample pool</w:t>
      </w:r>
      <w:r w:rsidRPr="001058B4">
        <w:t xml:space="preserve"> include</w:t>
      </w:r>
      <w:r w:rsidR="0081637A">
        <w:t>s</w:t>
      </w:r>
      <w:r w:rsidRPr="001058B4">
        <w:t xml:space="preserve"> long-term substitute staff, contracted staff</w:t>
      </w:r>
      <w:r w:rsidR="0081637A">
        <w:t>,</w:t>
      </w:r>
      <w:r w:rsidRPr="001058B4">
        <w:t xml:space="preserve"> and new staff. In the preparation of the quarterly invoices, federal dollars will be excluded. If a staff person is identified for the cost pool, but their salary is </w:t>
      </w:r>
      <w:r w:rsidR="0081637A">
        <w:t>one hundred percent (</w:t>
      </w:r>
      <w:r w:rsidRPr="001058B4">
        <w:t>100%</w:t>
      </w:r>
      <w:r w:rsidR="0081637A">
        <w:t>)</w:t>
      </w:r>
      <w:r w:rsidRPr="001058B4">
        <w:t xml:space="preserve"> federally funded, that staff person must not be included in the cost pool or in the sample universe.</w:t>
      </w:r>
    </w:p>
    <w:p w14:paraId="4D175D3A" w14:textId="08AB82A9" w:rsidR="009F561A" w:rsidRPr="001058B4" w:rsidRDefault="009F561A" w:rsidP="009F561A">
      <w:pPr>
        <w:pStyle w:val="Text3"/>
        <w:ind w:left="0"/>
      </w:pPr>
      <w:r w:rsidRPr="001058B4">
        <w:t xml:space="preserve">The sample pool is a group of personnel who coordinate various MO HealthNet reimbursable services to students. The expenses of this group are central to the SDAC reimbursement formula. Any staff member, regardless of job description, may be included in the cost pool. However, the school district must be able to document and justify the placement of each staff position in the sample pool. For </w:t>
      </w:r>
      <w:r w:rsidR="00E37DCB">
        <w:t>e</w:t>
      </w:r>
      <w:r w:rsidRPr="009F16AD">
        <w:t>xample</w:t>
      </w:r>
      <w:r w:rsidRPr="001058B4">
        <w:t>, classroom teachers would generally not be expected to have time to do MO HealthNet administrati</w:t>
      </w:r>
      <w:r w:rsidR="003B5BF4">
        <w:t>ve</w:t>
      </w:r>
      <w:r w:rsidRPr="001058B4">
        <w:t xml:space="preserve"> </w:t>
      </w:r>
      <w:r w:rsidR="003B5BF4">
        <w:t xml:space="preserve">activities </w:t>
      </w:r>
      <w:r w:rsidRPr="001058B4">
        <w:t>in addition to educational duties. However, if the school district can demonstrate that classroom teachers regularly engage in SDAC activities, inclusion in the sample pool may be appropriate. School district staff (i.e.</w:t>
      </w:r>
      <w:r w:rsidR="0081637A">
        <w:t>,</w:t>
      </w:r>
      <w:r w:rsidRPr="001058B4">
        <w:t xml:space="preserve"> business managers, accountants) who engage in activities to prepare information for SDAC invoices would not qualify for inclusion as they are not performing the claimable activities described in this manual.</w:t>
      </w:r>
    </w:p>
    <w:p w14:paraId="146055DC" w14:textId="2CF49F5B" w:rsidR="009F561A" w:rsidRPr="00FA052C" w:rsidRDefault="009F561A" w:rsidP="00B340B8">
      <w:pPr>
        <w:pStyle w:val="Heading4"/>
        <w:rPr>
          <w:i/>
        </w:rPr>
      </w:pPr>
      <w:bookmarkStart w:id="96" w:name="_Toc406484105"/>
      <w:bookmarkStart w:id="97" w:name="_Toc130825427"/>
      <w:bookmarkStart w:id="98" w:name="_Toc221610737"/>
      <w:bookmarkStart w:id="99" w:name="_Toc228979037"/>
      <w:bookmarkStart w:id="100" w:name="_Toc229577396"/>
      <w:r w:rsidRPr="00FA052C">
        <w:t>Frequency of Random Moment Sampling</w:t>
      </w:r>
      <w:bookmarkStart w:id="101" w:name="_Hlk189209229"/>
      <w:bookmarkEnd w:id="96"/>
      <w:bookmarkEnd w:id="97"/>
      <w:bookmarkEnd w:id="98"/>
      <w:bookmarkEnd w:id="99"/>
      <w:bookmarkEnd w:id="100"/>
    </w:p>
    <w:p w14:paraId="4ECA9FF4" w14:textId="252D7CE1" w:rsidR="009F561A" w:rsidRPr="001058B4" w:rsidRDefault="009F561A" w:rsidP="009F561A">
      <w:pPr>
        <w:pStyle w:val="Text3"/>
        <w:ind w:left="0"/>
      </w:pPr>
      <w:r w:rsidRPr="001058B4">
        <w:t>The sampling period is defined as the same three</w:t>
      </w:r>
      <w:r w:rsidR="00E37DCB">
        <w:t xml:space="preserve"> (3)</w:t>
      </w:r>
      <w:r w:rsidRPr="001058B4">
        <w:t>-month period comprising each quarter of the federal calendar.</w:t>
      </w:r>
    </w:p>
    <w:p w14:paraId="4E6734F9" w14:textId="0DC1E27A" w:rsidR="009F561A" w:rsidRPr="001058B4" w:rsidRDefault="009F561A" w:rsidP="009F561A">
      <w:pPr>
        <w:pStyle w:val="Text3"/>
        <w:ind w:left="0"/>
      </w:pPr>
      <w:r w:rsidRPr="001058B4">
        <w:t>The RMS must produce a random selection of observation moments concurrent with the entire reporting period. Each individual sampled moment of the time study comprises the position, date</w:t>
      </w:r>
      <w:r w:rsidR="0081637A">
        <w:t>,</w:t>
      </w:r>
      <w:r w:rsidRPr="001058B4">
        <w:t xml:space="preserve"> </w:t>
      </w:r>
      <w:r w:rsidRPr="001058B4">
        <w:lastRenderedPageBreak/>
        <w:t>and time randomly selected from this process, and each eligible combination in the sample frame has equal probability of selection.</w:t>
      </w:r>
    </w:p>
    <w:p w14:paraId="7AB16E83" w14:textId="36C3C159" w:rsidR="009F561A" w:rsidRPr="001058B4" w:rsidRDefault="009F561A" w:rsidP="009F561A">
      <w:pPr>
        <w:pStyle w:val="Text3"/>
        <w:ind w:left="0"/>
      </w:pPr>
      <w:r w:rsidRPr="001058B4">
        <w:t xml:space="preserve">MHD requires a statewide response rate for the RMS of at least </w:t>
      </w:r>
      <w:r w:rsidR="0081637A">
        <w:t>eighty-five percent (</w:t>
      </w:r>
      <w:r w:rsidRPr="001058B4">
        <w:t>85%</w:t>
      </w:r>
      <w:r w:rsidR="0081637A">
        <w:t>)</w:t>
      </w:r>
      <w:r w:rsidRPr="001058B4">
        <w:t xml:space="preserve"> to reach statistical validity. </w:t>
      </w:r>
      <w:r w:rsidRPr="001058B4" w:rsidDel="00872EBF">
        <w:t>Non-returned moments are those that were generated and not returned from the selected participant who occupied the selected position.</w:t>
      </w:r>
      <w:r w:rsidR="00872EBF">
        <w:t xml:space="preserve"> </w:t>
      </w:r>
      <w:r w:rsidRPr="001058B4">
        <w:t xml:space="preserve">Returned moments are those completed within the timeframes and guidelines of the program. </w:t>
      </w:r>
      <w:r w:rsidR="00A66BEC">
        <w:t>If the</w:t>
      </w:r>
      <w:r w:rsidRPr="001058B4">
        <w:t xml:space="preserve"> statewide </w:t>
      </w:r>
      <w:r w:rsidR="0081637A">
        <w:t>eighty-five percent (</w:t>
      </w:r>
      <w:r w:rsidRPr="001058B4">
        <w:t>85%</w:t>
      </w:r>
      <w:r w:rsidR="0081637A">
        <w:t>)</w:t>
      </w:r>
      <w:r w:rsidRPr="001058B4">
        <w:t xml:space="preserve"> compliance rate is not met, all non-returned moments will be coded as non-Medicaid. If the quarterly </w:t>
      </w:r>
      <w:r w:rsidR="0081637A">
        <w:t>eighty-five percent (</w:t>
      </w:r>
      <w:r w:rsidRPr="001058B4">
        <w:t>85%</w:t>
      </w:r>
      <w:r w:rsidR="0081637A">
        <w:t>)</w:t>
      </w:r>
      <w:r w:rsidRPr="001058B4">
        <w:t xml:space="preserve"> compliance rate is reached, no action will be taken with those non-returned moments. The</w:t>
      </w:r>
      <w:r w:rsidR="0081637A">
        <w:t xml:space="preserve"> eighty-five percent</w:t>
      </w:r>
      <w:r w:rsidRPr="001058B4">
        <w:t xml:space="preserve"> </w:t>
      </w:r>
      <w:r w:rsidR="0081637A">
        <w:t>(</w:t>
      </w:r>
      <w:r w:rsidRPr="001058B4">
        <w:t>85%</w:t>
      </w:r>
      <w:r w:rsidR="0081637A">
        <w:t>)</w:t>
      </w:r>
      <w:r w:rsidRPr="001058B4">
        <w:t xml:space="preserve"> is calculated based on the total number of forms generated and the total number of forms returned (</w:t>
      </w:r>
      <w:r w:rsidR="0081637A">
        <w:t>A</w:t>
      </w:r>
      <w:r w:rsidR="00DA5044">
        <w:t xml:space="preserve">ctivity </w:t>
      </w:r>
      <w:r w:rsidR="0081637A">
        <w:t>C</w:t>
      </w:r>
      <w:r w:rsidRPr="001058B4">
        <w:t>odes 1 through 11)</w:t>
      </w:r>
      <w:r w:rsidR="00872EBF">
        <w:t>.</w:t>
      </w:r>
      <w:r w:rsidR="00DA5044">
        <w:t xml:space="preserve"> Refer to the Activity Code table in </w:t>
      </w:r>
      <w:hyperlink w:anchor="SDA5_3" w:history="1">
        <w:r w:rsidR="00DA5044" w:rsidRPr="00FA052C">
          <w:rPr>
            <w:rStyle w:val="Hyperlink"/>
            <w:color w:val="163E64"/>
          </w:rPr>
          <w:t>Section 4.3</w:t>
        </w:r>
      </w:hyperlink>
      <w:r w:rsidR="00DA5044">
        <w:t xml:space="preserve"> </w:t>
      </w:r>
      <w:r w:rsidR="0081637A">
        <w:t>of this manual</w:t>
      </w:r>
      <w:r w:rsidR="00DA5044">
        <w:t>.</w:t>
      </w:r>
    </w:p>
    <w:p w14:paraId="03E98B48" w14:textId="628F0F55" w:rsidR="009F561A" w:rsidRPr="001058B4" w:rsidRDefault="009F561A" w:rsidP="009F561A">
      <w:pPr>
        <w:pStyle w:val="Text3"/>
        <w:ind w:left="0"/>
      </w:pPr>
      <w:r w:rsidRPr="001058B4">
        <w:t xml:space="preserve">If MHD </w:t>
      </w:r>
      <w:r>
        <w:t xml:space="preserve">or its designee </w:t>
      </w:r>
      <w:r w:rsidRPr="001058B4">
        <w:t xml:space="preserve">determines through its quarterly reviews that a school district’s non-returned moments are greater than </w:t>
      </w:r>
      <w:r w:rsidR="0081637A">
        <w:t>fifteen percent (</w:t>
      </w:r>
      <w:r w:rsidRPr="001058B4">
        <w:t>15%</w:t>
      </w:r>
      <w:r w:rsidR="0081637A">
        <w:t>)</w:t>
      </w:r>
      <w:r w:rsidRPr="001058B4">
        <w:t xml:space="preserve"> with greater than five (5) sampled moments for a quarter, MHD </w:t>
      </w:r>
      <w:r>
        <w:t xml:space="preserve">or its designee </w:t>
      </w:r>
      <w:r w:rsidRPr="001058B4">
        <w:t xml:space="preserve">will request information (such as the list of RMS recipients and the RMS forms) from the participating school districts to examine any possible explanations why the non-returned moments were unanswered. MHD </w:t>
      </w:r>
      <w:r>
        <w:t xml:space="preserve">or its designee </w:t>
      </w:r>
      <w:r w:rsidRPr="001058B4">
        <w:t>will analyze this data to ensure the school districts are not purposely withholding non-Medicaid related moments.</w:t>
      </w:r>
    </w:p>
    <w:p w14:paraId="31910E04" w14:textId="22E5F593" w:rsidR="009F561A" w:rsidRPr="001058B4" w:rsidRDefault="009F561A" w:rsidP="009F561A">
      <w:pPr>
        <w:pStyle w:val="Text3"/>
        <w:ind w:left="0"/>
      </w:pPr>
      <w:r w:rsidRPr="001058B4">
        <w:t xml:space="preserve">MHD or its designee will also send out non-compliance warning letters if the school district’s non-returned moments are greater than </w:t>
      </w:r>
      <w:r w:rsidR="0081637A">
        <w:t>fifteen percent (</w:t>
      </w:r>
      <w:r w:rsidRPr="001058B4">
        <w:t>15%</w:t>
      </w:r>
      <w:r w:rsidR="0081637A">
        <w:t>)</w:t>
      </w:r>
      <w:r w:rsidRPr="001058B4">
        <w:t xml:space="preserve"> with greater than five (5) sampled moments for a quarter.</w:t>
      </w:r>
      <w:r>
        <w:t xml:space="preserve"> </w:t>
      </w:r>
      <w:r w:rsidRPr="001058B4">
        <w:t>For school districts that are issued a warning letter, MHD or its designee will monitor the next consecutive quarter to ensure compliance, as defined above, is achieved. If not achieved, MHD will implement the following sanctions.</w:t>
      </w:r>
    </w:p>
    <w:p w14:paraId="24D38686" w14:textId="65B02FD1" w:rsidR="009F561A" w:rsidRPr="001058B4" w:rsidRDefault="009F561A" w:rsidP="00FB430C">
      <w:pPr>
        <w:numPr>
          <w:ilvl w:val="0"/>
          <w:numId w:val="6"/>
        </w:numPr>
        <w:autoSpaceDE w:val="0"/>
        <w:autoSpaceDN w:val="0"/>
        <w:adjustRightInd w:val="0"/>
        <w:contextualSpacing/>
      </w:pPr>
      <w:r w:rsidRPr="001058B4">
        <w:t xml:space="preserve">School </w:t>
      </w:r>
      <w:r>
        <w:t>d</w:t>
      </w:r>
      <w:r w:rsidRPr="001058B4">
        <w:t>istrict reimbursement will not be distributed for the second consecutive quarter of non-compliance</w:t>
      </w:r>
    </w:p>
    <w:p w14:paraId="61DC78B4" w14:textId="0827CA1E" w:rsidR="009F561A" w:rsidRPr="001058B4" w:rsidRDefault="009F561A" w:rsidP="00FB430C">
      <w:pPr>
        <w:numPr>
          <w:ilvl w:val="0"/>
          <w:numId w:val="6"/>
        </w:numPr>
        <w:autoSpaceDE w:val="0"/>
        <w:autoSpaceDN w:val="0"/>
        <w:adjustRightInd w:val="0"/>
      </w:pPr>
      <w:r w:rsidRPr="001058B4">
        <w:t xml:space="preserve">School </w:t>
      </w:r>
      <w:r>
        <w:t>s</w:t>
      </w:r>
      <w:r w:rsidRPr="001058B4">
        <w:t>ystem will not be eligible for future reimbursement until compliance is met</w:t>
      </w:r>
    </w:p>
    <w:p w14:paraId="620F69CE" w14:textId="6C0E455F" w:rsidR="009F561A" w:rsidRPr="001058B4" w:rsidRDefault="009F561A" w:rsidP="009F561A">
      <w:pPr>
        <w:pStyle w:val="Text3"/>
        <w:ind w:left="0"/>
      </w:pPr>
      <w:r w:rsidRPr="001058B4">
        <w:t xml:space="preserve">When calculating the claimable percentages of activities on the invoice, the total number of responses to </w:t>
      </w:r>
      <w:r w:rsidR="000E5066">
        <w:t>A</w:t>
      </w:r>
      <w:r w:rsidR="00DA5044">
        <w:t xml:space="preserve">ctivity </w:t>
      </w:r>
      <w:r w:rsidR="000E5066">
        <w:t>C</w:t>
      </w:r>
      <w:r w:rsidRPr="001058B4">
        <w:t>ode</w:t>
      </w:r>
      <w:r w:rsidR="00161293">
        <w:t>s</w:t>
      </w:r>
      <w:r w:rsidRPr="001058B4">
        <w:t xml:space="preserve"> 1 through 10 are utilized. </w:t>
      </w:r>
      <w:r w:rsidR="00817E66">
        <w:t xml:space="preserve">Refer to the Activity Code table in </w:t>
      </w:r>
      <w:hyperlink w:anchor="SDA5_3" w:history="1">
        <w:r w:rsidR="00817E66" w:rsidRPr="00FA052C">
          <w:rPr>
            <w:rStyle w:val="Hyperlink"/>
            <w:color w:val="163E64"/>
          </w:rPr>
          <w:t>Section 4.3</w:t>
        </w:r>
      </w:hyperlink>
      <w:r w:rsidR="00817E66">
        <w:t xml:space="preserve"> </w:t>
      </w:r>
      <w:r w:rsidR="000E5066">
        <w:t>in this manual</w:t>
      </w:r>
      <w:r w:rsidR="00817E66">
        <w:t>.</w:t>
      </w:r>
      <w:r w:rsidR="008414B9">
        <w:t xml:space="preserve"> </w:t>
      </w:r>
      <w:r w:rsidRPr="001058B4">
        <w:t xml:space="preserve">Non-returned moments are only utilized in the invoice calculations when the statewide </w:t>
      </w:r>
      <w:r w:rsidR="000E5066">
        <w:t>eighty-five percent (</w:t>
      </w:r>
      <w:r w:rsidRPr="001058B4">
        <w:t>85%</w:t>
      </w:r>
      <w:r w:rsidR="000E5066">
        <w:t>)</w:t>
      </w:r>
      <w:r w:rsidRPr="001058B4">
        <w:t xml:space="preserve"> response rate is not met.</w:t>
      </w:r>
    </w:p>
    <w:p w14:paraId="045AEA91" w14:textId="6106528C" w:rsidR="009F561A" w:rsidRPr="00FA052C" w:rsidRDefault="009F561A" w:rsidP="00B340B8">
      <w:pPr>
        <w:pStyle w:val="Heading4"/>
      </w:pPr>
      <w:bookmarkStart w:id="102" w:name="_Toc221610738"/>
      <w:bookmarkStart w:id="103" w:name="_Toc228979038"/>
      <w:bookmarkStart w:id="104" w:name="_Toc229577397"/>
      <w:bookmarkEnd w:id="101"/>
      <w:r w:rsidRPr="00FA052C">
        <w:t>State of Emergency Response</w:t>
      </w:r>
      <w:bookmarkEnd w:id="102"/>
      <w:bookmarkEnd w:id="103"/>
      <w:bookmarkEnd w:id="104"/>
    </w:p>
    <w:p w14:paraId="2EE57147" w14:textId="62853177" w:rsidR="009F561A" w:rsidRDefault="009F561A" w:rsidP="009F561A">
      <w:pPr>
        <w:pStyle w:val="Text3"/>
        <w:ind w:left="0"/>
      </w:pPr>
      <w:r w:rsidRPr="001058B4">
        <w:t xml:space="preserve">In the event that there is a state of emergency or other disaster declared in the State of Missouri that results in prolonged school closures that impact the schools’ ability to participate in the RMS as defined in </w:t>
      </w:r>
      <w:r w:rsidR="003A2AF6">
        <w:t>this manual</w:t>
      </w:r>
      <w:r w:rsidRPr="001058B4">
        <w:t xml:space="preserve">, MHD will apply an </w:t>
      </w:r>
      <w:r w:rsidR="000E5066">
        <w:t>‘</w:t>
      </w:r>
      <w:r w:rsidRPr="001058B4">
        <w:t>averaging</w:t>
      </w:r>
      <w:r w:rsidR="000E5066">
        <w:t>’</w:t>
      </w:r>
      <w:r w:rsidRPr="001058B4">
        <w:t xml:space="preserve"> methodology to quarters occurring during the state of emergency </w:t>
      </w:r>
      <w:r w:rsidR="000E5066">
        <w:t>using</w:t>
      </w:r>
      <w:r w:rsidR="000E5066" w:rsidRPr="001058B4">
        <w:t xml:space="preserve"> </w:t>
      </w:r>
      <w:r w:rsidRPr="001058B4">
        <w:t>the quarter in which the state of emergency is declared through the quarter in which the state of emergency period ends. The RMS will use an average of the three</w:t>
      </w:r>
      <w:r w:rsidR="000E5066">
        <w:t xml:space="preserve"> (3)</w:t>
      </w:r>
      <w:r w:rsidRPr="001058B4">
        <w:t xml:space="preserve"> previously completed quarters prior to school closures for claiming for any individual quarter impacted by the </w:t>
      </w:r>
      <w:r w:rsidRPr="001058B4">
        <w:lastRenderedPageBreak/>
        <w:t xml:space="preserve">emergency. MHD will notify </w:t>
      </w:r>
      <w:r>
        <w:t xml:space="preserve">CMS </w:t>
      </w:r>
      <w:r w:rsidRPr="001058B4">
        <w:t>within 15 days of determining that a quarter is statistically invalid, including the reason for the determination, along with details and dates of the declaration of emergency.</w:t>
      </w:r>
    </w:p>
    <w:p w14:paraId="333777E7" w14:textId="5414C5A4" w:rsidR="009F561A" w:rsidRPr="00FA052C" w:rsidRDefault="009F561A" w:rsidP="00B340B8">
      <w:pPr>
        <w:pStyle w:val="Heading4"/>
        <w:rPr>
          <w:i/>
        </w:rPr>
      </w:pPr>
      <w:bookmarkStart w:id="105" w:name="_Toc406484106"/>
      <w:bookmarkStart w:id="106" w:name="_Toc130825428"/>
      <w:bookmarkStart w:id="107" w:name="_Toc221610739"/>
      <w:bookmarkStart w:id="108" w:name="_Toc228979039"/>
      <w:bookmarkStart w:id="109" w:name="_Toc229577398"/>
      <w:r w:rsidRPr="00FA052C">
        <w:t>Summer Time Studies</w:t>
      </w:r>
      <w:bookmarkEnd w:id="105"/>
      <w:bookmarkEnd w:id="106"/>
      <w:bookmarkEnd w:id="107"/>
      <w:bookmarkEnd w:id="108"/>
      <w:bookmarkEnd w:id="109"/>
    </w:p>
    <w:p w14:paraId="71FF9ADA" w14:textId="015B4B06" w:rsidR="009F561A" w:rsidRPr="001058B4" w:rsidRDefault="009F561A" w:rsidP="009F561A">
      <w:pPr>
        <w:pStyle w:val="Text3"/>
        <w:ind w:left="0"/>
      </w:pPr>
      <w:r w:rsidRPr="001058B4">
        <w:t xml:space="preserve">The methodology for the summer quarter (i.e., July </w:t>
      </w:r>
      <w:r w:rsidR="000E5066">
        <w:t>through</w:t>
      </w:r>
      <w:r w:rsidRPr="001058B4">
        <w:t xml:space="preserve"> September) is based on payment of salaries by school districts. The methodology is based on whether the salary and costs paid during summer months reflect activities performed during the regular school year or whether the salary and costs reflect activities actually performed during the summer months.</w:t>
      </w:r>
    </w:p>
    <w:p w14:paraId="75E49767" w14:textId="77777777" w:rsidR="009F561A" w:rsidRDefault="009F561A" w:rsidP="009F561A">
      <w:pPr>
        <w:pStyle w:val="Text3"/>
        <w:ind w:left="0"/>
      </w:pPr>
      <w:r w:rsidRPr="001058B4">
        <w:t>For school district personnel, including outreach personnel, who perform activities during the summer quarter, a time study is required. The RMS for the summer quarter will follow the same time study methodology described previously in this guide.</w:t>
      </w:r>
    </w:p>
    <w:p w14:paraId="5D912E25" w14:textId="62E13EB7" w:rsidR="009F561A" w:rsidRPr="009B3EF3" w:rsidRDefault="009F561A" w:rsidP="00B340B8">
      <w:pPr>
        <w:pStyle w:val="Heading4"/>
        <w:rPr>
          <w:i/>
        </w:rPr>
      </w:pPr>
      <w:bookmarkStart w:id="110" w:name="_Staff_Training"/>
      <w:bookmarkStart w:id="111" w:name="_Toc406484107"/>
      <w:bookmarkStart w:id="112" w:name="_Toc130825429"/>
      <w:bookmarkStart w:id="113" w:name="_Toc221610740"/>
      <w:bookmarkStart w:id="114" w:name="_Toc228979040"/>
      <w:bookmarkStart w:id="115" w:name="_Toc229577399"/>
      <w:bookmarkEnd w:id="110"/>
      <w:r w:rsidRPr="009B3EF3">
        <w:t>Staff Training</w:t>
      </w:r>
      <w:bookmarkEnd w:id="111"/>
      <w:bookmarkEnd w:id="112"/>
      <w:bookmarkEnd w:id="113"/>
      <w:bookmarkEnd w:id="114"/>
      <w:bookmarkEnd w:id="115"/>
    </w:p>
    <w:p w14:paraId="25A438A7" w14:textId="7FDE9BF6" w:rsidR="009F561A" w:rsidRPr="00843B1B" w:rsidRDefault="00250C06" w:rsidP="009F561A">
      <w:pPr>
        <w:pStyle w:val="Text3"/>
        <w:ind w:left="0"/>
      </w:pPr>
      <w:bookmarkStart w:id="116" w:name="_Hlk185577974"/>
      <w:r>
        <w:t>Regular</w:t>
      </w:r>
      <w:r w:rsidR="009F561A" w:rsidRPr="00843B1B">
        <w:t xml:space="preserve"> staff </w:t>
      </w:r>
      <w:r>
        <w:t>training</w:t>
      </w:r>
      <w:r w:rsidRPr="00843B1B">
        <w:t xml:space="preserve"> </w:t>
      </w:r>
      <w:r w:rsidR="009F561A" w:rsidRPr="00843B1B">
        <w:t>is essential to proper administration of the SDAC and Direct Service programs. Without proper training and a feedback mechanism, the data collected and used to generate billable charges will have little, if any, validity</w:t>
      </w:r>
      <w:r w:rsidR="00D94A7F">
        <w:t>,</w:t>
      </w:r>
      <w:r w:rsidR="009F561A" w:rsidRPr="00843B1B">
        <w:t xml:space="preserve"> or reliability</w:t>
      </w:r>
      <w:r w:rsidR="009F561A">
        <w:t xml:space="preserve"> causing</w:t>
      </w:r>
      <w:r w:rsidR="009F561A" w:rsidRPr="00843B1B">
        <w:t xml:space="preserve"> such school districts </w:t>
      </w:r>
      <w:r w:rsidR="009F561A">
        <w:t>being able to</w:t>
      </w:r>
      <w:r w:rsidR="009F561A" w:rsidRPr="00843B1B">
        <w:t xml:space="preserve"> substantiate their charges </w:t>
      </w:r>
      <w:r w:rsidR="009F561A">
        <w:t>of</w:t>
      </w:r>
      <w:r w:rsidR="009F561A" w:rsidRPr="00843B1B">
        <w:t xml:space="preserve"> some or all funds paid</w:t>
      </w:r>
      <w:r w:rsidR="006F02CD">
        <w:t>,</w:t>
      </w:r>
      <w:r w:rsidR="009F561A" w:rsidRPr="00843B1B">
        <w:t xml:space="preserve"> would likely be disallowed and recouped. The procedures herein are intended to assure the development of a complete, valid and reliable record of employee time and effort regarding program billings</w:t>
      </w:r>
      <w:bookmarkEnd w:id="116"/>
      <w:r w:rsidR="009F561A" w:rsidRPr="00843B1B">
        <w:t>.</w:t>
      </w:r>
    </w:p>
    <w:p w14:paraId="281E3822" w14:textId="3C99DFCB" w:rsidR="009F561A" w:rsidRDefault="009F561A" w:rsidP="009F561A">
      <w:pPr>
        <w:pStyle w:val="Text3"/>
        <w:ind w:left="0"/>
      </w:pPr>
      <w:r w:rsidRPr="00843B1B">
        <w:t xml:space="preserve">Staff training will occur for multiple types of staff within each school district and is conducted as needed to </w:t>
      </w:r>
      <w:r w:rsidR="00F64723">
        <w:t>ensure</w:t>
      </w:r>
      <w:r w:rsidRPr="00843B1B">
        <w:t xml:space="preserve"> that all new staff</w:t>
      </w:r>
      <w:r w:rsidR="00F64723">
        <w:t xml:space="preserve"> are</w:t>
      </w:r>
      <w:r w:rsidRPr="00843B1B">
        <w:t xml:space="preserve"> fully aware of the processes, procedures</w:t>
      </w:r>
      <w:r w:rsidR="00DF236C">
        <w:t>,</w:t>
      </w:r>
      <w:r w:rsidRPr="00843B1B">
        <w:t xml:space="preserve"> and operational definitions of the sample activities. Training will be conducted based on the training material provided </w:t>
      </w:r>
      <w:r w:rsidR="003A2AF6">
        <w:t>(</w:t>
      </w:r>
      <w:hyperlink w:anchor="_School_District_Administrative" w:history="1">
        <w:r w:rsidRPr="009B3EF3">
          <w:rPr>
            <w:rStyle w:val="Hyperlink"/>
            <w:color w:val="163E64"/>
          </w:rPr>
          <w:t>Attachment F</w:t>
        </w:r>
      </w:hyperlink>
      <w:r w:rsidR="003A2AF6">
        <w:t>)</w:t>
      </w:r>
      <w:r w:rsidRPr="00843B1B">
        <w:t>, and includes the following types of staff training:</w:t>
      </w:r>
      <w:r>
        <w:t xml:space="preserve">  </w:t>
      </w:r>
    </w:p>
    <w:p w14:paraId="2A5C458C" w14:textId="77777777" w:rsidR="009F561A" w:rsidRPr="00843B1B" w:rsidRDefault="009F561A" w:rsidP="00FB430C">
      <w:pPr>
        <w:numPr>
          <w:ilvl w:val="0"/>
          <w:numId w:val="6"/>
        </w:numPr>
        <w:autoSpaceDE w:val="0"/>
        <w:autoSpaceDN w:val="0"/>
        <w:adjustRightInd w:val="0"/>
      </w:pPr>
      <w:r w:rsidRPr="00843B1B">
        <w:t>RMS Staff Training</w:t>
      </w:r>
    </w:p>
    <w:p w14:paraId="30E4D37E" w14:textId="77777777" w:rsidR="009F561A" w:rsidRPr="00843B1B" w:rsidRDefault="009F561A" w:rsidP="00FB430C">
      <w:pPr>
        <w:numPr>
          <w:ilvl w:val="0"/>
          <w:numId w:val="6"/>
        </w:numPr>
        <w:autoSpaceDE w:val="0"/>
        <w:autoSpaceDN w:val="0"/>
        <w:adjustRightInd w:val="0"/>
      </w:pPr>
      <w:r w:rsidRPr="00843B1B">
        <w:t>SDAC Coordinator Training</w:t>
      </w:r>
    </w:p>
    <w:p w14:paraId="55925520" w14:textId="77777777" w:rsidR="009F561A" w:rsidRPr="00982BCD" w:rsidRDefault="009F561A" w:rsidP="00FB430C">
      <w:pPr>
        <w:numPr>
          <w:ilvl w:val="0"/>
          <w:numId w:val="6"/>
        </w:numPr>
        <w:autoSpaceDE w:val="0"/>
        <w:autoSpaceDN w:val="0"/>
        <w:adjustRightInd w:val="0"/>
      </w:pPr>
      <w:r w:rsidRPr="00982BCD">
        <w:t>Financial Training</w:t>
      </w:r>
    </w:p>
    <w:p w14:paraId="69D889FC" w14:textId="7356129B" w:rsidR="009F561A" w:rsidRPr="009B3EF3" w:rsidRDefault="009F561A" w:rsidP="00B340B8">
      <w:pPr>
        <w:pStyle w:val="Heading5"/>
      </w:pPr>
      <w:r w:rsidRPr="009B3EF3">
        <w:t>R</w:t>
      </w:r>
      <w:r w:rsidR="003A2AF6" w:rsidRPr="009B3EF3">
        <w:t xml:space="preserve">andom </w:t>
      </w:r>
      <w:r w:rsidRPr="009B3EF3">
        <w:t>M</w:t>
      </w:r>
      <w:r w:rsidR="003A2AF6" w:rsidRPr="009B3EF3">
        <w:t xml:space="preserve">oment </w:t>
      </w:r>
      <w:r w:rsidRPr="009B3EF3">
        <w:t>S</w:t>
      </w:r>
      <w:r w:rsidR="003A2AF6" w:rsidRPr="009B3EF3">
        <w:t>tudy</w:t>
      </w:r>
      <w:r w:rsidRPr="009B3EF3">
        <w:t xml:space="preserve"> Staff Training</w:t>
      </w:r>
    </w:p>
    <w:p w14:paraId="33326ED3" w14:textId="33A3DBED" w:rsidR="009F561A" w:rsidRPr="00982BCD" w:rsidRDefault="009F561A" w:rsidP="009F561A">
      <w:pPr>
        <w:pStyle w:val="Text3"/>
        <w:ind w:left="0"/>
      </w:pPr>
      <w:bookmarkStart w:id="117" w:name="_Hlk185588107"/>
      <w:r w:rsidRPr="00982BCD">
        <w:t>For time study participants, it is essential to understand the purpose of the time studies, the process to accurately complete the time study, that time is of the essence related to completion of the RMS</w:t>
      </w:r>
      <w:r w:rsidR="003F717D">
        <w:t>,</w:t>
      </w:r>
      <w:r w:rsidRPr="00982BCD">
        <w:t xml:space="preserve"> and that their role is crucial. All sampled participants can only access their RMS survey after </w:t>
      </w:r>
      <w:r w:rsidR="00F267C4">
        <w:t xml:space="preserve">an </w:t>
      </w:r>
      <w:r w:rsidRPr="00982BCD">
        <w:t>online training module</w:t>
      </w:r>
      <w:r w:rsidR="00330D74">
        <w:t xml:space="preserve"> </w:t>
      </w:r>
      <w:r w:rsidR="00C3334A">
        <w:t>is complete</w:t>
      </w:r>
      <w:r w:rsidR="00F267C4">
        <w:t>.</w:t>
      </w:r>
      <w:r w:rsidRPr="00982BCD">
        <w:t xml:space="preserve"> The online training provides participants </w:t>
      </w:r>
      <w:r w:rsidR="00F267C4">
        <w:t xml:space="preserve">with </w:t>
      </w:r>
      <w:r w:rsidRPr="00982BCD">
        <w:t>detailed information and instructions for completing the time study documentation of the sampled moment.</w:t>
      </w:r>
    </w:p>
    <w:p w14:paraId="30D26C2B" w14:textId="239BC268" w:rsidR="009F561A" w:rsidRPr="00982BCD" w:rsidRDefault="009F561A" w:rsidP="009F561A">
      <w:pPr>
        <w:pStyle w:val="Text3"/>
        <w:ind w:left="0"/>
      </w:pPr>
      <w:bookmarkStart w:id="118" w:name="_Hlk185595252"/>
      <w:bookmarkEnd w:id="117"/>
      <w:r w:rsidRPr="00982BCD">
        <w:t xml:space="preserve">The online training does not include information regarding the activity codes or time study coding, which ensures that participants are unaware </w:t>
      </w:r>
      <w:r w:rsidR="00F267C4">
        <w:t xml:space="preserve">of </w:t>
      </w:r>
      <w:r w:rsidRPr="00982BCD">
        <w:t xml:space="preserve">which activities are reimbursable. Since a central </w:t>
      </w:r>
      <w:r w:rsidRPr="00982BCD">
        <w:lastRenderedPageBreak/>
        <w:t>coder is utilized for coding purposes, this further maintains the objectivity and appropriateness of coding.</w:t>
      </w:r>
    </w:p>
    <w:p w14:paraId="138C8D75" w14:textId="7A9D8E7B" w:rsidR="009F561A" w:rsidRPr="00982BCD" w:rsidRDefault="009F561A" w:rsidP="009F561A">
      <w:pPr>
        <w:pStyle w:val="Text3"/>
        <w:ind w:left="0"/>
      </w:pPr>
      <w:r w:rsidRPr="00982BCD">
        <w:t xml:space="preserve">Training materials will be revised periodically when </w:t>
      </w:r>
      <w:r w:rsidR="003A2AF6">
        <w:t>MHD</w:t>
      </w:r>
      <w:r w:rsidRPr="00982BCD">
        <w:t xml:space="preserve"> policy changes dictate modification.</w:t>
      </w:r>
    </w:p>
    <w:bookmarkEnd w:id="118"/>
    <w:p w14:paraId="121B8132" w14:textId="181376F0" w:rsidR="009F561A" w:rsidRPr="009B3EF3" w:rsidRDefault="009F561A" w:rsidP="00B340B8">
      <w:pPr>
        <w:pStyle w:val="Heading5"/>
      </w:pPr>
      <w:r w:rsidRPr="009B3EF3">
        <w:t>S</w:t>
      </w:r>
      <w:r w:rsidR="003A2AF6" w:rsidRPr="009B3EF3">
        <w:t xml:space="preserve">chool </w:t>
      </w:r>
      <w:r w:rsidRPr="009B3EF3">
        <w:t>D</w:t>
      </w:r>
      <w:r w:rsidR="003A2AF6" w:rsidRPr="009B3EF3">
        <w:t xml:space="preserve">istrict </w:t>
      </w:r>
      <w:r w:rsidRPr="009B3EF3">
        <w:t>A</w:t>
      </w:r>
      <w:r w:rsidR="003A2AF6" w:rsidRPr="009B3EF3">
        <w:t xml:space="preserve">dministrative </w:t>
      </w:r>
      <w:r w:rsidRPr="009B3EF3">
        <w:t>C</w:t>
      </w:r>
      <w:r w:rsidR="003A2AF6" w:rsidRPr="009B3EF3">
        <w:t>laim</w:t>
      </w:r>
      <w:r w:rsidRPr="009B3EF3">
        <w:t xml:space="preserve"> Coordinator Training</w:t>
      </w:r>
    </w:p>
    <w:p w14:paraId="44381DC6" w14:textId="28E6F50B" w:rsidR="009F561A" w:rsidRPr="00982BCD" w:rsidRDefault="009F561A" w:rsidP="009F561A">
      <w:pPr>
        <w:pStyle w:val="Text3"/>
        <w:ind w:left="0"/>
      </w:pPr>
      <w:bookmarkStart w:id="119" w:name="_Hlk185595408"/>
      <w:bookmarkStart w:id="120" w:name="_Hlk189211564"/>
      <w:r w:rsidRPr="00982BCD">
        <w:t>SDAC Coordinator Training will be offered quarterly. All SDAC Coordinators are required to attend at least one</w:t>
      </w:r>
      <w:r w:rsidR="003F717D">
        <w:t xml:space="preserve"> (1)</w:t>
      </w:r>
      <w:r w:rsidRPr="00982BCD">
        <w:t xml:space="preserve"> training annually</w:t>
      </w:r>
      <w:r w:rsidR="000459E7">
        <w:t>,</w:t>
      </w:r>
      <w:r w:rsidRPr="00982BCD">
        <w:t xml:space="preserve"> or when policy or program changes </w:t>
      </w:r>
      <w:r w:rsidR="007C0F34">
        <w:t xml:space="preserve">that </w:t>
      </w:r>
      <w:r w:rsidRPr="00982BCD">
        <w:t xml:space="preserve">require a mandatory training. It is also required prior to a new school district’s participation in the quarterly RMS. The training will </w:t>
      </w:r>
      <w:bookmarkEnd w:id="119"/>
      <w:r w:rsidRPr="00982BCD">
        <w:t>include but is not limited to:</w:t>
      </w:r>
      <w:r>
        <w:t xml:space="preserve">  </w:t>
      </w:r>
    </w:p>
    <w:p w14:paraId="37DB2121" w14:textId="77777777" w:rsidR="009F561A" w:rsidRPr="00982BCD" w:rsidRDefault="009F561A" w:rsidP="00FB430C">
      <w:pPr>
        <w:numPr>
          <w:ilvl w:val="0"/>
          <w:numId w:val="6"/>
        </w:numPr>
        <w:autoSpaceDE w:val="0"/>
        <w:autoSpaceDN w:val="0"/>
        <w:adjustRightInd w:val="0"/>
      </w:pPr>
      <w:r w:rsidRPr="00982BCD">
        <w:t>Cost pool participant criteria</w:t>
      </w:r>
    </w:p>
    <w:p w14:paraId="6C92AD8D" w14:textId="77777777" w:rsidR="009F561A" w:rsidRPr="00982BCD" w:rsidRDefault="009F561A" w:rsidP="00FB430C">
      <w:pPr>
        <w:numPr>
          <w:ilvl w:val="0"/>
          <w:numId w:val="6"/>
        </w:numPr>
        <w:autoSpaceDE w:val="0"/>
        <w:autoSpaceDN w:val="0"/>
        <w:adjustRightInd w:val="0"/>
      </w:pPr>
      <w:r w:rsidRPr="00982BCD">
        <w:t>RMS process and form completion</w:t>
      </w:r>
    </w:p>
    <w:p w14:paraId="5218EDC3" w14:textId="77777777" w:rsidR="009F561A" w:rsidRPr="00982BCD" w:rsidRDefault="009F561A" w:rsidP="00FB430C">
      <w:pPr>
        <w:numPr>
          <w:ilvl w:val="0"/>
          <w:numId w:val="6"/>
        </w:numPr>
        <w:autoSpaceDE w:val="0"/>
        <w:autoSpaceDN w:val="0"/>
        <w:adjustRightInd w:val="0"/>
      </w:pPr>
      <w:r w:rsidRPr="00982BCD">
        <w:t>Salary and fringe calculation</w:t>
      </w:r>
    </w:p>
    <w:p w14:paraId="21662F47" w14:textId="77777777" w:rsidR="009F561A" w:rsidRPr="00982BCD" w:rsidRDefault="009F561A" w:rsidP="00FB430C">
      <w:pPr>
        <w:numPr>
          <w:ilvl w:val="0"/>
          <w:numId w:val="6"/>
        </w:numPr>
        <w:autoSpaceDE w:val="0"/>
        <w:autoSpaceDN w:val="0"/>
        <w:adjustRightInd w:val="0"/>
      </w:pPr>
      <w:r w:rsidRPr="00982BCD">
        <w:t>Medicaid Eligibility Rate (MER) process</w:t>
      </w:r>
    </w:p>
    <w:p w14:paraId="68307DAC" w14:textId="77777777" w:rsidR="009F561A" w:rsidRPr="00982BCD" w:rsidRDefault="009F561A" w:rsidP="00FB430C">
      <w:pPr>
        <w:numPr>
          <w:ilvl w:val="0"/>
          <w:numId w:val="6"/>
        </w:numPr>
        <w:autoSpaceDE w:val="0"/>
        <w:autoSpaceDN w:val="0"/>
        <w:adjustRightInd w:val="0"/>
      </w:pPr>
      <w:r w:rsidRPr="00982BCD">
        <w:t>Indirect cost rate</w:t>
      </w:r>
    </w:p>
    <w:p w14:paraId="2752293F" w14:textId="77777777" w:rsidR="009F561A" w:rsidRPr="00982BCD" w:rsidRDefault="009F561A" w:rsidP="00FB430C">
      <w:pPr>
        <w:numPr>
          <w:ilvl w:val="0"/>
          <w:numId w:val="6"/>
        </w:numPr>
        <w:autoSpaceDE w:val="0"/>
        <w:autoSpaceDN w:val="0"/>
        <w:adjustRightInd w:val="0"/>
      </w:pPr>
      <w:r w:rsidRPr="00982BCD">
        <w:t>Total expenditure certification</w:t>
      </w:r>
    </w:p>
    <w:p w14:paraId="16050FBC" w14:textId="77777777" w:rsidR="009F561A" w:rsidRPr="00982BCD" w:rsidRDefault="009F561A" w:rsidP="00FB430C">
      <w:pPr>
        <w:numPr>
          <w:ilvl w:val="0"/>
          <w:numId w:val="6"/>
        </w:numPr>
        <w:autoSpaceDE w:val="0"/>
        <w:autoSpaceDN w:val="0"/>
        <w:adjustRightInd w:val="0"/>
      </w:pPr>
      <w:r w:rsidRPr="00982BCD">
        <w:t>Invoicing process</w:t>
      </w:r>
    </w:p>
    <w:bookmarkEnd w:id="120"/>
    <w:p w14:paraId="5B395B77" w14:textId="77777777" w:rsidR="009F561A" w:rsidRDefault="009F561A" w:rsidP="00FB430C">
      <w:pPr>
        <w:numPr>
          <w:ilvl w:val="0"/>
          <w:numId w:val="6"/>
        </w:numPr>
        <w:autoSpaceDE w:val="0"/>
        <w:autoSpaceDN w:val="0"/>
        <w:adjustRightInd w:val="0"/>
      </w:pPr>
      <w:r w:rsidRPr="00982BCD">
        <w:t>Appropriate audit documentation requirements</w:t>
      </w:r>
    </w:p>
    <w:p w14:paraId="4276B89A" w14:textId="77777777" w:rsidR="009F561A" w:rsidRPr="009B3EF3" w:rsidRDefault="009F561A" w:rsidP="00B340B8">
      <w:pPr>
        <w:pStyle w:val="Heading5"/>
      </w:pPr>
      <w:r w:rsidRPr="009B3EF3">
        <w:t>Financial Training</w:t>
      </w:r>
    </w:p>
    <w:p w14:paraId="5F94B3A6" w14:textId="791487DE" w:rsidR="009F561A" w:rsidRPr="00982BCD" w:rsidRDefault="009F561A" w:rsidP="009F561A">
      <w:pPr>
        <w:pStyle w:val="Text3"/>
        <w:ind w:left="0"/>
      </w:pPr>
      <w:r w:rsidRPr="00982BCD">
        <w:t>Financial training will be offered</w:t>
      </w:r>
      <w:r w:rsidR="004D1828">
        <w:t xml:space="preserve"> </w:t>
      </w:r>
      <w:r w:rsidR="001F4AC2" w:rsidRPr="00982BCD">
        <w:t>quarterly,</w:t>
      </w:r>
      <w:r w:rsidR="00330D74">
        <w:t xml:space="preserve"> </w:t>
      </w:r>
      <w:r w:rsidRPr="00982BCD">
        <w:t>and it is intended for school district staff who are responsible for completing the quarterly SDAC invoice. The following topics will be covered:</w:t>
      </w:r>
      <w:r>
        <w:t xml:space="preserve">  </w:t>
      </w:r>
    </w:p>
    <w:p w14:paraId="66BCE0FC" w14:textId="77777777" w:rsidR="009F561A" w:rsidRPr="00982BCD" w:rsidRDefault="009F561A" w:rsidP="00FB430C">
      <w:pPr>
        <w:numPr>
          <w:ilvl w:val="0"/>
          <w:numId w:val="6"/>
        </w:numPr>
        <w:autoSpaceDE w:val="0"/>
        <w:autoSpaceDN w:val="0"/>
        <w:adjustRightInd w:val="0"/>
      </w:pPr>
      <w:r w:rsidRPr="00982BCD">
        <w:t>Program overview</w:t>
      </w:r>
    </w:p>
    <w:p w14:paraId="77102326" w14:textId="77777777" w:rsidR="009F561A" w:rsidRPr="00982BCD" w:rsidRDefault="009F561A" w:rsidP="00FB430C">
      <w:pPr>
        <w:numPr>
          <w:ilvl w:val="0"/>
          <w:numId w:val="6"/>
        </w:numPr>
        <w:autoSpaceDE w:val="0"/>
        <w:autoSpaceDN w:val="0"/>
        <w:adjustRightInd w:val="0"/>
      </w:pPr>
      <w:r w:rsidRPr="00982BCD">
        <w:t>Salary and fringe calculation</w:t>
      </w:r>
    </w:p>
    <w:p w14:paraId="41214F75" w14:textId="7A0D11E4" w:rsidR="009F561A" w:rsidRPr="00843B1B" w:rsidRDefault="009F561A" w:rsidP="00FB430C">
      <w:pPr>
        <w:numPr>
          <w:ilvl w:val="0"/>
          <w:numId w:val="6"/>
        </w:numPr>
        <w:autoSpaceDE w:val="0"/>
        <w:autoSpaceDN w:val="0"/>
        <w:adjustRightInd w:val="0"/>
      </w:pPr>
      <w:r w:rsidRPr="00843B1B">
        <w:t>MER process</w:t>
      </w:r>
    </w:p>
    <w:p w14:paraId="35F20FA6" w14:textId="77777777" w:rsidR="009F561A" w:rsidRPr="00843B1B" w:rsidRDefault="009F561A" w:rsidP="00FB430C">
      <w:pPr>
        <w:numPr>
          <w:ilvl w:val="0"/>
          <w:numId w:val="6"/>
        </w:numPr>
        <w:autoSpaceDE w:val="0"/>
        <w:autoSpaceDN w:val="0"/>
        <w:adjustRightInd w:val="0"/>
      </w:pPr>
      <w:r w:rsidRPr="00843B1B">
        <w:t>Indirect cost rate</w:t>
      </w:r>
    </w:p>
    <w:p w14:paraId="224F2C79" w14:textId="77777777" w:rsidR="009F561A" w:rsidRPr="00843B1B" w:rsidRDefault="009F561A" w:rsidP="00FB430C">
      <w:pPr>
        <w:numPr>
          <w:ilvl w:val="0"/>
          <w:numId w:val="6"/>
        </w:numPr>
        <w:autoSpaceDE w:val="0"/>
        <w:autoSpaceDN w:val="0"/>
        <w:adjustRightInd w:val="0"/>
      </w:pPr>
      <w:r w:rsidRPr="00843B1B">
        <w:t>Total expenditure certification</w:t>
      </w:r>
    </w:p>
    <w:p w14:paraId="5269D747" w14:textId="77777777" w:rsidR="009F561A" w:rsidRPr="00843B1B" w:rsidRDefault="009F561A" w:rsidP="00FB430C">
      <w:pPr>
        <w:numPr>
          <w:ilvl w:val="0"/>
          <w:numId w:val="6"/>
        </w:numPr>
        <w:autoSpaceDE w:val="0"/>
        <w:autoSpaceDN w:val="0"/>
        <w:adjustRightInd w:val="0"/>
      </w:pPr>
      <w:r w:rsidRPr="00843B1B">
        <w:t>Invoicing process</w:t>
      </w:r>
    </w:p>
    <w:p w14:paraId="417496E9" w14:textId="77777777" w:rsidR="009F561A" w:rsidRPr="00843B1B" w:rsidRDefault="009F561A" w:rsidP="00FB430C">
      <w:pPr>
        <w:numPr>
          <w:ilvl w:val="0"/>
          <w:numId w:val="6"/>
        </w:numPr>
        <w:autoSpaceDE w:val="0"/>
        <w:autoSpaceDN w:val="0"/>
        <w:adjustRightInd w:val="0"/>
      </w:pPr>
      <w:r w:rsidRPr="00843B1B">
        <w:t>Appropriate audit documentation requirements</w:t>
      </w:r>
    </w:p>
    <w:p w14:paraId="30CE3380" w14:textId="6A7E2A07" w:rsidR="009F561A" w:rsidRPr="009B3EF3" w:rsidRDefault="009F561A" w:rsidP="00B340B8">
      <w:pPr>
        <w:pStyle w:val="Heading4"/>
        <w:rPr>
          <w:i/>
        </w:rPr>
      </w:pPr>
      <w:bookmarkStart w:id="121" w:name="_Toc406484108"/>
      <w:bookmarkStart w:id="122" w:name="_Toc130825430"/>
      <w:bookmarkStart w:id="123" w:name="_Toc221610741"/>
      <w:bookmarkStart w:id="124" w:name="_Toc228979041"/>
      <w:bookmarkStart w:id="125" w:name="_Toc229577400"/>
      <w:r w:rsidRPr="009B3EF3">
        <w:lastRenderedPageBreak/>
        <w:t>Data Accumulation, Maintenance</w:t>
      </w:r>
      <w:r w:rsidR="003F717D">
        <w:t>,</w:t>
      </w:r>
      <w:r w:rsidRPr="009B3EF3">
        <w:t xml:space="preserve"> and Validation</w:t>
      </w:r>
      <w:bookmarkEnd w:id="121"/>
      <w:bookmarkEnd w:id="122"/>
      <w:bookmarkEnd w:id="123"/>
      <w:bookmarkEnd w:id="124"/>
      <w:bookmarkEnd w:id="125"/>
    </w:p>
    <w:p w14:paraId="719A7A95" w14:textId="73E44881" w:rsidR="009F561A" w:rsidRPr="00843B1B" w:rsidRDefault="009631C5" w:rsidP="009F561A">
      <w:pPr>
        <w:pStyle w:val="Text3"/>
        <w:ind w:left="0"/>
      </w:pPr>
      <w:r>
        <w:t xml:space="preserve">MHD </w:t>
      </w:r>
      <w:r w:rsidR="009F561A">
        <w:t xml:space="preserve">or its designee </w:t>
      </w:r>
      <w:r w:rsidR="009F561A" w:rsidRPr="00843B1B">
        <w:t>will be responsible for the following oversight and support/maintenance functions</w:t>
      </w:r>
      <w:r w:rsidR="00EE0EC7">
        <w:t>:</w:t>
      </w:r>
    </w:p>
    <w:p w14:paraId="76BABF8A" w14:textId="7DF44E27" w:rsidR="009F561A" w:rsidRPr="00843B1B" w:rsidRDefault="009F561A" w:rsidP="00FB430C">
      <w:pPr>
        <w:numPr>
          <w:ilvl w:val="0"/>
          <w:numId w:val="6"/>
        </w:numPr>
        <w:autoSpaceDE w:val="0"/>
        <w:autoSpaceDN w:val="0"/>
        <w:adjustRightInd w:val="0"/>
      </w:pPr>
      <w:r w:rsidRPr="00843B1B">
        <w:t xml:space="preserve">Coordination of RMS process </w:t>
      </w:r>
    </w:p>
    <w:p w14:paraId="75531800" w14:textId="20C38F36" w:rsidR="009F561A" w:rsidRPr="00843B1B" w:rsidRDefault="009F561A" w:rsidP="00FB430C">
      <w:pPr>
        <w:numPr>
          <w:ilvl w:val="0"/>
          <w:numId w:val="6"/>
        </w:numPr>
        <w:autoSpaceDE w:val="0"/>
        <w:autoSpaceDN w:val="0"/>
        <w:adjustRightInd w:val="0"/>
      </w:pPr>
      <w:r w:rsidRPr="00843B1B">
        <w:t xml:space="preserve">Implementation of quality control reviews of completed observation forms </w:t>
      </w:r>
    </w:p>
    <w:p w14:paraId="0FCCB668" w14:textId="6AD24FC8" w:rsidR="009F561A" w:rsidRPr="00843B1B" w:rsidRDefault="009F561A" w:rsidP="00FB430C">
      <w:pPr>
        <w:numPr>
          <w:ilvl w:val="0"/>
          <w:numId w:val="6"/>
        </w:numPr>
        <w:autoSpaceDE w:val="0"/>
        <w:autoSpaceDN w:val="0"/>
        <w:adjustRightInd w:val="0"/>
      </w:pPr>
      <w:r w:rsidRPr="00843B1B">
        <w:t xml:space="preserve">Analyzing and summarizing sample results to ensure appropriate application to various cost objectives </w:t>
      </w:r>
    </w:p>
    <w:p w14:paraId="3B7E77BE" w14:textId="468CBBCA" w:rsidR="009F561A" w:rsidRPr="00843B1B" w:rsidRDefault="009F561A" w:rsidP="00FB430C">
      <w:pPr>
        <w:numPr>
          <w:ilvl w:val="0"/>
          <w:numId w:val="6"/>
        </w:numPr>
        <w:autoSpaceDE w:val="0"/>
        <w:autoSpaceDN w:val="0"/>
        <w:adjustRightInd w:val="0"/>
      </w:pPr>
      <w:r w:rsidRPr="00843B1B">
        <w:t xml:space="preserve">Medicaid eligibility rate data to be used by school districts in computing the proration factors </w:t>
      </w:r>
    </w:p>
    <w:p w14:paraId="424773E8" w14:textId="4C1500B1" w:rsidR="003F717D" w:rsidRDefault="00104D30" w:rsidP="003F717D">
      <w:pPr>
        <w:pStyle w:val="Text3"/>
        <w:ind w:left="0"/>
      </w:pPr>
      <w:r>
        <w:t>S</w:t>
      </w:r>
      <w:r w:rsidR="003F717D" w:rsidRPr="00843B1B">
        <w:t>chool districts will be responsible for the following oversight and support/maintenance functions</w:t>
      </w:r>
      <w:r w:rsidR="003F717D">
        <w:t>:</w:t>
      </w:r>
    </w:p>
    <w:p w14:paraId="03119CC6" w14:textId="08CCFC2B" w:rsidR="003F717D" w:rsidRPr="00843B1B" w:rsidRDefault="003F717D" w:rsidP="00FB430C">
      <w:pPr>
        <w:numPr>
          <w:ilvl w:val="0"/>
          <w:numId w:val="6"/>
        </w:numPr>
        <w:autoSpaceDE w:val="0"/>
        <w:autoSpaceDN w:val="0"/>
        <w:adjustRightInd w:val="0"/>
      </w:pPr>
      <w:r w:rsidRPr="00843B1B">
        <w:t xml:space="preserve">Quarterly updates to the sample universe to reflect all relevant personnel </w:t>
      </w:r>
    </w:p>
    <w:p w14:paraId="20253D35" w14:textId="36173B4D" w:rsidR="003F717D" w:rsidRDefault="003F717D" w:rsidP="00FB430C">
      <w:pPr>
        <w:numPr>
          <w:ilvl w:val="0"/>
          <w:numId w:val="6"/>
        </w:numPr>
        <w:autoSpaceDE w:val="0"/>
        <w:autoSpaceDN w:val="0"/>
        <w:adjustRightInd w:val="0"/>
      </w:pPr>
      <w:r w:rsidRPr="00843B1B">
        <w:t xml:space="preserve">Provision of quarterly financial data to be used in preparation of the invoice, including federal and non-federal funding sources </w:t>
      </w:r>
    </w:p>
    <w:p w14:paraId="771059A3" w14:textId="0E77685A" w:rsidR="009F561A" w:rsidRPr="002A1741" w:rsidRDefault="009F561A" w:rsidP="00B340B8">
      <w:pPr>
        <w:pStyle w:val="Heading4"/>
        <w:rPr>
          <w:i/>
        </w:rPr>
      </w:pPr>
      <w:bookmarkStart w:id="126" w:name="_Toc406484109"/>
      <w:bookmarkStart w:id="127" w:name="_Toc130825431"/>
      <w:bookmarkStart w:id="128" w:name="_Toc221610742"/>
      <w:bookmarkStart w:id="129" w:name="_Toc228979042"/>
      <w:bookmarkStart w:id="130" w:name="_Toc229577401"/>
      <w:r w:rsidRPr="002A1741">
        <w:t>Observation Form Validation</w:t>
      </w:r>
      <w:bookmarkEnd w:id="126"/>
      <w:bookmarkEnd w:id="127"/>
      <w:bookmarkEnd w:id="128"/>
      <w:bookmarkEnd w:id="129"/>
      <w:bookmarkEnd w:id="130"/>
    </w:p>
    <w:p w14:paraId="5C3CCE48" w14:textId="18AE855E" w:rsidR="009F561A" w:rsidRPr="00843B1B" w:rsidRDefault="00A76278" w:rsidP="00104D30">
      <w:pPr>
        <w:pStyle w:val="Text3"/>
        <w:ind w:left="0"/>
      </w:pPr>
      <w:r>
        <w:t>T</w:t>
      </w:r>
      <w:r w:rsidR="009F561A" w:rsidRPr="00817E66">
        <w:t xml:space="preserve">o establish the validity of the </w:t>
      </w:r>
      <w:r w:rsidR="00EE0EC7" w:rsidRPr="00817E66">
        <w:t>information collected during the RMS study,</w:t>
      </w:r>
      <w:r w:rsidR="009F561A" w:rsidRPr="00817E66">
        <w:t xml:space="preserve"> </w:t>
      </w:r>
      <w:r w:rsidR="009F561A" w:rsidRPr="00843B1B">
        <w:t xml:space="preserve">the </w:t>
      </w:r>
      <w:r w:rsidR="007C0F34" w:rsidRPr="00843B1B">
        <w:t xml:space="preserve">validity of </w:t>
      </w:r>
      <w:r w:rsidR="009F561A" w:rsidRPr="00843B1B">
        <w:t>RMS data collected during the samp</w:t>
      </w:r>
      <w:r w:rsidR="00EE0EC7">
        <w:t xml:space="preserve">ling process will be monitored. </w:t>
      </w:r>
      <w:r w:rsidR="009F561A" w:rsidRPr="00843B1B">
        <w:t xml:space="preserve">The observation instrument, whether in paper or electronic form, contains a description that sampled staff use to identify the activity they are performing at the time of their observation moment. The written description is used to determine the appropriate activity code by the central coder. A sample of all forms </w:t>
      </w:r>
      <w:r w:rsidR="001E79BD">
        <w:t>are</w:t>
      </w:r>
      <w:r w:rsidR="001E79BD" w:rsidRPr="00843B1B">
        <w:t xml:space="preserve"> </w:t>
      </w:r>
      <w:r w:rsidR="009F561A" w:rsidRPr="00843B1B">
        <w:t xml:space="preserve">reviewed to </w:t>
      </w:r>
      <w:r w:rsidR="00D14366">
        <w:t>en</w:t>
      </w:r>
      <w:r w:rsidR="009F561A" w:rsidRPr="00843B1B">
        <w:t xml:space="preserve">sure accurate completion by sampled staff and </w:t>
      </w:r>
      <w:r w:rsidR="00EE0EC7">
        <w:t xml:space="preserve">the </w:t>
      </w:r>
      <w:r w:rsidR="009F561A" w:rsidRPr="00843B1B">
        <w:t>central coder. This validation process shall be completed by MHD through the quarterly compliance review.</w:t>
      </w:r>
    </w:p>
    <w:p w14:paraId="23C299C4" w14:textId="08D82458" w:rsidR="009F561A" w:rsidRPr="002A1741" w:rsidRDefault="009F561A" w:rsidP="00023F8F">
      <w:pPr>
        <w:pStyle w:val="Heading3"/>
      </w:pPr>
      <w:bookmarkStart w:id="131" w:name="SDA5_5"/>
      <w:bookmarkStart w:id="132" w:name="_Toc406484110"/>
      <w:bookmarkStart w:id="133" w:name="_Toc130825432"/>
      <w:bookmarkStart w:id="134" w:name="_Toc221610743"/>
      <w:bookmarkStart w:id="135" w:name="_Toc228979043"/>
      <w:bookmarkStart w:id="136" w:name="_Toc229577402"/>
      <w:bookmarkEnd w:id="131"/>
      <w:r w:rsidRPr="002A1741">
        <w:t>4.5 Step 5</w:t>
      </w:r>
      <w:r w:rsidR="00104D30">
        <w:t xml:space="preserve">: </w:t>
      </w:r>
      <w:r w:rsidRPr="002A1741">
        <w:t xml:space="preserve"> Prepare S</w:t>
      </w:r>
      <w:r w:rsidR="002C6BAC" w:rsidRPr="002A1741">
        <w:t xml:space="preserve">chool </w:t>
      </w:r>
      <w:r w:rsidRPr="002A1741">
        <w:t>D</w:t>
      </w:r>
      <w:r w:rsidR="002C6BAC" w:rsidRPr="002A1741">
        <w:t xml:space="preserve">istrict </w:t>
      </w:r>
      <w:r w:rsidRPr="002A1741">
        <w:t>A</w:t>
      </w:r>
      <w:r w:rsidR="002C6BAC" w:rsidRPr="002A1741">
        <w:t xml:space="preserve">dministrative </w:t>
      </w:r>
      <w:r w:rsidRPr="002A1741">
        <w:t>C</w:t>
      </w:r>
      <w:r w:rsidR="002C6BAC" w:rsidRPr="002A1741">
        <w:t>laiming</w:t>
      </w:r>
      <w:r w:rsidRPr="002A1741">
        <w:t xml:space="preserve"> Invoice for Payment</w:t>
      </w:r>
      <w:bookmarkEnd w:id="132"/>
      <w:bookmarkEnd w:id="133"/>
      <w:bookmarkEnd w:id="134"/>
      <w:bookmarkEnd w:id="135"/>
      <w:bookmarkEnd w:id="136"/>
    </w:p>
    <w:p w14:paraId="7B91C679" w14:textId="34217AD6" w:rsidR="009F561A" w:rsidRPr="002A1741" w:rsidRDefault="009F561A" w:rsidP="00B340B8">
      <w:pPr>
        <w:pStyle w:val="Heading4"/>
        <w:rPr>
          <w:i/>
        </w:rPr>
      </w:pPr>
      <w:bookmarkStart w:id="137" w:name="_Toc406484111"/>
      <w:bookmarkStart w:id="138" w:name="_Toc130825433"/>
      <w:bookmarkStart w:id="139" w:name="_Toc221610744"/>
      <w:bookmarkStart w:id="140" w:name="_Toc228979044"/>
      <w:bookmarkStart w:id="141" w:name="_Toc229577403"/>
      <w:r w:rsidRPr="002A1741">
        <w:t>Direct Cost Pool Expenses</w:t>
      </w:r>
      <w:bookmarkEnd w:id="137"/>
      <w:bookmarkEnd w:id="138"/>
      <w:bookmarkEnd w:id="139"/>
      <w:bookmarkEnd w:id="140"/>
      <w:bookmarkEnd w:id="141"/>
    </w:p>
    <w:p w14:paraId="6FDAABA0" w14:textId="4902BBE5" w:rsidR="009F561A" w:rsidRPr="00423D92" w:rsidRDefault="009F561A" w:rsidP="009F561A">
      <w:pPr>
        <w:pStyle w:val="Text3"/>
        <w:ind w:left="0"/>
      </w:pPr>
      <w:r w:rsidRPr="00423D92">
        <w:t>Staff whose costs are captured in the school districts federally approved unrestricted indirect cost allocation plan will not be included in the sampling process. Salary and associated expenses paid to employees from federal sources cannot be included in computing the cost base for SDAC invoices</w:t>
      </w:r>
      <w:r w:rsidR="005759E8">
        <w:t xml:space="preserve">. </w:t>
      </w:r>
      <w:r w:rsidRPr="00423D92">
        <w:t xml:space="preserve">However, </w:t>
      </w:r>
      <w:r>
        <w:t xml:space="preserve">individuals </w:t>
      </w:r>
      <w:r w:rsidRPr="00423D92">
        <w:t>whose salaries are comprised of both federal funds and general funds may be included in time studies</w:t>
      </w:r>
      <w:r w:rsidR="00F267C4">
        <w:t>,</w:t>
      </w:r>
      <w:r w:rsidRPr="00423D92">
        <w:t xml:space="preserve"> although their associated cost</w:t>
      </w:r>
      <w:r w:rsidR="00F267C4">
        <w:t>s</w:t>
      </w:r>
      <w:r w:rsidRPr="00423D92">
        <w:t xml:space="preserve"> must be adjusted accordingly. </w:t>
      </w:r>
      <w:r>
        <w:t xml:space="preserve">Individuals </w:t>
      </w:r>
      <w:r w:rsidRPr="00423D92">
        <w:t xml:space="preserve">whose salary is </w:t>
      </w:r>
      <w:r w:rsidR="005759E8">
        <w:t>one hundred (</w:t>
      </w:r>
      <w:r w:rsidRPr="00423D92">
        <w:t>100%</w:t>
      </w:r>
      <w:r w:rsidR="005759E8">
        <w:t>)</w:t>
      </w:r>
      <w:r w:rsidRPr="00423D92">
        <w:t xml:space="preserve"> federally funded must not be included in the cost pool.</w:t>
      </w:r>
    </w:p>
    <w:p w14:paraId="32F71535" w14:textId="4FC5B6E9" w:rsidR="009F561A" w:rsidRPr="00423D92" w:rsidRDefault="009F561A" w:rsidP="009F561A">
      <w:pPr>
        <w:pStyle w:val="Text3"/>
        <w:ind w:left="0"/>
      </w:pPr>
      <w:r w:rsidRPr="00423D92">
        <w:t>The costs for full-time employees, part-time employees</w:t>
      </w:r>
      <w:r w:rsidR="005759E8">
        <w:t>,</w:t>
      </w:r>
      <w:r w:rsidRPr="00423D92">
        <w:t xml:space="preserve"> and contracted employees included on the </w:t>
      </w:r>
      <w:r w:rsidR="00EE0EC7">
        <w:t>P</w:t>
      </w:r>
      <w:r w:rsidRPr="00423D92">
        <w:t xml:space="preserve">ersonnel </w:t>
      </w:r>
      <w:r w:rsidR="00EE0EC7">
        <w:t>R</w:t>
      </w:r>
      <w:r w:rsidRPr="00423D92">
        <w:t xml:space="preserve">oster will be included in the quarterly invoices. Other costs to be reported include </w:t>
      </w:r>
      <w:r w:rsidRPr="00423D92">
        <w:lastRenderedPageBreak/>
        <w:t xml:space="preserve">supervisory and clerical staff not included on the </w:t>
      </w:r>
      <w:r w:rsidR="00EE0EC7">
        <w:t>P</w:t>
      </w:r>
      <w:r w:rsidRPr="00423D92">
        <w:t xml:space="preserve">ersonnel </w:t>
      </w:r>
      <w:r w:rsidR="00EE0EC7">
        <w:t>R</w:t>
      </w:r>
      <w:r w:rsidRPr="00423D92">
        <w:t>oster</w:t>
      </w:r>
      <w:r w:rsidR="00F267C4">
        <w:t>,</w:t>
      </w:r>
      <w:r w:rsidRPr="00423D92">
        <w:t xml:space="preserve"> but </w:t>
      </w:r>
      <w:r w:rsidR="00EE0EC7">
        <w:t xml:space="preserve">who </w:t>
      </w:r>
      <w:r w:rsidRPr="00423D92">
        <w:t xml:space="preserve">provide direct support exclusively to those on the </w:t>
      </w:r>
      <w:r w:rsidR="00EE0EC7">
        <w:t>P</w:t>
      </w:r>
      <w:r w:rsidRPr="00423D92">
        <w:t xml:space="preserve">ersonnel </w:t>
      </w:r>
      <w:r w:rsidR="00EE0EC7">
        <w:t>R</w:t>
      </w:r>
      <w:r w:rsidRPr="00423D92">
        <w:t xml:space="preserve">oster. The costs that are reported for direct support staff should consist of actual expenditures for the quarter being sampled. </w:t>
      </w:r>
      <w:r w:rsidR="003B727C">
        <w:t>T</w:t>
      </w:r>
      <w:r w:rsidRPr="00423D92">
        <w:t>o include direct support staff costs, school districts should report the direct support individual’s name, job title</w:t>
      </w:r>
      <w:r w:rsidR="005759E8">
        <w:t>,</w:t>
      </w:r>
      <w:r w:rsidRPr="00423D92">
        <w:t xml:space="preserve"> and related costs (salary, benefits, etc.) on the Cost Pool Staff Funding Template</w:t>
      </w:r>
      <w:r w:rsidR="000D0B5A">
        <w:t xml:space="preserve"> (</w:t>
      </w:r>
      <w:hyperlink w:anchor="_Cost_Pool_Staff" w:history="1">
        <w:r w:rsidR="000D0B5A" w:rsidRPr="002A1741">
          <w:rPr>
            <w:rStyle w:val="Hyperlink"/>
            <w:color w:val="163E64"/>
          </w:rPr>
          <w:t>Attachment G</w:t>
        </w:r>
      </w:hyperlink>
      <w:r w:rsidR="000D0B5A">
        <w:t>)</w:t>
      </w:r>
      <w:r w:rsidRPr="00423D92">
        <w:t xml:space="preserve">. </w:t>
      </w:r>
      <w:r w:rsidR="00EE0EC7">
        <w:t>For audit purposes, a</w:t>
      </w:r>
      <w:r w:rsidRPr="00423D92">
        <w:t>n organizational chart, job description, evaluation form</w:t>
      </w:r>
      <w:r w:rsidR="005759E8">
        <w:t>,</w:t>
      </w:r>
      <w:r w:rsidRPr="00423D92">
        <w:t xml:space="preserve"> or expenditure/payroll report should be maintained in the school district’s audit file to verify the reporting relationship.</w:t>
      </w:r>
    </w:p>
    <w:p w14:paraId="4BF5644D" w14:textId="31362581" w:rsidR="009F561A" w:rsidRPr="002A1741" w:rsidRDefault="009F561A" w:rsidP="00B340B8">
      <w:pPr>
        <w:pStyle w:val="Heading4"/>
        <w:rPr>
          <w:i/>
        </w:rPr>
      </w:pPr>
      <w:bookmarkStart w:id="142" w:name="_Toc406484112"/>
      <w:bookmarkStart w:id="143" w:name="_Toc130825434"/>
      <w:bookmarkStart w:id="144" w:name="_Toc221610745"/>
      <w:bookmarkStart w:id="145" w:name="_Toc228979045"/>
      <w:bookmarkStart w:id="146" w:name="_Toc229577404"/>
      <w:r w:rsidRPr="002A1741">
        <w:t>Indirect Cost Pool Expenses</w:t>
      </w:r>
      <w:bookmarkEnd w:id="142"/>
      <w:bookmarkEnd w:id="143"/>
      <w:bookmarkEnd w:id="144"/>
      <w:bookmarkEnd w:id="145"/>
      <w:bookmarkEnd w:id="146"/>
    </w:p>
    <w:p w14:paraId="28ECE3DB" w14:textId="25E0B273" w:rsidR="00092A7D" w:rsidRPr="000222D4" w:rsidRDefault="009F561A" w:rsidP="00FB430C">
      <w:pPr>
        <w:numPr>
          <w:ilvl w:val="0"/>
          <w:numId w:val="24"/>
        </w:numPr>
        <w:rPr>
          <w:bCs/>
        </w:rPr>
      </w:pPr>
      <w:r w:rsidRPr="00423D92">
        <w:t xml:space="preserve">Indirect costs will be included for each quarterly invoice and will be determined using the indirect cost rates obtained from the most current </w:t>
      </w:r>
      <w:hyperlink r:id="rId31" w:history="1">
        <w:r w:rsidRPr="00E54B40">
          <w:rPr>
            <w:rStyle w:val="Hyperlink"/>
          </w:rPr>
          <w:t xml:space="preserve">Indirect Cost </w:t>
        </w:r>
        <w:r w:rsidR="009A1825">
          <w:rPr>
            <w:rStyle w:val="Hyperlink"/>
          </w:rPr>
          <w:t>Rate</w:t>
        </w:r>
      </w:hyperlink>
      <w:r w:rsidRPr="00423D92">
        <w:t xml:space="preserve"> on file </w:t>
      </w:r>
      <w:r w:rsidR="004A6C3D">
        <w:t xml:space="preserve">found </w:t>
      </w:r>
      <w:r w:rsidR="009D5652">
        <w:t xml:space="preserve">on </w:t>
      </w:r>
      <w:hyperlink r:id="rId32" w:history="1">
        <w:r w:rsidRPr="002A1741">
          <w:rPr>
            <w:rStyle w:val="Hyperlink"/>
            <w:color w:val="163E64"/>
          </w:rPr>
          <w:t>DESE</w:t>
        </w:r>
        <w:r w:rsidR="004A6C3D" w:rsidRPr="002A1741">
          <w:rPr>
            <w:rStyle w:val="Hyperlink"/>
            <w:color w:val="163E64"/>
          </w:rPr>
          <w:t>’s</w:t>
        </w:r>
        <w:r w:rsidR="009D5652" w:rsidRPr="002A1741">
          <w:rPr>
            <w:rStyle w:val="Hyperlink"/>
            <w:color w:val="163E64"/>
          </w:rPr>
          <w:t xml:space="preserve"> website</w:t>
        </w:r>
      </w:hyperlink>
      <w:r w:rsidR="004A6C3D">
        <w:t xml:space="preserve"> </w:t>
      </w:r>
      <w:r w:rsidR="004A6C3D" w:rsidRPr="00F01F8A">
        <w:t>under School Finance Data</w:t>
      </w:r>
      <w:r w:rsidRPr="00423D92">
        <w:t>.</w:t>
      </w:r>
      <w:r w:rsidR="001A46E8">
        <w:t xml:space="preserve"> </w:t>
      </w:r>
    </w:p>
    <w:p w14:paraId="7BA11F16" w14:textId="4B9662FC" w:rsidR="009F561A" w:rsidRPr="002A1741" w:rsidRDefault="009F561A" w:rsidP="00B340B8">
      <w:pPr>
        <w:pStyle w:val="Heading4"/>
        <w:rPr>
          <w:i/>
        </w:rPr>
      </w:pPr>
      <w:bookmarkStart w:id="147" w:name="_Toc406484113"/>
      <w:bookmarkStart w:id="148" w:name="_Toc130825435"/>
      <w:bookmarkStart w:id="149" w:name="_Toc221610746"/>
      <w:bookmarkStart w:id="150" w:name="_Toc228979046"/>
      <w:bookmarkStart w:id="151" w:name="_Toc229577405"/>
      <w:r w:rsidRPr="002A1741">
        <w:t>Medicaid Eligibility Rate for School Districts</w:t>
      </w:r>
      <w:bookmarkEnd w:id="147"/>
      <w:bookmarkEnd w:id="148"/>
      <w:bookmarkEnd w:id="149"/>
      <w:bookmarkEnd w:id="150"/>
      <w:bookmarkEnd w:id="151"/>
    </w:p>
    <w:p w14:paraId="6F3282FB" w14:textId="1694286A" w:rsidR="009F561A" w:rsidRPr="00423D92" w:rsidRDefault="009F561A" w:rsidP="001F1C3F">
      <w:r w:rsidRPr="00423D92">
        <w:t xml:space="preserve">Certain sampled </w:t>
      </w:r>
      <w:r w:rsidR="00716899">
        <w:t xml:space="preserve">Medicaid allowable </w:t>
      </w:r>
      <w:r w:rsidRPr="00423D92">
        <w:t xml:space="preserve">activities must be factored </w:t>
      </w:r>
      <w:r w:rsidR="00D85435">
        <w:t>into</w:t>
      </w:r>
      <w:r w:rsidRPr="00423D92">
        <w:t xml:space="preserve"> the MO HealthNet eligible student population in each school district. Calculation of MO HealthNet student population can be accomplished using the method described in this section.</w:t>
      </w:r>
    </w:p>
    <w:p w14:paraId="7FD7B7EA" w14:textId="57F543EB" w:rsidR="009F561A" w:rsidRDefault="009F561A" w:rsidP="001F1C3F">
      <w:pPr>
        <w:rPr>
          <w:sz w:val="20"/>
          <w:szCs w:val="20"/>
        </w:rPr>
      </w:pPr>
      <w:bookmarkStart w:id="152" w:name="_Hlk204348786"/>
      <w:r w:rsidRPr="00423D92">
        <w:t>Each year, a school district will electronically submit a student data file in a prescribed format (</w:t>
      </w:r>
      <w:hyperlink w:anchor="_Secure_File_Transfer" w:history="1">
        <w:r w:rsidRPr="002A1741">
          <w:rPr>
            <w:rStyle w:val="Hyperlink"/>
          </w:rPr>
          <w:t>Attachment C</w:t>
        </w:r>
      </w:hyperlink>
      <w:r w:rsidRPr="00423D92">
        <w:t>) to the Information Technology Services Division (IT</w:t>
      </w:r>
      <w:r>
        <w:t>S</w:t>
      </w:r>
      <w:r w:rsidRPr="00423D92">
        <w:t xml:space="preserve">D) by </w:t>
      </w:r>
      <w:r w:rsidRPr="00204018">
        <w:t>September 30th</w:t>
      </w:r>
      <w:r w:rsidRPr="00423D92">
        <w:t>. The student data file will then be matched to the state Medicaid eligibility file for the July-September quarter for that year. The MER to be used in the invoice calculation will be the percentage derived from the above match.</w:t>
      </w:r>
    </w:p>
    <w:bookmarkEnd w:id="152"/>
    <w:p w14:paraId="11B77908" w14:textId="0A517D49" w:rsidR="009F561A" w:rsidRPr="00423D92" w:rsidRDefault="009F561A" w:rsidP="009F561A">
      <w:pPr>
        <w:pStyle w:val="Text3"/>
        <w:ind w:left="0"/>
      </w:pPr>
      <w:r w:rsidRPr="00423D92">
        <w:t>The MER file submitted each year will be used in the invoice calculations for the October to December quarter of the same year and the January to March, April to June</w:t>
      </w:r>
      <w:r w:rsidR="00E6324E">
        <w:t>,</w:t>
      </w:r>
      <w:r w:rsidRPr="00423D92">
        <w:t xml:space="preserve"> and July to September quarters of the following year. The IT</w:t>
      </w:r>
      <w:r>
        <w:t>S</w:t>
      </w:r>
      <w:r w:rsidRPr="00423D92">
        <w:t xml:space="preserve">D requirements for submitting the student </w:t>
      </w:r>
      <w:r w:rsidR="006957F3">
        <w:t xml:space="preserve">data </w:t>
      </w:r>
      <w:r w:rsidRPr="00423D92">
        <w:t xml:space="preserve">files can be found in </w:t>
      </w:r>
      <w:hyperlink w:anchor="_Secure_File_Transfer" w:history="1">
        <w:r w:rsidRPr="00D05F58">
          <w:rPr>
            <w:rStyle w:val="Hyperlink"/>
            <w:color w:val="163E64"/>
          </w:rPr>
          <w:t>Attachment C</w:t>
        </w:r>
      </w:hyperlink>
      <w:r w:rsidRPr="00423D92">
        <w:t>.</w:t>
      </w:r>
    </w:p>
    <w:p w14:paraId="3C7D803A" w14:textId="7F16CEEA" w:rsidR="00706740" w:rsidRDefault="009F561A" w:rsidP="009F561A">
      <w:pPr>
        <w:pStyle w:val="Text3"/>
        <w:ind w:left="0"/>
      </w:pPr>
      <w:r w:rsidRPr="00423D92">
        <w:t>School districts will send a Microsoft Excel file containing (in this order)</w:t>
      </w:r>
      <w:r w:rsidR="00706740">
        <w:t>:</w:t>
      </w:r>
      <w:r w:rsidRPr="00423D92">
        <w:t xml:space="preserve">  </w:t>
      </w:r>
    </w:p>
    <w:p w14:paraId="2C432518" w14:textId="459FCCD1" w:rsidR="00706740" w:rsidRDefault="00706740" w:rsidP="00FB430C">
      <w:pPr>
        <w:pStyle w:val="Text3"/>
        <w:numPr>
          <w:ilvl w:val="0"/>
          <w:numId w:val="6"/>
        </w:numPr>
      </w:pPr>
      <w:r>
        <w:t>S</w:t>
      </w:r>
      <w:r w:rsidR="009F561A" w:rsidRPr="00423D92">
        <w:t>pecial four</w:t>
      </w:r>
      <w:r w:rsidR="00E6324E">
        <w:t xml:space="preserve"> (4)</w:t>
      </w:r>
      <w:r w:rsidR="009F561A" w:rsidRPr="00423D92">
        <w:t xml:space="preserve"> digit identifying number for the school district (supplied to the school district by MHD)</w:t>
      </w:r>
    </w:p>
    <w:p w14:paraId="3866B0C0" w14:textId="557CF39C" w:rsidR="00706740" w:rsidRDefault="00706740" w:rsidP="00FB430C">
      <w:pPr>
        <w:pStyle w:val="Text3"/>
        <w:numPr>
          <w:ilvl w:val="0"/>
          <w:numId w:val="6"/>
        </w:numPr>
      </w:pPr>
      <w:r>
        <w:t>S</w:t>
      </w:r>
      <w:r w:rsidR="009F561A" w:rsidRPr="00423D92">
        <w:t>tudent’s date of birth</w:t>
      </w:r>
    </w:p>
    <w:p w14:paraId="54F22B00" w14:textId="3440A01D" w:rsidR="00706740" w:rsidRDefault="00706740" w:rsidP="00FB430C">
      <w:pPr>
        <w:pStyle w:val="Text3"/>
        <w:numPr>
          <w:ilvl w:val="0"/>
          <w:numId w:val="6"/>
        </w:numPr>
      </w:pPr>
      <w:r>
        <w:t>S</w:t>
      </w:r>
      <w:r w:rsidR="009F561A" w:rsidRPr="00423D92">
        <w:t xml:space="preserve">tudent’s </w:t>
      </w:r>
      <w:r w:rsidR="009F561A">
        <w:t>s</w:t>
      </w:r>
      <w:r w:rsidR="009F561A" w:rsidRPr="00423D92">
        <w:t xml:space="preserve">ocial </w:t>
      </w:r>
      <w:r w:rsidR="009F561A">
        <w:t>s</w:t>
      </w:r>
      <w:r w:rsidR="009F561A" w:rsidRPr="00423D92">
        <w:t>ecurity number</w:t>
      </w:r>
    </w:p>
    <w:p w14:paraId="602B8029" w14:textId="78A5EEA8" w:rsidR="00B23808" w:rsidRDefault="00706740" w:rsidP="00FB430C">
      <w:pPr>
        <w:pStyle w:val="Text3"/>
        <w:numPr>
          <w:ilvl w:val="0"/>
          <w:numId w:val="6"/>
        </w:numPr>
      </w:pPr>
      <w:r>
        <w:t>S</w:t>
      </w:r>
      <w:r w:rsidR="009F561A" w:rsidRPr="00423D92">
        <w:t>tudent’s last name</w:t>
      </w:r>
    </w:p>
    <w:p w14:paraId="396DFF7D" w14:textId="15E098C6" w:rsidR="00706740" w:rsidRDefault="00B23808" w:rsidP="00FB430C">
      <w:pPr>
        <w:pStyle w:val="Text3"/>
        <w:numPr>
          <w:ilvl w:val="0"/>
          <w:numId w:val="6"/>
        </w:numPr>
      </w:pPr>
      <w:r>
        <w:t>S</w:t>
      </w:r>
      <w:r w:rsidR="009F561A" w:rsidRPr="00423D92">
        <w:t>tudent’s first name</w:t>
      </w:r>
    </w:p>
    <w:p w14:paraId="52DDEFF0" w14:textId="6413A082" w:rsidR="00564656" w:rsidRPr="00564656" w:rsidRDefault="00706740" w:rsidP="00FB430C">
      <w:pPr>
        <w:pStyle w:val="Text3"/>
        <w:numPr>
          <w:ilvl w:val="0"/>
          <w:numId w:val="6"/>
        </w:numPr>
      </w:pPr>
      <w:r>
        <w:t>C</w:t>
      </w:r>
      <w:r w:rsidR="009F561A" w:rsidRPr="00423D92">
        <w:t xml:space="preserve">alendar quarter dates (from and through) </w:t>
      </w:r>
      <w:r w:rsidR="00873228">
        <w:t>will</w:t>
      </w:r>
      <w:r w:rsidR="00873228" w:rsidRPr="00423D92">
        <w:t xml:space="preserve"> </w:t>
      </w:r>
      <w:r w:rsidR="009F561A" w:rsidRPr="00423D92">
        <w:t>be searched</w:t>
      </w:r>
    </w:p>
    <w:p w14:paraId="46AAE679" w14:textId="07E20807" w:rsidR="009F561A" w:rsidRPr="00564656" w:rsidRDefault="009F561A" w:rsidP="00873228">
      <w:pPr>
        <w:pStyle w:val="Text3"/>
        <w:ind w:left="0"/>
      </w:pPr>
      <w:r w:rsidRPr="00564656">
        <w:lastRenderedPageBreak/>
        <w:t xml:space="preserve">The fields on the file for the date of birth and the calendar quarter dates </w:t>
      </w:r>
      <w:r w:rsidR="00873228">
        <w:t>must</w:t>
      </w:r>
      <w:r w:rsidR="00873228" w:rsidRPr="00564656">
        <w:t xml:space="preserve"> </w:t>
      </w:r>
      <w:r w:rsidRPr="00564656">
        <w:t xml:space="preserve">be in the Julian format (CCYYJJJ). For </w:t>
      </w:r>
      <w:r w:rsidR="00706740" w:rsidRPr="00564656">
        <w:t>e</w:t>
      </w:r>
      <w:r w:rsidRPr="00873228">
        <w:t>xample</w:t>
      </w:r>
      <w:r w:rsidRPr="00564656">
        <w:t>, August 1, 20</w:t>
      </w:r>
      <w:r w:rsidR="00706740" w:rsidRPr="00564656">
        <w:t>2</w:t>
      </w:r>
      <w:r w:rsidR="00873228">
        <w:t>2</w:t>
      </w:r>
      <w:r w:rsidR="00DC49E4">
        <w:t>,</w:t>
      </w:r>
      <w:r w:rsidRPr="00564656">
        <w:t xml:space="preserve"> would be 20</w:t>
      </w:r>
      <w:r w:rsidR="00873228">
        <w:t>22</w:t>
      </w:r>
      <w:r w:rsidRPr="00564656">
        <w:t>213. If a new school district begins participation during the year, the school district must upload the student roster by the end of the first participating quarter. This file will be matched to the eligibility file and utilized for the first quarter of participation. Once eligibility is established, an email will be sent by ITSD to the school district containing the number of students submitted, the number of students eligible for MO HealthNet</w:t>
      </w:r>
      <w:r w:rsidR="00E6324E">
        <w:t>,</w:t>
      </w:r>
      <w:r w:rsidRPr="00564656">
        <w:t xml:space="preserve"> and the percentage of MO HealthNet eligible students in the school district. The eligible percentage will be carried out to two</w:t>
      </w:r>
      <w:r w:rsidR="00E6324E">
        <w:t xml:space="preserve"> (2)</w:t>
      </w:r>
      <w:r w:rsidRPr="00564656">
        <w:t xml:space="preserve"> decimal places.</w:t>
      </w:r>
    </w:p>
    <w:p w14:paraId="25587D23" w14:textId="77777777" w:rsidR="009F561A" w:rsidRPr="00423D92" w:rsidRDefault="009F561A" w:rsidP="009F561A">
      <w:pPr>
        <w:pStyle w:val="Text3"/>
        <w:ind w:left="0"/>
      </w:pPr>
      <w:r w:rsidRPr="00423D92">
        <w:t xml:space="preserve">School districts are allowed to submit the eligibility file at other times of the year for the following reasons only:  </w:t>
      </w:r>
    </w:p>
    <w:p w14:paraId="4EC55EA3" w14:textId="5C1E20D6" w:rsidR="009F561A" w:rsidRPr="00423D92" w:rsidRDefault="009F561A" w:rsidP="00FB430C">
      <w:pPr>
        <w:numPr>
          <w:ilvl w:val="0"/>
          <w:numId w:val="6"/>
        </w:numPr>
        <w:autoSpaceDE w:val="0"/>
        <w:autoSpaceDN w:val="0"/>
        <w:adjustRightInd w:val="0"/>
      </w:pPr>
      <w:r w:rsidRPr="00423D92">
        <w:t>The school district is entering the program for the first time</w:t>
      </w:r>
    </w:p>
    <w:p w14:paraId="04CC7287" w14:textId="2B2BD5AE" w:rsidR="009F561A" w:rsidRPr="00423D92" w:rsidRDefault="009F561A" w:rsidP="00FB430C">
      <w:pPr>
        <w:numPr>
          <w:ilvl w:val="0"/>
          <w:numId w:val="6"/>
        </w:numPr>
        <w:autoSpaceDE w:val="0"/>
        <w:autoSpaceDN w:val="0"/>
        <w:adjustRightInd w:val="0"/>
      </w:pPr>
      <w:r w:rsidRPr="00423D92">
        <w:t>The school district population changes significantly</w:t>
      </w:r>
    </w:p>
    <w:p w14:paraId="32525A51" w14:textId="28EB2E48" w:rsidR="009F561A" w:rsidRPr="00423D92" w:rsidRDefault="009F561A" w:rsidP="00FB430C">
      <w:pPr>
        <w:numPr>
          <w:ilvl w:val="0"/>
          <w:numId w:val="6"/>
        </w:numPr>
        <w:autoSpaceDE w:val="0"/>
        <w:autoSpaceDN w:val="0"/>
        <w:adjustRightInd w:val="0"/>
      </w:pPr>
      <w:r w:rsidRPr="00423D92">
        <w:t>The school district superintendent identifies an error in the</w:t>
      </w:r>
      <w:r w:rsidRPr="00F463F8">
        <w:t xml:space="preserve"> </w:t>
      </w:r>
      <w:r w:rsidRPr="00423D92">
        <w:t>current rate</w:t>
      </w:r>
    </w:p>
    <w:p w14:paraId="1C5FB4E3" w14:textId="051D1FC1" w:rsidR="009F561A" w:rsidRPr="00D05F58" w:rsidRDefault="009F561A" w:rsidP="00B340B8">
      <w:pPr>
        <w:pStyle w:val="Heading4"/>
        <w:rPr>
          <w:i/>
        </w:rPr>
      </w:pPr>
      <w:bookmarkStart w:id="153" w:name="_Toc406484115"/>
      <w:bookmarkStart w:id="154" w:name="_Toc130825436"/>
      <w:bookmarkStart w:id="155" w:name="_Toc221610747"/>
      <w:bookmarkStart w:id="156" w:name="_Toc228979047"/>
      <w:bookmarkStart w:id="157" w:name="_Toc229577406"/>
      <w:r w:rsidRPr="00D05F58">
        <w:t>Invoicing</w:t>
      </w:r>
      <w:bookmarkStart w:id="158" w:name="_Hlk189212534"/>
      <w:bookmarkEnd w:id="153"/>
      <w:bookmarkEnd w:id="154"/>
      <w:bookmarkEnd w:id="155"/>
      <w:bookmarkEnd w:id="156"/>
      <w:bookmarkEnd w:id="157"/>
    </w:p>
    <w:p w14:paraId="1EAB2BAE" w14:textId="037A0CD9" w:rsidR="009F561A" w:rsidRPr="00423D92" w:rsidRDefault="009F561A" w:rsidP="00E16C34">
      <w:pPr>
        <w:pStyle w:val="Text3"/>
        <w:ind w:left="0"/>
      </w:pPr>
      <w:bookmarkStart w:id="159" w:name="_Hlk189212653"/>
      <w:r w:rsidRPr="00423D92">
        <w:t xml:space="preserve">Invoices </w:t>
      </w:r>
      <w:r w:rsidR="00E27896">
        <w:t>must</w:t>
      </w:r>
      <w:r w:rsidRPr="00423D92">
        <w:t xml:space="preserve"> be submitted to MHD or its designee on a quarterly basis and within the timely filing requirements </w:t>
      </w:r>
      <w:r w:rsidR="00E27896">
        <w:t xml:space="preserve">outlined </w:t>
      </w:r>
      <w:r w:rsidRPr="00423D92">
        <w:t xml:space="preserve">in the </w:t>
      </w:r>
      <w:r w:rsidR="008975F7">
        <w:t xml:space="preserve">school district’s </w:t>
      </w:r>
      <w:r w:rsidRPr="00423D92">
        <w:t xml:space="preserve">Cooperative Agreement. </w:t>
      </w:r>
      <w:bookmarkEnd w:id="159"/>
      <w:r w:rsidR="00DC0F98">
        <w:t xml:space="preserve">Refer to </w:t>
      </w:r>
      <w:hyperlink w:anchor="SDA5_2" w:history="1">
        <w:r w:rsidR="00DC0F98" w:rsidRPr="00DC0F98">
          <w:rPr>
            <w:rStyle w:val="Hyperlink"/>
          </w:rPr>
          <w:t>Section 4.2</w:t>
        </w:r>
      </w:hyperlink>
      <w:r w:rsidR="00DC0F98">
        <w:t xml:space="preserve"> in this manual for more information on cooperative agreements. </w:t>
      </w:r>
      <w:r w:rsidRPr="00423D92">
        <w:t>Reimbursement will be made based upon the allowable costs for each school district. The total cost from the school district</w:t>
      </w:r>
      <w:r w:rsidR="00E27896">
        <w:t>’s</w:t>
      </w:r>
      <w:r w:rsidRPr="00423D92">
        <w:t xml:space="preserve"> expense report will be multiplied by the percentage of reimbursable activities determined by the RMS process. The MER is applied to the costs and the FFP is calculated.</w:t>
      </w:r>
    </w:p>
    <w:p w14:paraId="27B76311" w14:textId="513187D0" w:rsidR="009F561A" w:rsidRPr="00423D92" w:rsidRDefault="009F561A" w:rsidP="009F561A">
      <w:pPr>
        <w:pStyle w:val="Text3"/>
        <w:ind w:left="0"/>
      </w:pPr>
      <w:r w:rsidRPr="00423D92">
        <w:t xml:space="preserve">The SDAC quarterly invoice and instructions </w:t>
      </w:r>
      <w:r w:rsidR="008975F7">
        <w:t>(</w:t>
      </w:r>
      <w:hyperlink w:anchor="_Missouri_School_District" w:history="1">
        <w:r w:rsidRPr="00D05F58">
          <w:rPr>
            <w:rStyle w:val="Hyperlink"/>
            <w:color w:val="163E64"/>
          </w:rPr>
          <w:t>Attachment B</w:t>
        </w:r>
      </w:hyperlink>
      <w:r w:rsidR="008975F7">
        <w:t>)</w:t>
      </w:r>
      <w:r w:rsidRPr="00423D92">
        <w:t xml:space="preserve"> must be utilized when invoicing for SDAC.</w:t>
      </w:r>
    </w:p>
    <w:p w14:paraId="41604723" w14:textId="6DFB10C2" w:rsidR="009F561A" w:rsidRDefault="009F561A" w:rsidP="009F561A">
      <w:pPr>
        <w:pStyle w:val="Text3"/>
        <w:ind w:left="0"/>
      </w:pPr>
      <w:bookmarkStart w:id="160" w:name="_Hlk187399916"/>
      <w:bookmarkStart w:id="161" w:name="_Hlk189213298"/>
      <w:r w:rsidRPr="00423D92">
        <w:t xml:space="preserve">Initial invoices must be received by </w:t>
      </w:r>
      <w:r>
        <w:t xml:space="preserve">MHD </w:t>
      </w:r>
      <w:r w:rsidRPr="00423D92">
        <w:t xml:space="preserve">or its designee immediately following the quarter in which the expenditure was made but </w:t>
      </w:r>
      <w:r w:rsidR="00F00981">
        <w:t xml:space="preserve">within </w:t>
      </w:r>
      <w:r w:rsidRPr="00423D92">
        <w:t xml:space="preserve">12 months </w:t>
      </w:r>
      <w:r w:rsidR="00F00981">
        <w:t xml:space="preserve">of when </w:t>
      </w:r>
      <w:r w:rsidRPr="00423D92">
        <w:t>the expenditure</w:t>
      </w:r>
      <w:bookmarkEnd w:id="160"/>
      <w:r w:rsidR="00387310">
        <w:t xml:space="preserve"> occurred</w:t>
      </w:r>
      <w:r w:rsidRPr="00423D92">
        <w:t xml:space="preserve">. </w:t>
      </w:r>
      <w:r w:rsidR="00E27896">
        <w:t>T</w:t>
      </w:r>
      <w:r w:rsidRPr="00423D92">
        <w:t>he 12</w:t>
      </w:r>
      <w:r w:rsidR="00E27896">
        <w:t>-</w:t>
      </w:r>
      <w:r w:rsidRPr="00423D92">
        <w:t>month time limit begins with the last day of the calendar quarter</w:t>
      </w:r>
      <w:r w:rsidR="004C5FE4">
        <w:t>,</w:t>
      </w:r>
      <w:r w:rsidRPr="00423D92">
        <w:t xml:space="preserve"> in which the expenditure was made.</w:t>
      </w:r>
      <w:r w:rsidR="00F00981">
        <w:t xml:space="preserve"> </w:t>
      </w:r>
    </w:p>
    <w:bookmarkEnd w:id="161"/>
    <w:p w14:paraId="2595D9E4" w14:textId="0AEC3ECA" w:rsidR="009F561A" w:rsidRPr="00423D92" w:rsidRDefault="00521DAB" w:rsidP="001F1C3F">
      <w:r w:rsidRPr="00AD0011">
        <w:t>Adjustments</w:t>
      </w:r>
      <w:r w:rsidR="009F561A" w:rsidRPr="00AD0011">
        <w:t xml:space="preserve"> to invoices must be received by </w:t>
      </w:r>
      <w:r w:rsidR="009F561A" w:rsidRPr="00423D92">
        <w:t xml:space="preserve">MHD or its designee within 24 months of the school district expenditure. The expenditure is not considered filed until it is received by CMS on the </w:t>
      </w:r>
      <w:hyperlink r:id="rId33" w:history="1">
        <w:r w:rsidR="009F561A" w:rsidRPr="00DC0F98">
          <w:rPr>
            <w:rStyle w:val="Hyperlink"/>
          </w:rPr>
          <w:t>CMS-64 Expenditure Report</w:t>
        </w:r>
        <w:r w:rsidR="00500921" w:rsidRPr="00DC0F98">
          <w:rPr>
            <w:rStyle w:val="Hyperlink"/>
          </w:rPr>
          <w:t xml:space="preserve"> (CMS-64)</w:t>
        </w:r>
      </w:hyperlink>
      <w:r w:rsidR="009F561A" w:rsidRPr="00423D92">
        <w:t xml:space="preserve">, </w:t>
      </w:r>
      <w:r w:rsidRPr="00D05F58">
        <w:t xml:space="preserve">due within 30 days after </w:t>
      </w:r>
      <w:r w:rsidR="001222DA" w:rsidRPr="00D05F58">
        <w:t>each</w:t>
      </w:r>
      <w:r w:rsidRPr="00D05F58">
        <w:t xml:space="preserve"> quarter </w:t>
      </w:r>
      <w:r w:rsidR="006E04FB" w:rsidRPr="00D05F58">
        <w:t xml:space="preserve">has </w:t>
      </w:r>
      <w:r w:rsidRPr="00D05F58">
        <w:t>end</w:t>
      </w:r>
      <w:r w:rsidR="006E04FB" w:rsidRPr="00D05F58">
        <w:t>ed</w:t>
      </w:r>
      <w:r w:rsidR="009F561A" w:rsidRPr="00423D92">
        <w:t>.</w:t>
      </w:r>
    </w:p>
    <w:bookmarkEnd w:id="158"/>
    <w:p w14:paraId="7CFAB178" w14:textId="77777777" w:rsidR="009F561A" w:rsidRPr="00423D92" w:rsidRDefault="009F561A" w:rsidP="009F561A">
      <w:pPr>
        <w:pStyle w:val="Text3"/>
        <w:ind w:left="0"/>
      </w:pPr>
      <w:r w:rsidRPr="00423D92">
        <w:t>Any adjustments that result in recouped funds from the school will be returned to CMS via the CMS-64</w:t>
      </w:r>
      <w:r>
        <w:t>.</w:t>
      </w:r>
    </w:p>
    <w:p w14:paraId="4FF4BCA4" w14:textId="4A29D93D" w:rsidR="009F561A" w:rsidRPr="00423D92" w:rsidRDefault="00500921" w:rsidP="009F561A">
      <w:pPr>
        <w:pStyle w:val="Text3"/>
        <w:ind w:left="0"/>
      </w:pPr>
      <w:r>
        <w:t>An example of a t</w:t>
      </w:r>
      <w:r w:rsidR="009F561A" w:rsidRPr="00423D92">
        <w:t xml:space="preserve">imely </w:t>
      </w:r>
      <w:r>
        <w:t>f</w:t>
      </w:r>
      <w:r w:rsidR="009F561A" w:rsidRPr="00423D92">
        <w:t xml:space="preserve">iling </w:t>
      </w:r>
      <w:r>
        <w:t>a</w:t>
      </w:r>
      <w:r w:rsidR="009F561A" w:rsidRPr="00423D92">
        <w:t>djustment</w:t>
      </w:r>
      <w:r>
        <w:t xml:space="preserve"> is as follows:</w:t>
      </w:r>
      <w:r w:rsidRPr="00582149">
        <w:t xml:space="preserve">  </w:t>
      </w:r>
      <w:r w:rsidR="009F561A" w:rsidRPr="00423D92">
        <w:t xml:space="preserve">The school district incurs the expenditure </w:t>
      </w:r>
      <w:r>
        <w:t xml:space="preserve">on </w:t>
      </w:r>
      <w:r w:rsidR="009F561A" w:rsidRPr="00423D92">
        <w:t>May 25, 20</w:t>
      </w:r>
      <w:r w:rsidR="00582149">
        <w:t>2</w:t>
      </w:r>
      <w:r w:rsidR="000C2314">
        <w:t>4</w:t>
      </w:r>
      <w:r w:rsidR="009F561A" w:rsidRPr="00423D92">
        <w:t>. The end of the calendar quarter i</w:t>
      </w:r>
      <w:r w:rsidR="00582149">
        <w:t>n</w:t>
      </w:r>
      <w:r w:rsidR="009F561A" w:rsidRPr="00423D92">
        <w:t xml:space="preserve"> which the expenditure occurs </w:t>
      </w:r>
      <w:r w:rsidR="00D917ED">
        <w:t>is</w:t>
      </w:r>
      <w:r w:rsidR="009F561A" w:rsidRPr="00423D92">
        <w:t xml:space="preserve"> June 30, 20</w:t>
      </w:r>
      <w:r w:rsidR="00582149">
        <w:t>2</w:t>
      </w:r>
      <w:r w:rsidR="000C2314">
        <w:t>4</w:t>
      </w:r>
      <w:r w:rsidR="009F561A" w:rsidRPr="00423D92">
        <w:t xml:space="preserve">. </w:t>
      </w:r>
      <w:r w:rsidR="001E79BD">
        <w:t>T</w:t>
      </w:r>
      <w:r w:rsidR="009F561A" w:rsidRPr="00423D92">
        <w:t xml:space="preserve">o meet timely filing, </w:t>
      </w:r>
      <w:r w:rsidR="0021652A">
        <w:t xml:space="preserve">CMS </w:t>
      </w:r>
      <w:r w:rsidR="009F561A" w:rsidRPr="00423D92">
        <w:t xml:space="preserve">would have to </w:t>
      </w:r>
      <w:r w:rsidR="000B3B33" w:rsidRPr="00D05F58">
        <w:t>receive the revised invoice within 24 months after the calendar quarter in which the expenditure occurred, or by June 30, 202</w:t>
      </w:r>
      <w:r w:rsidR="000C2314">
        <w:t>6</w:t>
      </w:r>
      <w:r w:rsidR="009F561A" w:rsidRPr="0015540F">
        <w:t>.</w:t>
      </w:r>
      <w:r w:rsidR="009F561A" w:rsidRPr="00423D92">
        <w:t xml:space="preserve"> Since the expenditure is </w:t>
      </w:r>
      <w:r w:rsidR="009F561A" w:rsidRPr="00423D92">
        <w:lastRenderedPageBreak/>
        <w:t xml:space="preserve">not considered </w:t>
      </w:r>
      <w:r w:rsidR="001133DA">
        <w:t>‘</w:t>
      </w:r>
      <w:r w:rsidR="009F561A" w:rsidRPr="00423D92">
        <w:t>filed</w:t>
      </w:r>
      <w:r w:rsidR="001133DA">
        <w:t>’</w:t>
      </w:r>
      <w:r w:rsidR="009F561A" w:rsidRPr="00423D92">
        <w:t xml:space="preserve"> until received by CMS on the CMS-64, which is required to be filed 30 days after the end of the reporting quarter, the invoice </w:t>
      </w:r>
      <w:r w:rsidR="00D917ED">
        <w:t>must</w:t>
      </w:r>
      <w:r w:rsidR="009F561A" w:rsidRPr="00423D92">
        <w:t xml:space="preserve"> be submitted </w:t>
      </w:r>
      <w:r w:rsidR="00D917ED">
        <w:t>by</w:t>
      </w:r>
      <w:r w:rsidR="00D917ED" w:rsidRPr="00423D92">
        <w:t xml:space="preserve"> </w:t>
      </w:r>
      <w:r w:rsidR="00D917ED">
        <w:t xml:space="preserve">the end of </w:t>
      </w:r>
      <w:r w:rsidR="009F561A" w:rsidRPr="00423D92">
        <w:t>March of 20</w:t>
      </w:r>
      <w:r w:rsidR="009F561A">
        <w:t>2</w:t>
      </w:r>
      <w:r w:rsidR="000C2314">
        <w:t>6</w:t>
      </w:r>
      <w:r w:rsidR="009F561A" w:rsidRPr="00423D92">
        <w:t xml:space="preserve"> to allow for </w:t>
      </w:r>
      <w:r w:rsidR="009F561A">
        <w:t xml:space="preserve">MHD </w:t>
      </w:r>
      <w:r w:rsidR="009F561A" w:rsidRPr="00423D92">
        <w:t>to adhere to timely filing requirements.</w:t>
      </w:r>
    </w:p>
    <w:p w14:paraId="7AF5BC7C" w14:textId="32B88FAD" w:rsidR="009F561A" w:rsidRPr="00CD3B31" w:rsidRDefault="009F561A" w:rsidP="00B340B8">
      <w:pPr>
        <w:pStyle w:val="Heading4"/>
        <w:rPr>
          <w:i/>
        </w:rPr>
      </w:pPr>
      <w:bookmarkStart w:id="162" w:name="_Toc406484116"/>
      <w:bookmarkStart w:id="163" w:name="_Toc130825437"/>
      <w:bookmarkStart w:id="164" w:name="_Toc221610748"/>
      <w:bookmarkStart w:id="165" w:name="_Toc228979048"/>
      <w:bookmarkStart w:id="166" w:name="_Toc229577407"/>
      <w:r w:rsidRPr="00CD3B31">
        <w:t>Federal Disallowances</w:t>
      </w:r>
      <w:bookmarkEnd w:id="162"/>
      <w:bookmarkEnd w:id="163"/>
      <w:bookmarkEnd w:id="164"/>
      <w:bookmarkEnd w:id="165"/>
      <w:bookmarkEnd w:id="166"/>
    </w:p>
    <w:p w14:paraId="404CEA3E" w14:textId="15F24672" w:rsidR="009F561A" w:rsidRPr="00AD0011" w:rsidRDefault="009F561A" w:rsidP="009F561A">
      <w:pPr>
        <w:pStyle w:val="Text3"/>
        <w:ind w:left="0"/>
      </w:pPr>
      <w:r w:rsidRPr="00423D92">
        <w:t>Each school district is responsible for maintaining sufficient documentation to support all invoices submitted to MHD. The school district must</w:t>
      </w:r>
      <w:r w:rsidRPr="00AD0011">
        <w:t xml:space="preserve"> recognize the fact that CMS may impose federal deferrals and disallowance</w:t>
      </w:r>
      <w:r w:rsidR="00AB1E72">
        <w:t>s</w:t>
      </w:r>
      <w:r w:rsidRPr="00AD0011">
        <w:t xml:space="preserve"> for payments</w:t>
      </w:r>
      <w:r>
        <w:t>.</w:t>
      </w:r>
    </w:p>
    <w:p w14:paraId="61C3167A" w14:textId="047C55C6" w:rsidR="009F561A" w:rsidRPr="00716B04" w:rsidRDefault="009F561A" w:rsidP="009F561A">
      <w:pPr>
        <w:pStyle w:val="Text3"/>
        <w:ind w:left="0"/>
      </w:pPr>
      <w:r w:rsidRPr="00AD0011">
        <w:t xml:space="preserve">These </w:t>
      </w:r>
      <w:r>
        <w:t>f</w:t>
      </w:r>
      <w:r w:rsidRPr="00AD0011">
        <w:t>ederal actions may be taken when federal review reveals programmatic non-compliance. The school district is responsible for disallowances and shall incur the penalties of the disallowance resulting from SDAC invoicing that did not follow the processes contained within this manual. The school district shall return to DSS any federal funds that are deferred and ultimately disallowed arising from administrative claims submitted by DSS on behalf of the school district.</w:t>
      </w:r>
    </w:p>
    <w:p w14:paraId="14422AE1" w14:textId="5538320F" w:rsidR="009F561A" w:rsidRPr="00CD3B31" w:rsidRDefault="009F561A" w:rsidP="00B340B8">
      <w:pPr>
        <w:pStyle w:val="Heading4"/>
        <w:rPr>
          <w:i/>
        </w:rPr>
      </w:pPr>
      <w:bookmarkStart w:id="167" w:name="_Toc406484117"/>
      <w:bookmarkStart w:id="168" w:name="_Toc130825438"/>
      <w:bookmarkStart w:id="169" w:name="_Toc221610749"/>
      <w:bookmarkStart w:id="170" w:name="_Toc228979049"/>
      <w:bookmarkStart w:id="171" w:name="_Toc229577408"/>
      <w:r w:rsidRPr="00CD3B31">
        <w:t>Certification of Total Expenditures</w:t>
      </w:r>
      <w:bookmarkEnd w:id="167"/>
      <w:bookmarkEnd w:id="168"/>
      <w:bookmarkEnd w:id="169"/>
      <w:bookmarkEnd w:id="170"/>
      <w:bookmarkEnd w:id="171"/>
    </w:p>
    <w:p w14:paraId="4973A413" w14:textId="21C18F0B" w:rsidR="009F561A" w:rsidRPr="00716B04" w:rsidRDefault="009F561A" w:rsidP="009F561A">
      <w:pPr>
        <w:pStyle w:val="Text3"/>
        <w:ind w:left="0"/>
      </w:pPr>
      <w:r w:rsidRPr="00AD0011">
        <w:t xml:space="preserve">The school district </w:t>
      </w:r>
      <w:r>
        <w:t>must</w:t>
      </w:r>
      <w:r w:rsidRPr="00AD0011">
        <w:t xml:space="preserve"> include a quarterly certification</w:t>
      </w:r>
      <w:r w:rsidR="007358C3">
        <w:t xml:space="preserve"> (</w:t>
      </w:r>
      <w:hyperlink w:anchor="_Quarterly_Certification_(Attachment" w:history="1">
        <w:r w:rsidR="007358C3" w:rsidRPr="00CD3B31">
          <w:rPr>
            <w:rStyle w:val="Hyperlink"/>
            <w:color w:val="163E64"/>
          </w:rPr>
          <w:t>Attachment D</w:t>
        </w:r>
      </w:hyperlink>
      <w:r w:rsidR="007358C3">
        <w:t>)</w:t>
      </w:r>
      <w:r w:rsidRPr="00AD0011">
        <w:t xml:space="preserve"> with each invoice stating that the expenditures are supported in the school district’s accounting system and are total computable expenditures which comply with </w:t>
      </w:r>
      <w:r w:rsidR="007358C3">
        <w:t>MHD</w:t>
      </w:r>
      <w:r w:rsidRPr="00AD0011">
        <w:t xml:space="preserve"> federal matching requirements.</w:t>
      </w:r>
    </w:p>
    <w:p w14:paraId="746A386D" w14:textId="21710D99" w:rsidR="009F561A" w:rsidRPr="00CD3B31" w:rsidRDefault="009F561A" w:rsidP="00B340B8">
      <w:pPr>
        <w:pStyle w:val="Heading4"/>
        <w:rPr>
          <w:i/>
        </w:rPr>
      </w:pPr>
      <w:bookmarkStart w:id="172" w:name="_Toc406484118"/>
      <w:bookmarkStart w:id="173" w:name="_Toc130825439"/>
      <w:bookmarkStart w:id="174" w:name="_Toc221610750"/>
      <w:bookmarkStart w:id="175" w:name="_Toc228979050"/>
      <w:bookmarkStart w:id="176" w:name="_Toc229577409"/>
      <w:r w:rsidRPr="00CD3B31">
        <w:t>Audit File</w:t>
      </w:r>
      <w:bookmarkEnd w:id="172"/>
      <w:bookmarkEnd w:id="173"/>
      <w:bookmarkEnd w:id="174"/>
      <w:bookmarkEnd w:id="175"/>
      <w:bookmarkEnd w:id="176"/>
    </w:p>
    <w:p w14:paraId="2A03B166" w14:textId="77777777" w:rsidR="009F561A" w:rsidRDefault="009F561A" w:rsidP="009F561A">
      <w:pPr>
        <w:pStyle w:val="Text3"/>
        <w:ind w:left="0"/>
      </w:pPr>
      <w:r w:rsidRPr="00AD0011">
        <w:t>Each participating school district will maintain a separate audit file for each quarter billed.</w:t>
      </w:r>
    </w:p>
    <w:p w14:paraId="6AB95D02" w14:textId="6752C55A" w:rsidR="009F561A" w:rsidRPr="00AD0011" w:rsidRDefault="009F561A" w:rsidP="009F561A">
      <w:pPr>
        <w:pStyle w:val="Text3"/>
        <w:ind w:left="0"/>
      </w:pPr>
      <w:r w:rsidRPr="00AD0011">
        <w:t>The audit files must be retained by each school district for a period of six</w:t>
      </w:r>
      <w:r>
        <w:t xml:space="preserve"> (6)</w:t>
      </w:r>
      <w:r w:rsidRPr="00AD0011">
        <w:t xml:space="preserve"> years after each quarterly invoice is filed to </w:t>
      </w:r>
      <w:r w:rsidR="007358C3">
        <w:t>MHD</w:t>
      </w:r>
      <w:r w:rsidRPr="00AD0011">
        <w:t>, unless an ongoing audit or resolution of an audit exception is in process.</w:t>
      </w:r>
    </w:p>
    <w:p w14:paraId="64321674" w14:textId="77777777" w:rsidR="009F561A" w:rsidRDefault="009F561A" w:rsidP="009F561A">
      <w:pPr>
        <w:pStyle w:val="Text3"/>
        <w:ind w:left="0"/>
      </w:pPr>
      <w:r w:rsidRPr="00AD0011">
        <w:t>The following documentation will be required:</w:t>
      </w:r>
      <w:r>
        <w:t xml:space="preserve">  </w:t>
      </w:r>
    </w:p>
    <w:p w14:paraId="70943C3A" w14:textId="04133F25" w:rsidR="009F561A" w:rsidRPr="00AD0011" w:rsidRDefault="009F561A" w:rsidP="00FB430C">
      <w:pPr>
        <w:numPr>
          <w:ilvl w:val="0"/>
          <w:numId w:val="6"/>
        </w:numPr>
        <w:autoSpaceDE w:val="0"/>
        <w:autoSpaceDN w:val="0"/>
        <w:adjustRightInd w:val="0"/>
      </w:pPr>
      <w:r w:rsidRPr="00AD0011">
        <w:t>Copies of the original (paper or electronic) completed RMS observation forms</w:t>
      </w:r>
    </w:p>
    <w:p w14:paraId="01D75FFB" w14:textId="57E2AB1D" w:rsidR="009F561A" w:rsidRPr="00AD0011" w:rsidRDefault="009F561A" w:rsidP="00FB430C">
      <w:pPr>
        <w:numPr>
          <w:ilvl w:val="0"/>
          <w:numId w:val="6"/>
        </w:numPr>
        <w:autoSpaceDE w:val="0"/>
        <w:autoSpaceDN w:val="0"/>
        <w:adjustRightInd w:val="0"/>
      </w:pPr>
      <w:r w:rsidRPr="00AD0011">
        <w:t>Any computations or allocation used in reimbursement calculation</w:t>
      </w:r>
    </w:p>
    <w:p w14:paraId="3E89CAAB" w14:textId="46387C5F" w:rsidR="009F561A" w:rsidRPr="00AD0011" w:rsidRDefault="009F561A" w:rsidP="00FB430C">
      <w:pPr>
        <w:numPr>
          <w:ilvl w:val="0"/>
          <w:numId w:val="6"/>
        </w:numPr>
        <w:autoSpaceDE w:val="0"/>
        <w:autoSpaceDN w:val="0"/>
        <w:adjustRightInd w:val="0"/>
      </w:pPr>
      <w:r w:rsidRPr="00AD0011">
        <w:t>A detailed listing of all revenues offset from the claim, by source</w:t>
      </w:r>
    </w:p>
    <w:p w14:paraId="4730DB96" w14:textId="2F8C0346" w:rsidR="009F561A" w:rsidRPr="00AD0011" w:rsidRDefault="009F561A" w:rsidP="00FB430C">
      <w:pPr>
        <w:numPr>
          <w:ilvl w:val="0"/>
          <w:numId w:val="6"/>
        </w:numPr>
        <w:autoSpaceDE w:val="0"/>
        <w:autoSpaceDN w:val="0"/>
        <w:adjustRightInd w:val="0"/>
      </w:pPr>
      <w:r w:rsidRPr="00AD0011">
        <w:t>Copies of all training materials given to staff</w:t>
      </w:r>
    </w:p>
    <w:p w14:paraId="3864F5B0" w14:textId="3525ECDC" w:rsidR="009F561A" w:rsidRPr="00AD0011" w:rsidRDefault="009F561A" w:rsidP="00FB430C">
      <w:pPr>
        <w:numPr>
          <w:ilvl w:val="0"/>
          <w:numId w:val="6"/>
        </w:numPr>
        <w:autoSpaceDE w:val="0"/>
        <w:autoSpaceDN w:val="0"/>
        <w:adjustRightInd w:val="0"/>
      </w:pPr>
      <w:r w:rsidRPr="00AD0011">
        <w:t>A completed quarterly invoice, including any revised invoices</w:t>
      </w:r>
    </w:p>
    <w:p w14:paraId="143245DE" w14:textId="5DC376B6" w:rsidR="009F561A" w:rsidRPr="00AD0011" w:rsidRDefault="009F561A" w:rsidP="00FB430C">
      <w:pPr>
        <w:numPr>
          <w:ilvl w:val="0"/>
          <w:numId w:val="6"/>
        </w:numPr>
        <w:autoSpaceDE w:val="0"/>
        <w:autoSpaceDN w:val="0"/>
        <w:adjustRightInd w:val="0"/>
      </w:pPr>
      <w:r w:rsidRPr="00AD0011">
        <w:t>MER information obtained and used for invoice calculation</w:t>
      </w:r>
    </w:p>
    <w:p w14:paraId="67AF22D3" w14:textId="3A93BC9B" w:rsidR="009F561A" w:rsidRPr="00AD0011" w:rsidRDefault="009F561A" w:rsidP="00FB430C">
      <w:pPr>
        <w:numPr>
          <w:ilvl w:val="0"/>
          <w:numId w:val="6"/>
        </w:numPr>
        <w:autoSpaceDE w:val="0"/>
        <w:autoSpaceDN w:val="0"/>
        <w:adjustRightInd w:val="0"/>
      </w:pPr>
      <w:r w:rsidRPr="00AD0011">
        <w:t>Expense records used to determine school district expenditures for invoice calculation including indirect cost information</w:t>
      </w:r>
    </w:p>
    <w:p w14:paraId="44D7D5F0" w14:textId="543D90AC" w:rsidR="009F561A" w:rsidRPr="00AD0011" w:rsidRDefault="009F561A" w:rsidP="00FB430C">
      <w:pPr>
        <w:numPr>
          <w:ilvl w:val="0"/>
          <w:numId w:val="6"/>
        </w:numPr>
        <w:autoSpaceDE w:val="0"/>
        <w:autoSpaceDN w:val="0"/>
        <w:adjustRightInd w:val="0"/>
      </w:pPr>
      <w:r w:rsidRPr="00AD0011">
        <w:t>Copies of all documentation related to desk reviews</w:t>
      </w:r>
    </w:p>
    <w:p w14:paraId="27373780" w14:textId="772CC35A" w:rsidR="009F561A" w:rsidRPr="00CD3B31" w:rsidRDefault="009F561A" w:rsidP="00B340B8">
      <w:pPr>
        <w:pStyle w:val="Heading4"/>
        <w:rPr>
          <w:i/>
        </w:rPr>
      </w:pPr>
      <w:bookmarkStart w:id="177" w:name="_Toc406484119"/>
      <w:bookmarkStart w:id="178" w:name="_Toc130825440"/>
      <w:bookmarkStart w:id="179" w:name="_Toc221610751"/>
      <w:bookmarkStart w:id="180" w:name="_Toc228979051"/>
      <w:bookmarkStart w:id="181" w:name="_Toc229577410"/>
      <w:r w:rsidRPr="00CD3B31">
        <w:lastRenderedPageBreak/>
        <w:t>Desk Reviews</w:t>
      </w:r>
      <w:bookmarkEnd w:id="177"/>
      <w:bookmarkEnd w:id="178"/>
      <w:bookmarkEnd w:id="179"/>
      <w:bookmarkEnd w:id="180"/>
      <w:bookmarkEnd w:id="181"/>
    </w:p>
    <w:p w14:paraId="0C58DEC7" w14:textId="56AD37BA" w:rsidR="009F561A" w:rsidRPr="00AD0011" w:rsidRDefault="009F561A" w:rsidP="009F561A">
      <w:pPr>
        <w:pStyle w:val="Text3"/>
        <w:ind w:left="0"/>
      </w:pPr>
      <w:r w:rsidRPr="00AD0011">
        <w:t>MHD or its designee conducts a variety of reviews related to invoicing. Upon receipt of each quarterly invoice from the school district, a review is completed to verify mathematical accuracy, variance in salary and fringe, accurate MER, accurate indirect cost rate, etc. Any identified inaccuracy or variance will be communicated to the school district for response or correction. Failure to respond or correct an invoice may result in non-payment.</w:t>
      </w:r>
    </w:p>
    <w:p w14:paraId="56370C5C" w14:textId="77777777" w:rsidR="006C5D07" w:rsidRDefault="009F561A" w:rsidP="009F561A">
      <w:pPr>
        <w:pStyle w:val="Text3"/>
        <w:ind w:left="0"/>
      </w:pPr>
      <w:r w:rsidRPr="00AD0011">
        <w:t>Quarterly, MHD or its designee conducts reviews related to</w:t>
      </w:r>
      <w:r w:rsidR="006C5D07">
        <w:t xml:space="preserve"> the following</w:t>
      </w:r>
      <w:r w:rsidRPr="00AD0011">
        <w:t xml:space="preserve">: </w:t>
      </w:r>
      <w:r>
        <w:t xml:space="preserve"> </w:t>
      </w:r>
    </w:p>
    <w:p w14:paraId="6218EF00" w14:textId="77777777" w:rsidR="006C5D07" w:rsidRDefault="009F561A" w:rsidP="00FB430C">
      <w:pPr>
        <w:pStyle w:val="Text3"/>
        <w:numPr>
          <w:ilvl w:val="0"/>
          <w:numId w:val="30"/>
        </w:numPr>
        <w:ind w:left="979"/>
      </w:pPr>
      <w:r w:rsidRPr="00AD0011">
        <w:t>RMS form completion</w:t>
      </w:r>
    </w:p>
    <w:p w14:paraId="6C308758" w14:textId="4A670545" w:rsidR="006C5D07" w:rsidRDefault="009F561A" w:rsidP="00FB430C">
      <w:pPr>
        <w:pStyle w:val="Text3"/>
        <w:numPr>
          <w:ilvl w:val="0"/>
          <w:numId w:val="30"/>
        </w:numPr>
        <w:ind w:left="979"/>
      </w:pPr>
      <w:r w:rsidRPr="00AD0011">
        <w:t>RMS process</w:t>
      </w:r>
    </w:p>
    <w:p w14:paraId="2A335FAA" w14:textId="3EEACD32" w:rsidR="006C5D07" w:rsidRDefault="006C5D07" w:rsidP="00FB430C">
      <w:pPr>
        <w:pStyle w:val="Text3"/>
        <w:numPr>
          <w:ilvl w:val="0"/>
          <w:numId w:val="30"/>
        </w:numPr>
        <w:ind w:left="979"/>
      </w:pPr>
      <w:r>
        <w:t>C</w:t>
      </w:r>
      <w:r w:rsidR="009F561A" w:rsidRPr="00AD0011">
        <w:t>ost pool staff inclusion</w:t>
      </w:r>
    </w:p>
    <w:p w14:paraId="36B9EE02" w14:textId="0E83C9F4" w:rsidR="006C5D07" w:rsidRDefault="006C5D07" w:rsidP="00FB430C">
      <w:pPr>
        <w:pStyle w:val="Text3"/>
        <w:numPr>
          <w:ilvl w:val="0"/>
          <w:numId w:val="30"/>
        </w:numPr>
        <w:ind w:left="979"/>
      </w:pPr>
      <w:r>
        <w:t>C</w:t>
      </w:r>
      <w:r w:rsidR="009F561A" w:rsidRPr="00AD0011">
        <w:t>ost pool salary and benefits</w:t>
      </w:r>
    </w:p>
    <w:p w14:paraId="48673163" w14:textId="5A2B6F5E" w:rsidR="009F561A" w:rsidRPr="006377EF" w:rsidRDefault="009F561A" w:rsidP="009F561A">
      <w:pPr>
        <w:pStyle w:val="Text3"/>
        <w:ind w:left="0"/>
      </w:pPr>
      <w:r w:rsidRPr="00AD0011">
        <w:t>The results of these reviews are reported to CMS for quarterly compliance review requirements to demonstrate program oversight. Selected school districts each quarter will receive a</w:t>
      </w:r>
      <w:r w:rsidR="00791241">
        <w:t xml:space="preserve"> </w:t>
      </w:r>
      <w:r w:rsidR="00A949D5">
        <w:t>notification</w:t>
      </w:r>
      <w:r w:rsidRPr="00AD0011">
        <w:t xml:space="preserve"> requesting the necessary information for the review component the school district was selected. The school district must respond timely to these requests utilizing the cost pool template </w:t>
      </w:r>
      <w:r w:rsidR="007358C3">
        <w:t>(</w:t>
      </w:r>
      <w:hyperlink w:anchor="_Cost_Pool_Staff" w:history="1">
        <w:r w:rsidRPr="00CD3B31">
          <w:rPr>
            <w:rStyle w:val="Hyperlink"/>
            <w:color w:val="163E64"/>
          </w:rPr>
          <w:t>Attachment G</w:t>
        </w:r>
      </w:hyperlink>
      <w:r w:rsidR="007358C3">
        <w:t>)</w:t>
      </w:r>
      <w:r w:rsidRPr="00AD0011">
        <w:t xml:space="preserve">. Documentation is utilized to support the invoice paid to the school district for the selected quarter. Failure </w:t>
      </w:r>
      <w:r w:rsidR="007358C3">
        <w:t>of</w:t>
      </w:r>
      <w:r w:rsidRPr="00AD0011">
        <w:t xml:space="preserve"> the school district to submit the requested information could result in recoupment of the dollars paid for the quarter being reviewed.</w:t>
      </w:r>
    </w:p>
    <w:p w14:paraId="39DE8C8A" w14:textId="035440AD" w:rsidR="009F561A" w:rsidRPr="00CD3B31" w:rsidRDefault="009F561A" w:rsidP="00023F8F">
      <w:pPr>
        <w:pStyle w:val="Heading3"/>
      </w:pPr>
      <w:bookmarkStart w:id="182" w:name="SDA5_6"/>
      <w:bookmarkStart w:id="183" w:name="_Toc406484120"/>
      <w:bookmarkStart w:id="184" w:name="_Toc130825441"/>
      <w:bookmarkStart w:id="185" w:name="_Toc221610752"/>
      <w:bookmarkStart w:id="186" w:name="_Toc228979052"/>
      <w:bookmarkStart w:id="187" w:name="_Toc229577411"/>
      <w:bookmarkEnd w:id="182"/>
      <w:r w:rsidRPr="00CD3B31">
        <w:t>4.6 Step 6</w:t>
      </w:r>
      <w:r w:rsidR="006C5D07">
        <w:t xml:space="preserve">: </w:t>
      </w:r>
      <w:r w:rsidRPr="00CD3B31">
        <w:t xml:space="preserve"> Program Monitoring</w:t>
      </w:r>
      <w:bookmarkEnd w:id="183"/>
      <w:bookmarkEnd w:id="184"/>
      <w:bookmarkEnd w:id="185"/>
      <w:bookmarkEnd w:id="186"/>
      <w:bookmarkEnd w:id="187"/>
    </w:p>
    <w:p w14:paraId="29C2615A" w14:textId="1F302380" w:rsidR="009F561A" w:rsidRPr="00CD3B31" w:rsidRDefault="009F561A" w:rsidP="00B340B8">
      <w:pPr>
        <w:pStyle w:val="Heading4"/>
        <w:rPr>
          <w:i/>
        </w:rPr>
      </w:pPr>
      <w:bookmarkStart w:id="188" w:name="_Toc406484121"/>
      <w:bookmarkStart w:id="189" w:name="_Toc130825442"/>
      <w:bookmarkStart w:id="190" w:name="_Toc221610753"/>
      <w:bookmarkStart w:id="191" w:name="_Toc228979053"/>
      <w:bookmarkStart w:id="192" w:name="_Toc229577412"/>
      <w:r w:rsidRPr="00CD3B31">
        <w:t>Overview</w:t>
      </w:r>
      <w:bookmarkEnd w:id="188"/>
      <w:bookmarkEnd w:id="189"/>
      <w:bookmarkEnd w:id="190"/>
      <w:bookmarkEnd w:id="191"/>
      <w:bookmarkEnd w:id="192"/>
    </w:p>
    <w:p w14:paraId="211D7DA8" w14:textId="2A2C7B2F" w:rsidR="009F561A" w:rsidRPr="00423D92" w:rsidRDefault="009F561A" w:rsidP="001F1C3F">
      <w:r w:rsidRPr="00AD0011">
        <w:t>Ongoing evaluation of the SDAC program is a federal requirement.</w:t>
      </w:r>
      <w:r>
        <w:t xml:space="preserve"> MHD </w:t>
      </w:r>
      <w:r w:rsidRPr="00423D92">
        <w:t xml:space="preserve">will </w:t>
      </w:r>
      <w:r w:rsidR="007358C3">
        <w:t>take</w:t>
      </w:r>
      <w:r w:rsidR="007358C3" w:rsidRPr="00423D92">
        <w:t xml:space="preserve"> </w:t>
      </w:r>
      <w:r w:rsidRPr="00423D92">
        <w:t xml:space="preserve">the lead in monitoring and quality control functions. </w:t>
      </w:r>
      <w:r>
        <w:t xml:space="preserve">MHD </w:t>
      </w:r>
      <w:r w:rsidRPr="00423D92">
        <w:t>staff will provide direct supervision and assistance for these functions.</w:t>
      </w:r>
    </w:p>
    <w:p w14:paraId="036A6635" w14:textId="7AEC2526" w:rsidR="009F561A" w:rsidRPr="00B340B8" w:rsidRDefault="009F561A" w:rsidP="00B340B8">
      <w:pPr>
        <w:pStyle w:val="Heading4"/>
      </w:pPr>
      <w:bookmarkStart w:id="193" w:name="_Toc406484122"/>
      <w:bookmarkStart w:id="194" w:name="_Toc130825443"/>
      <w:bookmarkStart w:id="195" w:name="_Toc228979054"/>
      <w:bookmarkStart w:id="196" w:name="_Toc229577413"/>
      <w:r w:rsidRPr="00CD3B31">
        <w:t>Activities</w:t>
      </w:r>
      <w:bookmarkEnd w:id="193"/>
      <w:bookmarkEnd w:id="194"/>
      <w:bookmarkEnd w:id="195"/>
      <w:bookmarkEnd w:id="196"/>
    </w:p>
    <w:p w14:paraId="23DFC05E" w14:textId="77777777" w:rsidR="009F561A" w:rsidRPr="00423D92" w:rsidRDefault="009F561A" w:rsidP="001F1C3F">
      <w:r>
        <w:t>MHD</w:t>
      </w:r>
      <w:r w:rsidRPr="00423D92">
        <w:t xml:space="preserve"> or its designee will perform the following each quarter:</w:t>
      </w:r>
      <w:r>
        <w:t xml:space="preserve">  </w:t>
      </w:r>
    </w:p>
    <w:p w14:paraId="59E3AA11" w14:textId="385BD914" w:rsidR="009F561A" w:rsidRPr="00423D92" w:rsidRDefault="009F561A" w:rsidP="00FB430C">
      <w:pPr>
        <w:numPr>
          <w:ilvl w:val="0"/>
          <w:numId w:val="6"/>
        </w:numPr>
        <w:autoSpaceDE w:val="0"/>
        <w:autoSpaceDN w:val="0"/>
        <w:adjustRightInd w:val="0"/>
      </w:pPr>
      <w:r w:rsidRPr="00423D92">
        <w:t xml:space="preserve">Review a sample of completed RMS observation forms to verify </w:t>
      </w:r>
      <w:r>
        <w:t xml:space="preserve">accuracy and completion </w:t>
      </w:r>
      <w:r w:rsidRPr="00423D92">
        <w:t xml:space="preserve">by the sampled individual (to the best of the employee’s knowledge) and </w:t>
      </w:r>
      <w:r w:rsidR="007358C3">
        <w:t xml:space="preserve">that they </w:t>
      </w:r>
      <w:r w:rsidRPr="00423D92">
        <w:t>w</w:t>
      </w:r>
      <w:r w:rsidR="007358C3">
        <w:t>ere</w:t>
      </w:r>
      <w:r w:rsidRPr="00423D92">
        <w:t xml:space="preserve"> coded accurately by the central coder</w:t>
      </w:r>
    </w:p>
    <w:p w14:paraId="0E0038CD" w14:textId="686BCA32" w:rsidR="009F561A" w:rsidRPr="00423D92" w:rsidRDefault="009F561A" w:rsidP="00FB430C">
      <w:pPr>
        <w:numPr>
          <w:ilvl w:val="0"/>
          <w:numId w:val="6"/>
        </w:numPr>
        <w:autoSpaceDE w:val="0"/>
        <w:autoSpaceDN w:val="0"/>
        <w:adjustRightInd w:val="0"/>
      </w:pPr>
      <w:bookmarkStart w:id="197" w:name="_Hlk187400067"/>
      <w:r w:rsidRPr="00423D92">
        <w:t xml:space="preserve">MHD or its designee will review </w:t>
      </w:r>
      <w:r w:rsidR="00941CF3">
        <w:t>ten percent (</w:t>
      </w:r>
      <w:r w:rsidRPr="00423D92">
        <w:t>10%</w:t>
      </w:r>
      <w:r w:rsidR="00941CF3">
        <w:t>)</w:t>
      </w:r>
      <w:r w:rsidRPr="00423D92">
        <w:t xml:space="preserve"> of the RMS results that indicate the sampled individual</w:t>
      </w:r>
      <w:r w:rsidR="008357CD">
        <w:t>s</w:t>
      </w:r>
      <w:r w:rsidRPr="00423D92">
        <w:t xml:space="preserve"> w</w:t>
      </w:r>
      <w:r w:rsidR="008357CD">
        <w:t xml:space="preserve">ho </w:t>
      </w:r>
      <w:r w:rsidRPr="00423D92">
        <w:t>provid</w:t>
      </w:r>
      <w:r w:rsidR="008357CD">
        <w:t>e</w:t>
      </w:r>
      <w:r w:rsidRPr="00423D92">
        <w:t xml:space="preserve"> a direct service on an IEP (Code 4b), and validate that the school district has service documentation in support of the RMS response</w:t>
      </w:r>
    </w:p>
    <w:bookmarkEnd w:id="197"/>
    <w:p w14:paraId="398FD628" w14:textId="07A4CE97" w:rsidR="009F561A" w:rsidRPr="00423D92" w:rsidRDefault="009F561A" w:rsidP="00FB430C">
      <w:pPr>
        <w:numPr>
          <w:ilvl w:val="0"/>
          <w:numId w:val="6"/>
        </w:numPr>
        <w:autoSpaceDE w:val="0"/>
        <w:autoSpaceDN w:val="0"/>
        <w:adjustRightInd w:val="0"/>
      </w:pPr>
      <w:r w:rsidRPr="00423D92">
        <w:lastRenderedPageBreak/>
        <w:t xml:space="preserve">MHD or its designee will select a sample of no less than 20 school districts </w:t>
      </w:r>
      <w:r>
        <w:t xml:space="preserve">that must </w:t>
      </w:r>
      <w:r w:rsidRPr="00423D92">
        <w:t>produce verification of salary and benefit information for the cost pool</w:t>
      </w:r>
    </w:p>
    <w:p w14:paraId="5E179386" w14:textId="179FADC3" w:rsidR="009F561A" w:rsidRPr="00423D92" w:rsidRDefault="009F561A" w:rsidP="00FB430C">
      <w:pPr>
        <w:numPr>
          <w:ilvl w:val="0"/>
          <w:numId w:val="6"/>
        </w:numPr>
        <w:autoSpaceDE w:val="0"/>
        <w:autoSpaceDN w:val="0"/>
        <w:adjustRightInd w:val="0"/>
      </w:pPr>
      <w:r w:rsidRPr="00423D92">
        <w:t xml:space="preserve">MHD will select, on a quarterly basis, a </w:t>
      </w:r>
      <w:r w:rsidR="00941CF3">
        <w:t>ten percent (</w:t>
      </w:r>
      <w:r w:rsidRPr="00423D92">
        <w:t>10%</w:t>
      </w:r>
      <w:r w:rsidR="00941CF3">
        <w:t>)</w:t>
      </w:r>
      <w:r w:rsidRPr="00423D92">
        <w:t xml:space="preserve"> sample of RMS forms. MHD’s designee will provide the quarterly RMS detail information. MHD will review the final RMS information to determine if the appropriate percentage of RMS forms were returned and completed accurately.</w:t>
      </w:r>
    </w:p>
    <w:p w14:paraId="49835119" w14:textId="2BC9AE53" w:rsidR="009F561A" w:rsidRPr="00423D92" w:rsidRDefault="009F561A" w:rsidP="00FB430C">
      <w:pPr>
        <w:numPr>
          <w:ilvl w:val="0"/>
          <w:numId w:val="6"/>
        </w:numPr>
        <w:autoSpaceDE w:val="0"/>
        <w:autoSpaceDN w:val="0"/>
        <w:adjustRightInd w:val="0"/>
      </w:pPr>
      <w:r w:rsidRPr="00423D92">
        <w:t>MHD select</w:t>
      </w:r>
      <w:r>
        <w:t>s</w:t>
      </w:r>
      <w:r w:rsidRPr="00423D92">
        <w:t xml:space="preserve"> a sample of no less than 20 school districts in the statewide cost pool</w:t>
      </w:r>
      <w:r>
        <w:t>.</w:t>
      </w:r>
      <w:r w:rsidRPr="00423D92">
        <w:t xml:space="preserve"> </w:t>
      </w:r>
      <w:r>
        <w:t>T</w:t>
      </w:r>
      <w:r w:rsidRPr="00423D92">
        <w:t xml:space="preserve">he selected school districts or </w:t>
      </w:r>
      <w:r w:rsidR="001F1800">
        <w:t xml:space="preserve">the </w:t>
      </w:r>
      <w:r w:rsidRPr="00423D92">
        <w:t xml:space="preserve">MHD designee will produce a listing of cost pool staff names and titles </w:t>
      </w:r>
      <w:r>
        <w:t>to validate each individual routinely perform</w:t>
      </w:r>
      <w:r w:rsidR="00D917ED">
        <w:t>ing</w:t>
      </w:r>
      <w:r>
        <w:t xml:space="preserve"> SDAC activities.</w:t>
      </w:r>
      <w:r w:rsidRPr="00423D92">
        <w:t xml:space="preserve"> MHD</w:t>
      </w:r>
      <w:r w:rsidR="00ED1513">
        <w:t>’s</w:t>
      </w:r>
      <w:r w:rsidRPr="00423D92">
        <w:t xml:space="preserve"> </w:t>
      </w:r>
      <w:r>
        <w:t xml:space="preserve">designee </w:t>
      </w:r>
      <w:r w:rsidRPr="00423D92">
        <w:t>will verify the accuracy of the inclusion of staff in the cost pool.</w:t>
      </w:r>
    </w:p>
    <w:p w14:paraId="4DCB089E" w14:textId="4F705556" w:rsidR="009F561A" w:rsidRDefault="009F561A" w:rsidP="00FB430C">
      <w:pPr>
        <w:numPr>
          <w:ilvl w:val="0"/>
          <w:numId w:val="6"/>
        </w:numPr>
        <w:autoSpaceDE w:val="0"/>
        <w:autoSpaceDN w:val="0"/>
        <w:adjustRightInd w:val="0"/>
      </w:pPr>
      <w:r w:rsidRPr="00423D92">
        <w:t>If any of the reviews indicate that a school district’s invoices contained errors, MHD or its designee will request the school district to recalculate and resubmit the invoice. Any incorrect invoices which result in an overpayment to the school district will have the overpayment deducted from their next reimbursement.</w:t>
      </w:r>
    </w:p>
    <w:p w14:paraId="01167BC1" w14:textId="77777777" w:rsidR="00126F45" w:rsidRDefault="00126F45">
      <w:pPr>
        <w:spacing w:before="0" w:line="240" w:lineRule="auto"/>
        <w:jc w:val="left"/>
      </w:pPr>
    </w:p>
    <w:p w14:paraId="5696533C" w14:textId="77777777" w:rsidR="00126F45" w:rsidRDefault="00126F45">
      <w:pPr>
        <w:spacing w:before="0" w:line="240" w:lineRule="auto"/>
        <w:jc w:val="left"/>
      </w:pPr>
      <w:r>
        <w:br w:type="page"/>
      </w:r>
    </w:p>
    <w:p w14:paraId="60040082" w14:textId="77777777" w:rsidR="009F561A" w:rsidRPr="00123217" w:rsidRDefault="009F561A" w:rsidP="00123217">
      <w:pPr>
        <w:pStyle w:val="Heading2"/>
      </w:pPr>
      <w:bookmarkStart w:id="198" w:name="_Sample_Cooperative_Agreement"/>
      <w:bookmarkStart w:id="199" w:name="_Toc130825444"/>
      <w:bookmarkStart w:id="200" w:name="_Toc221610754"/>
      <w:bookmarkStart w:id="201" w:name="_Toc228979055"/>
      <w:bookmarkStart w:id="202" w:name="_Toc229577414"/>
      <w:bookmarkEnd w:id="198"/>
      <w:r w:rsidRPr="00123217">
        <w:lastRenderedPageBreak/>
        <w:t>Sample Cooperative Agreement (Attachment A)</w:t>
      </w:r>
      <w:bookmarkEnd w:id="199"/>
      <w:bookmarkEnd w:id="200"/>
      <w:bookmarkEnd w:id="201"/>
      <w:bookmarkEnd w:id="202"/>
    </w:p>
    <w:p w14:paraId="14946D1F" w14:textId="77777777" w:rsidR="009F561A" w:rsidRPr="00970184" w:rsidRDefault="009F561A" w:rsidP="009F561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bCs/>
        </w:rPr>
      </w:pPr>
      <w:r w:rsidRPr="00970184">
        <w:rPr>
          <w:b/>
          <w:bCs/>
        </w:rPr>
        <w:t>COOPERATIVE AGREEMENT BETWEEN</w:t>
      </w:r>
    </w:p>
    <w:p w14:paraId="1D2AF556" w14:textId="77777777" w:rsidR="009F561A" w:rsidRPr="00970184" w:rsidRDefault="009F561A" w:rsidP="009F561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rPr>
      </w:pPr>
      <w:r w:rsidRPr="00970184">
        <w:rPr>
          <w:b/>
          <w:bCs/>
        </w:rPr>
        <w:t xml:space="preserve">THE DEPARTMENT OF SOCIAL SERVICES, </w:t>
      </w:r>
      <w:r w:rsidRPr="00970184">
        <w:rPr>
          <w:b/>
        </w:rPr>
        <w:t>MO HEALTHNET DIVISION</w:t>
      </w:r>
    </w:p>
    <w:p w14:paraId="1412AB21" w14:textId="77777777" w:rsidR="009F561A" w:rsidRPr="00970184" w:rsidRDefault="009F561A" w:rsidP="009F561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bCs/>
        </w:rPr>
      </w:pPr>
      <w:r w:rsidRPr="00970184">
        <w:rPr>
          <w:b/>
          <w:bCs/>
        </w:rPr>
        <w:t>And</w:t>
      </w:r>
    </w:p>
    <w:p w14:paraId="2B3BBE06" w14:textId="77777777" w:rsidR="009F561A" w:rsidRPr="00970184" w:rsidRDefault="009F561A" w:rsidP="009F561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bCs/>
        </w:rPr>
      </w:pPr>
      <w:r w:rsidRPr="00970184">
        <w:rPr>
          <w:b/>
          <w:bCs/>
        </w:rPr>
        <w:t>________________________________</w:t>
      </w:r>
    </w:p>
    <w:p w14:paraId="2DF5A607" w14:textId="77777777" w:rsidR="009F561A" w:rsidRPr="00970184" w:rsidRDefault="009F561A" w:rsidP="009F561A">
      <w:pPr>
        <w:pBdr>
          <w:top w:val="single" w:sz="6" w:space="0" w:color="FFFFFF"/>
          <w:left w:val="single" w:sz="6" w:space="0" w:color="FFFFFF"/>
          <w:bottom w:val="single" w:sz="6" w:space="0" w:color="FFFFFF"/>
          <w:right w:val="single" w:sz="6" w:space="0" w:color="FFFFFF"/>
        </w:pBdr>
        <w:tabs>
          <w:tab w:val="left" w:pos="0"/>
          <w:tab w:val="center" w:pos="5040"/>
          <w:tab w:val="left" w:pos="5760"/>
          <w:tab w:val="left" w:pos="6480"/>
          <w:tab w:val="left" w:pos="7200"/>
          <w:tab w:val="left" w:pos="7920"/>
          <w:tab w:val="left" w:pos="8640"/>
        </w:tabs>
        <w:jc w:val="center"/>
        <w:rPr>
          <w:b/>
          <w:bCs/>
        </w:rPr>
      </w:pPr>
      <w:r w:rsidRPr="00970184">
        <w:rPr>
          <w:b/>
          <w:bCs/>
        </w:rPr>
        <w:t>SCHOOL DISTRICT ADMINISTRATIVE CLAIMING</w:t>
      </w:r>
    </w:p>
    <w:p w14:paraId="43EF16B6" w14:textId="77777777" w:rsidR="009F561A" w:rsidRPr="00970184" w:rsidRDefault="009F561A" w:rsidP="009F561A">
      <w:pPr>
        <w:pBdr>
          <w:top w:val="single" w:sz="6" w:space="0" w:color="FFFFFF"/>
          <w:left w:val="single" w:sz="6" w:space="0" w:color="FFFFFF"/>
          <w:bottom w:val="single" w:sz="6" w:space="0" w:color="FFFFFF"/>
          <w:right w:val="single" w:sz="6" w:space="0" w:color="FFFFFF"/>
        </w:pBdr>
        <w:tabs>
          <w:tab w:val="left" w:pos="0"/>
          <w:tab w:val="center" w:pos="5040"/>
          <w:tab w:val="left" w:pos="5760"/>
          <w:tab w:val="left" w:pos="6480"/>
          <w:tab w:val="left" w:pos="7200"/>
          <w:tab w:val="left" w:pos="7920"/>
          <w:tab w:val="left" w:pos="8640"/>
        </w:tabs>
        <w:jc w:val="center"/>
        <w:rPr>
          <w:b/>
          <w:bCs/>
        </w:rPr>
      </w:pPr>
      <w:r w:rsidRPr="00970184">
        <w:rPr>
          <w:b/>
          <w:bCs/>
        </w:rPr>
        <w:t xml:space="preserve">THROUGH THE </w:t>
      </w:r>
      <w:r w:rsidRPr="00970184">
        <w:rPr>
          <w:b/>
        </w:rPr>
        <w:t>MO HEALTHNET</w:t>
      </w:r>
      <w:r w:rsidRPr="00970184">
        <w:rPr>
          <w:b/>
          <w:bCs/>
        </w:rPr>
        <w:t xml:space="preserve"> PROGRAM</w:t>
      </w:r>
    </w:p>
    <w:p w14:paraId="4647187D" w14:textId="77777777" w:rsidR="009F561A" w:rsidRPr="00970184" w:rsidRDefault="009F561A" w:rsidP="009F561A">
      <w:pPr>
        <w:pBdr>
          <w:top w:val="single" w:sz="6" w:space="0" w:color="FFFFFF"/>
          <w:left w:val="single" w:sz="6" w:space="0" w:color="FFFFFF"/>
          <w:bottom w:val="single" w:sz="6" w:space="0" w:color="FFFFFF"/>
          <w:right w:val="single" w:sz="6" w:space="0" w:color="FFFFFF"/>
        </w:pBdr>
        <w:tabs>
          <w:tab w:val="left" w:pos="0"/>
          <w:tab w:val="center" w:pos="5040"/>
          <w:tab w:val="left" w:pos="5760"/>
          <w:tab w:val="left" w:pos="6480"/>
          <w:tab w:val="left" w:pos="7200"/>
          <w:tab w:val="left" w:pos="7920"/>
          <w:tab w:val="left" w:pos="8640"/>
        </w:tabs>
        <w:rPr>
          <w:b/>
          <w:bCs/>
        </w:rPr>
      </w:pPr>
      <w:r w:rsidRPr="00970184">
        <w:rPr>
          <w:b/>
          <w:bCs/>
        </w:rPr>
        <w:t>STATEMENT OF PURPOSE</w:t>
      </w:r>
    </w:p>
    <w:p w14:paraId="30833B1E" w14:textId="4C5AB93E" w:rsidR="009F561A" w:rsidRPr="00970184" w:rsidRDefault="009F561A" w:rsidP="009F561A">
      <w:pPr>
        <w:pStyle w:val="EndnoteText"/>
        <w:pBdr>
          <w:top w:val="single" w:sz="6" w:space="0" w:color="FFFFFF"/>
          <w:left w:val="single" w:sz="6" w:space="0" w:color="FFFFFF"/>
          <w:bottom w:val="single" w:sz="6" w:space="0" w:color="FFFFFF"/>
          <w:right w:val="single" w:sz="6" w:space="0" w:color="FFFFFF"/>
        </w:pBdr>
        <w:tabs>
          <w:tab w:val="left" w:pos="0"/>
          <w:tab w:val="center" w:pos="5040"/>
          <w:tab w:val="left" w:pos="5760"/>
          <w:tab w:val="left" w:pos="6480"/>
          <w:tab w:val="left" w:pos="7200"/>
          <w:tab w:val="left" w:pos="7920"/>
          <w:tab w:val="left" w:pos="8640"/>
        </w:tabs>
        <w:spacing w:before="160" w:line="320" w:lineRule="atLeast"/>
        <w:rPr>
          <w:sz w:val="23"/>
          <w:szCs w:val="23"/>
        </w:rPr>
      </w:pPr>
      <w:r w:rsidRPr="00970184">
        <w:rPr>
          <w:sz w:val="23"/>
          <w:szCs w:val="23"/>
        </w:rPr>
        <w:t>The Missouri Department of Social Services (DSS) through its MO HealthNet Division (MHD) and the</w:t>
      </w:r>
      <w:r w:rsidRPr="00970184">
        <w:rPr>
          <w:b/>
          <w:bCs/>
          <w:sz w:val="23"/>
          <w:szCs w:val="23"/>
        </w:rPr>
        <w:t xml:space="preserve"> </w:t>
      </w:r>
      <w:r w:rsidRPr="00970184">
        <w:rPr>
          <w:sz w:val="23"/>
          <w:szCs w:val="23"/>
        </w:rPr>
        <w:t>School District, in order to provide the most efficient, effective administration of Title XIX, Early Periodic Screening, Diagnosis and Treatment (EPSDT) a.k.a. in the state as Healthy Children and Youth (HCY), hereby agree to the conditions included in the Cooperative Agreement. The provision of the School District Administrative Claiming (SDAC) Program by the school district has been determined to be an effective method of assuring the availability, accessibility and coordination of required health care resources to MO HealthNet eligible children residing within the boundaries of the district.</w:t>
      </w:r>
    </w:p>
    <w:p w14:paraId="357FC138" w14:textId="4A457B78" w:rsidR="009F561A" w:rsidRPr="00970184" w:rsidRDefault="009F561A" w:rsidP="009F561A">
      <w:pPr>
        <w:pStyle w:val="EndnoteText"/>
        <w:pBdr>
          <w:top w:val="single" w:sz="6" w:space="0" w:color="FFFFFF"/>
          <w:left w:val="single" w:sz="6" w:space="0" w:color="FFFFFF"/>
          <w:bottom w:val="single" w:sz="6" w:space="0" w:color="FFFFFF"/>
          <w:right w:val="single" w:sz="6" w:space="0" w:color="FFFFFF"/>
        </w:pBdr>
        <w:tabs>
          <w:tab w:val="left" w:pos="0"/>
          <w:tab w:val="center" w:pos="5040"/>
          <w:tab w:val="left" w:pos="5760"/>
          <w:tab w:val="left" w:pos="6480"/>
          <w:tab w:val="left" w:pos="7200"/>
          <w:tab w:val="left" w:pos="7920"/>
          <w:tab w:val="left" w:pos="8640"/>
        </w:tabs>
        <w:spacing w:before="160" w:line="320" w:lineRule="atLeast"/>
        <w:rPr>
          <w:sz w:val="23"/>
          <w:szCs w:val="23"/>
        </w:rPr>
      </w:pPr>
      <w:r w:rsidRPr="00970184">
        <w:rPr>
          <w:sz w:val="23"/>
          <w:szCs w:val="23"/>
        </w:rPr>
        <w:t>The DSS/MHD recognizes the unique relationship that the school district has with EPSDT/HCY eligible participants and their families. It further recognizes the expertise of the school district in identifying and assessing the health care needs of MO HealthNet eligible and potentially eligible participants and in planning, coordinating and monitoring the delivery of preventive and treatment services to meet their needs. DSS, in order to take advantage of this expertise and relationship, enters into this cooperative agreement with the school district for SDAC.</w:t>
      </w:r>
    </w:p>
    <w:p w14:paraId="01245A96" w14:textId="77777777" w:rsidR="009F561A" w:rsidRPr="00970184" w:rsidRDefault="009F561A" w:rsidP="009F561A">
      <w:pPr>
        <w:pStyle w:val="EndnoteText"/>
        <w:pBdr>
          <w:top w:val="single" w:sz="6" w:space="0" w:color="FFFFFF"/>
          <w:left w:val="single" w:sz="6" w:space="0" w:color="FFFFFF"/>
          <w:bottom w:val="single" w:sz="6" w:space="0" w:color="FFFFFF"/>
          <w:right w:val="single" w:sz="6" w:space="0" w:color="FFFFFF"/>
        </w:pBdr>
        <w:tabs>
          <w:tab w:val="left" w:pos="0"/>
          <w:tab w:val="center" w:pos="5040"/>
          <w:tab w:val="left" w:pos="5760"/>
          <w:tab w:val="left" w:pos="6480"/>
          <w:tab w:val="left" w:pos="7200"/>
          <w:tab w:val="left" w:pos="7920"/>
          <w:tab w:val="left" w:pos="8640"/>
        </w:tabs>
        <w:spacing w:before="160" w:line="320" w:lineRule="atLeast"/>
        <w:rPr>
          <w:sz w:val="23"/>
          <w:szCs w:val="23"/>
        </w:rPr>
      </w:pPr>
      <w:r w:rsidRPr="00970184">
        <w:rPr>
          <w:sz w:val="23"/>
          <w:szCs w:val="23"/>
        </w:rPr>
        <w:t>The DSS/MHD recognizes the school district as the most suitable agent to administer outreach, referral and coordination through SDAC for its MO HealthNet and potentially MO HealthNet eligible participants and their families.</w:t>
      </w:r>
    </w:p>
    <w:p w14:paraId="6AB3ECC7" w14:textId="581DA6F6" w:rsidR="009F561A" w:rsidRPr="00970184" w:rsidRDefault="009F561A" w:rsidP="000C55B5">
      <w:pPr>
        <w:pStyle w:val="EndnoteText"/>
        <w:pBdr>
          <w:top w:val="single" w:sz="6" w:space="0" w:color="FFFFFF"/>
          <w:left w:val="single" w:sz="6" w:space="0" w:color="FFFFFF"/>
          <w:bottom w:val="single" w:sz="6" w:space="0" w:color="FFFFFF"/>
          <w:right w:val="single" w:sz="6" w:space="0" w:color="FFFFFF"/>
        </w:pBdr>
        <w:tabs>
          <w:tab w:val="left" w:pos="0"/>
          <w:tab w:val="center" w:pos="5040"/>
          <w:tab w:val="left" w:pos="5760"/>
          <w:tab w:val="left" w:pos="6480"/>
          <w:tab w:val="left" w:pos="7200"/>
          <w:tab w:val="left" w:pos="7920"/>
          <w:tab w:val="left" w:pos="8640"/>
        </w:tabs>
        <w:spacing w:before="160" w:after="240" w:line="320" w:lineRule="atLeast"/>
        <w:rPr>
          <w:sz w:val="23"/>
          <w:szCs w:val="23"/>
        </w:rPr>
      </w:pPr>
      <w:r w:rsidRPr="00970184">
        <w:rPr>
          <w:sz w:val="23"/>
          <w:szCs w:val="23"/>
        </w:rPr>
        <w:t>The DSS and the school district enter into this Cooperative Agreement with full recognition of all other existing agreements which the Department may have developed for services to Title XIX eligible participants living within the school district's boundaries and which are currently included in the Title XIX State Plan.</w:t>
      </w:r>
    </w:p>
    <w:p w14:paraId="138F88A8" w14:textId="77777777" w:rsidR="009F561A" w:rsidRPr="00CD13B7" w:rsidRDefault="009F561A" w:rsidP="009F561A">
      <w:pPr>
        <w:pStyle w:val="EndnoteText"/>
        <w:pBdr>
          <w:top w:val="single" w:sz="6" w:space="0" w:color="FFFFFF"/>
          <w:left w:val="single" w:sz="6" w:space="0" w:color="FFFFFF"/>
          <w:bottom w:val="single" w:sz="6" w:space="0" w:color="FFFFFF"/>
          <w:right w:val="single" w:sz="6" w:space="0" w:color="FFFFFF"/>
        </w:pBdr>
        <w:tabs>
          <w:tab w:val="left" w:pos="0"/>
          <w:tab w:val="center" w:pos="5040"/>
          <w:tab w:val="left" w:pos="5760"/>
          <w:tab w:val="left" w:pos="6480"/>
          <w:tab w:val="left" w:pos="7200"/>
          <w:tab w:val="left" w:pos="7920"/>
          <w:tab w:val="left" w:pos="8640"/>
        </w:tabs>
        <w:jc w:val="center"/>
        <w:rPr>
          <w:b/>
          <w:bCs/>
          <w:sz w:val="23"/>
          <w:szCs w:val="23"/>
        </w:rPr>
      </w:pPr>
      <w:r w:rsidRPr="00CD13B7">
        <w:rPr>
          <w:b/>
          <w:bCs/>
          <w:sz w:val="23"/>
          <w:szCs w:val="23"/>
        </w:rPr>
        <w:t>I</w:t>
      </w:r>
    </w:p>
    <w:p w14:paraId="047A455D" w14:textId="77777777" w:rsidR="009F561A" w:rsidRPr="00CD13B7" w:rsidRDefault="009F561A" w:rsidP="009F561A">
      <w:pPr>
        <w:pStyle w:val="EndnoteText"/>
        <w:pBdr>
          <w:top w:val="single" w:sz="6" w:space="0" w:color="FFFFFF"/>
          <w:left w:val="single" w:sz="6" w:space="0" w:color="FFFFFF"/>
          <w:bottom w:val="single" w:sz="6" w:space="0" w:color="FFFFFF"/>
          <w:right w:val="single" w:sz="6" w:space="0" w:color="FFFFFF"/>
        </w:pBdr>
        <w:tabs>
          <w:tab w:val="left" w:pos="0"/>
          <w:tab w:val="center" w:pos="5040"/>
          <w:tab w:val="left" w:pos="5760"/>
          <w:tab w:val="left" w:pos="6480"/>
          <w:tab w:val="left" w:pos="7200"/>
          <w:tab w:val="left" w:pos="7920"/>
          <w:tab w:val="left" w:pos="8640"/>
        </w:tabs>
        <w:jc w:val="center"/>
        <w:rPr>
          <w:b/>
          <w:bCs/>
          <w:sz w:val="23"/>
          <w:szCs w:val="23"/>
        </w:rPr>
      </w:pPr>
      <w:r w:rsidRPr="00CD13B7">
        <w:rPr>
          <w:b/>
          <w:bCs/>
          <w:sz w:val="23"/>
          <w:szCs w:val="23"/>
        </w:rPr>
        <w:t>MUTUAL OBJECTIVES</w:t>
      </w:r>
    </w:p>
    <w:p w14:paraId="61C3BA54" w14:textId="77777777" w:rsidR="009F561A" w:rsidRPr="00CD13B7" w:rsidRDefault="009F561A" w:rsidP="009F561A">
      <w:pPr>
        <w:pBdr>
          <w:top w:val="single" w:sz="6" w:space="0" w:color="FFFFFF"/>
          <w:left w:val="single" w:sz="6" w:space="0" w:color="FFFFFF"/>
          <w:bottom w:val="single" w:sz="6" w:space="0" w:color="FFFFFF"/>
          <w:right w:val="single" w:sz="6" w:space="0" w:color="FFFFFF"/>
        </w:pBd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right" w:pos="7920"/>
        </w:tabs>
        <w:ind w:left="720" w:hanging="360"/>
      </w:pPr>
      <w:r w:rsidRPr="00CD13B7">
        <w:lastRenderedPageBreak/>
        <w:t>1.</w:t>
      </w:r>
      <w:r w:rsidRPr="00CD13B7">
        <w:tab/>
        <w:t>Assure that all Title XIX eligible participants under the age of 21 and their families are informed of the EPSDT/HCY benefits and how to access them.</w:t>
      </w:r>
    </w:p>
    <w:p w14:paraId="2CD0158A" w14:textId="77777777" w:rsidR="009F561A" w:rsidRPr="00CD13B7" w:rsidRDefault="009F561A" w:rsidP="009F561A">
      <w:pPr>
        <w:pBdr>
          <w:top w:val="single" w:sz="6" w:space="0" w:color="FFFFFF"/>
          <w:left w:val="single" w:sz="6" w:space="0" w:color="FFFFFF"/>
          <w:bottom w:val="single" w:sz="6" w:space="0" w:color="FFFFFF"/>
          <w:right w:val="single" w:sz="6" w:space="0" w:color="FFFFFF"/>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360"/>
      </w:pPr>
      <w:r w:rsidRPr="00CD13B7">
        <w:t>2.</w:t>
      </w:r>
      <w:r w:rsidRPr="00CD13B7">
        <w:tab/>
        <w:t xml:space="preserve">Assure that assistance is provided to children and their families in determining their eligibility for participation in the </w:t>
      </w:r>
      <w:r w:rsidRPr="00CD13B7">
        <w:rPr>
          <w:color w:val="000000"/>
        </w:rPr>
        <w:t>MO HealthNet program</w:t>
      </w:r>
      <w:r w:rsidRPr="00CD13B7">
        <w:t>.</w:t>
      </w:r>
    </w:p>
    <w:p w14:paraId="45D70D9F" w14:textId="77777777" w:rsidR="009F561A" w:rsidRPr="00CD13B7" w:rsidRDefault="009F561A" w:rsidP="009F561A">
      <w:pPr>
        <w:pBdr>
          <w:top w:val="single" w:sz="6" w:space="0" w:color="FFFFFF"/>
          <w:left w:val="single" w:sz="6" w:space="0" w:color="FFFFFF"/>
          <w:bottom w:val="single" w:sz="6" w:space="0" w:color="FFFFFF"/>
          <w:right w:val="single" w:sz="6" w:space="0" w:color="FFFFFF"/>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360"/>
      </w:pPr>
      <w:r w:rsidRPr="00CD13B7">
        <w:t>3.</w:t>
      </w:r>
      <w:r w:rsidRPr="00CD13B7">
        <w:tab/>
        <w:t>Assure early and appropriate intervention and screening so that diagnosis and treatment occur in a timely manner.</w:t>
      </w:r>
    </w:p>
    <w:p w14:paraId="66327955" w14:textId="77777777" w:rsidR="009F561A" w:rsidRPr="00CD13B7" w:rsidRDefault="009F561A" w:rsidP="009F561A">
      <w:pPr>
        <w:pBdr>
          <w:top w:val="single" w:sz="6" w:space="0" w:color="FFFFFF"/>
          <w:left w:val="single" w:sz="6" w:space="0" w:color="FFFFFF"/>
          <w:bottom w:val="single" w:sz="6" w:space="0" w:color="FFFFFF"/>
          <w:right w:val="single" w:sz="6" w:space="0" w:color="FFFFFF"/>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360"/>
      </w:pPr>
      <w:r w:rsidRPr="00CD13B7">
        <w:t>4.</w:t>
      </w:r>
      <w:r w:rsidRPr="00CD13B7">
        <w:tab/>
        <w:t>Assure that services are of sufficient amount, duration and scope to correct or ameliorate the condition for which they were determined to be medically necessary.</w:t>
      </w:r>
    </w:p>
    <w:p w14:paraId="39659349" w14:textId="77777777" w:rsidR="009F561A" w:rsidRPr="00CD13B7" w:rsidRDefault="009F561A" w:rsidP="009F561A">
      <w:pPr>
        <w:pBdr>
          <w:top w:val="single" w:sz="6" w:space="0" w:color="FFFFFF"/>
          <w:left w:val="single" w:sz="6" w:space="0" w:color="FFFFFF"/>
          <w:bottom w:val="single" w:sz="6" w:space="0" w:color="FFFFFF"/>
          <w:right w:val="single" w:sz="6" w:space="0" w:color="FFFFFF"/>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360"/>
      </w:pPr>
      <w:r w:rsidRPr="00CD13B7">
        <w:t>5.</w:t>
      </w:r>
      <w:r w:rsidRPr="00CD13B7">
        <w:tab/>
        <w:t>Assure that services provided by appropriate MO HealthNet enrolled providers for the correction or amelioration of conditions identified through a full, partial, or inter-periodic EPSDT/HCY screen are claimed for reimbursement.</w:t>
      </w:r>
    </w:p>
    <w:p w14:paraId="08D03675" w14:textId="77777777" w:rsidR="009F561A" w:rsidRDefault="009F561A" w:rsidP="009F561A">
      <w:pPr>
        <w:pBdr>
          <w:top w:val="single" w:sz="6" w:space="0" w:color="FFFFFF"/>
          <w:left w:val="single" w:sz="6" w:space="0" w:color="FFFFFF"/>
          <w:bottom w:val="single" w:sz="6" w:space="0" w:color="FFFFFF"/>
          <w:right w:val="single" w:sz="6" w:space="0" w:color="FFFFFF"/>
        </w:pBd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hanging="360"/>
      </w:pPr>
      <w:r w:rsidRPr="00CD13B7">
        <w:t>6.</w:t>
      </w:r>
      <w:r w:rsidRPr="00CD13B7">
        <w:tab/>
        <w:t>All terms of this Agreement and procedures adhere with 2 CFR 200.</w:t>
      </w:r>
    </w:p>
    <w:p w14:paraId="36C5DF4D" w14:textId="77777777" w:rsidR="009F561A" w:rsidRPr="00CD13B7" w:rsidRDefault="009F561A" w:rsidP="009F561A">
      <w:pPr>
        <w:pBdr>
          <w:top w:val="single" w:sz="6" w:space="0" w:color="FFFFFF"/>
          <w:left w:val="single" w:sz="6" w:space="0" w:color="FFFFFF"/>
          <w:bottom w:val="single" w:sz="6" w:space="0" w:color="FFFFFF"/>
          <w:right w:val="single" w:sz="6" w:space="0" w:color="FFFFFF"/>
        </w:pBdr>
        <w:tabs>
          <w:tab w:val="left" w:pos="0"/>
          <w:tab w:val="center" w:pos="4230"/>
          <w:tab w:val="left" w:pos="5760"/>
          <w:tab w:val="left" w:pos="6480"/>
          <w:tab w:val="left" w:pos="7200"/>
          <w:tab w:val="left" w:pos="7920"/>
          <w:tab w:val="left" w:pos="8640"/>
        </w:tabs>
        <w:jc w:val="center"/>
        <w:rPr>
          <w:b/>
          <w:bCs/>
        </w:rPr>
      </w:pPr>
      <w:r w:rsidRPr="00CD13B7">
        <w:rPr>
          <w:b/>
          <w:bCs/>
        </w:rPr>
        <w:t>II</w:t>
      </w:r>
    </w:p>
    <w:p w14:paraId="60145AAC" w14:textId="77777777" w:rsidR="009F561A" w:rsidRPr="00CD13B7" w:rsidRDefault="009F561A">
      <w:pPr>
        <w:pBdr>
          <w:top w:val="single" w:sz="6" w:space="0" w:color="FFFFFF"/>
          <w:left w:val="single" w:sz="6" w:space="0" w:color="FFFFFF"/>
          <w:bottom w:val="single" w:sz="6" w:space="0" w:color="FFFFFF"/>
          <w:right w:val="single" w:sz="6" w:space="0" w:color="FFFFFF"/>
        </w:pBdr>
        <w:tabs>
          <w:tab w:val="left" w:pos="0"/>
          <w:tab w:val="center" w:pos="3600"/>
          <w:tab w:val="left" w:pos="5760"/>
          <w:tab w:val="left" w:pos="6480"/>
          <w:tab w:val="left" w:pos="7200"/>
          <w:tab w:val="left" w:pos="7920"/>
          <w:tab w:val="left" w:pos="8640"/>
        </w:tabs>
        <w:jc w:val="center"/>
      </w:pPr>
      <w:r w:rsidRPr="00CD13B7">
        <w:rPr>
          <w:b/>
          <w:bCs/>
        </w:rPr>
        <w:t>RESPECTIVE RESPONSIBILITIES</w:t>
      </w:r>
    </w:p>
    <w:p w14:paraId="07E76030" w14:textId="77777777" w:rsidR="009F561A" w:rsidRPr="00CD13B7" w:rsidRDefault="009F561A" w:rsidP="009F561A">
      <w:pPr>
        <w:pBdr>
          <w:top w:val="single" w:sz="6" w:space="0" w:color="FFFFFF"/>
          <w:left w:val="single" w:sz="6" w:space="0" w:color="FFFFFF"/>
          <w:bottom w:val="single" w:sz="6" w:space="0" w:color="FFFFFF"/>
          <w:right w:val="single" w:sz="6" w:space="0" w:color="FFFFFF"/>
        </w:pBdr>
        <w:tabs>
          <w:tab w:val="left" w:pos="0"/>
          <w:tab w:val="center" w:pos="5040"/>
          <w:tab w:val="left" w:pos="5760"/>
          <w:tab w:val="left" w:pos="6480"/>
          <w:tab w:val="left" w:pos="7200"/>
          <w:tab w:val="left" w:pos="7920"/>
          <w:tab w:val="left" w:pos="8640"/>
        </w:tabs>
        <w:rPr>
          <w:b/>
        </w:rPr>
      </w:pPr>
      <w:r w:rsidRPr="00CD13B7">
        <w:rPr>
          <w:b/>
        </w:rPr>
        <w:t>The Department of Social Services Agrees to:</w:t>
      </w:r>
    </w:p>
    <w:p w14:paraId="5261D3E6" w14:textId="77777777" w:rsidR="009F561A" w:rsidRDefault="009F561A" w:rsidP="009F561A">
      <w:pPr>
        <w:pStyle w:val="level1"/>
        <w:widowControl/>
        <w:pBdr>
          <w:top w:val="single" w:sz="6" w:space="0" w:color="FFFFFF"/>
          <w:left w:val="single" w:sz="6" w:space="0" w:color="FFFFFF"/>
          <w:bottom w:val="single" w:sz="6" w:space="0" w:color="FFFFFF"/>
          <w:right w:val="single" w:sz="6" w:space="0" w:color="FFFFFF"/>
        </w:pBdr>
        <w:tabs>
          <w:tab w:val="clear" w:pos="360"/>
          <w:tab w:val="left" w:pos="-360"/>
          <w:tab w:val="num" w:pos="720"/>
          <w:tab w:val="left" w:pos="8280"/>
          <w:tab w:val="right" w:pos="8640"/>
        </w:tabs>
        <w:spacing w:before="160" w:line="320" w:lineRule="atLeast"/>
        <w:ind w:left="720"/>
        <w:jc w:val="both"/>
        <w:outlineLvl w:val="9"/>
      </w:pPr>
      <w:r w:rsidRPr="00CD13B7">
        <w:t>Reimburse the school district the Title XIX federal share of actual and reasonable costs for EPSDT administrative activities provided by staff based upon a time-accounting system which is in accordance with the provisions of 2 CFR 200 and 45 CFR parts 74 and 95; expense and equipment costs necessary to collect data, disseminate information and carry out the staff functions outlined in this agreement. The rate of reimbursement for eligible administrative costs will be 50%. Changes in federal regulations affecting the matching percentage and/or costs eligible for administrative match, which become effective subsequent to the execution of this agreement, will be applied as provided in the regulations. Upon receiving each quarterly invoice DSS will draw down and make payments to the school district the amount equal to the appropriate Federal Financial Participation (FFP) for all invoices submitted, less DSS administrative costs associated with administration of this program.</w:t>
      </w:r>
    </w:p>
    <w:p w14:paraId="0E0AFCD1" w14:textId="547BFD32" w:rsidR="009F561A" w:rsidRPr="00CD3B31" w:rsidRDefault="009F561A" w:rsidP="003A357A">
      <w:pPr>
        <w:pStyle w:val="level1"/>
        <w:widowControl/>
        <w:pBdr>
          <w:top w:val="single" w:sz="6" w:space="0" w:color="FFFFFF"/>
          <w:left w:val="single" w:sz="6" w:space="0" w:color="FFFFFF"/>
          <w:bottom w:val="single" w:sz="6" w:space="0" w:color="FFFFFF"/>
          <w:right w:val="single" w:sz="6" w:space="0" w:color="FFFFFF"/>
        </w:pBdr>
        <w:tabs>
          <w:tab w:val="clear" w:pos="360"/>
          <w:tab w:val="left" w:pos="-360"/>
          <w:tab w:val="num" w:pos="720"/>
          <w:tab w:val="left" w:pos="8280"/>
          <w:tab w:val="right" w:pos="8640"/>
        </w:tabs>
        <w:spacing w:before="160" w:line="320" w:lineRule="atLeast"/>
        <w:ind w:left="720"/>
        <w:outlineLvl w:val="9"/>
      </w:pPr>
      <w:r w:rsidRPr="00CD13B7">
        <w:t xml:space="preserve">Provide the school district access to the information necessary to properly provide the SDAC activities. Program requirements are accessible through the “MO HealthNet School District Administrative Claiming Guide” available on the </w:t>
      </w:r>
      <w:r w:rsidR="00FA3DED">
        <w:t>i</w:t>
      </w:r>
      <w:r w:rsidRPr="00CD13B7">
        <w:t>nternet at</w:t>
      </w:r>
      <w:r>
        <w:t xml:space="preserve"> </w:t>
      </w:r>
      <w:r w:rsidR="001D3FC6" w:rsidRPr="00CD3B31">
        <w:t>School District Administrative Claiming Manual</w:t>
      </w:r>
      <w:r w:rsidRPr="00CD3B31">
        <w:t>.</w:t>
      </w:r>
    </w:p>
    <w:p w14:paraId="5691A4BB" w14:textId="77777777" w:rsidR="009F561A" w:rsidRPr="00CD13B7" w:rsidRDefault="009F561A" w:rsidP="008747EF">
      <w:pPr>
        <w:pStyle w:val="level1"/>
        <w:pBdr>
          <w:top w:val="single" w:sz="6" w:space="0" w:color="FFFFFF"/>
          <w:left w:val="single" w:sz="6" w:space="0" w:color="FFFFFF"/>
          <w:bottom w:val="single" w:sz="6" w:space="0" w:color="FFFFFF"/>
          <w:right w:val="single" w:sz="6" w:space="0" w:color="FFFFFF"/>
        </w:pBdr>
        <w:tabs>
          <w:tab w:val="clear" w:pos="0"/>
          <w:tab w:val="clear" w:pos="1800"/>
          <w:tab w:val="left" w:pos="-360"/>
          <w:tab w:val="num" w:pos="360"/>
          <w:tab w:val="left" w:pos="720"/>
          <w:tab w:val="left" w:pos="8280"/>
          <w:tab w:val="right" w:pos="8640"/>
        </w:tabs>
        <w:spacing w:before="160" w:line="320" w:lineRule="atLeast"/>
        <w:ind w:left="720"/>
        <w:jc w:val="both"/>
        <w:outlineLvl w:val="9"/>
      </w:pPr>
      <w:r w:rsidRPr="00CD13B7">
        <w:t>Develop and conduct periodic quality assurance and utilization reviews in cooperation with the school district. This includes claim reviews upon receipt and post payment reviews.</w:t>
      </w:r>
    </w:p>
    <w:p w14:paraId="2C698CBA" w14:textId="77777777" w:rsidR="009F561A" w:rsidRPr="00CD13B7" w:rsidRDefault="009F561A" w:rsidP="009F561A">
      <w:pPr>
        <w:pStyle w:val="level1"/>
        <w:pBdr>
          <w:top w:val="single" w:sz="6" w:space="0" w:color="FFFFFF"/>
          <w:left w:val="single" w:sz="6" w:space="0" w:color="FFFFFF"/>
          <w:bottom w:val="single" w:sz="6" w:space="0" w:color="FFFFFF"/>
          <w:right w:val="single" w:sz="6" w:space="0" w:color="FFFFFF"/>
        </w:pBdr>
        <w:tabs>
          <w:tab w:val="clear" w:pos="0"/>
          <w:tab w:val="left" w:pos="-360"/>
          <w:tab w:val="num" w:pos="360"/>
          <w:tab w:val="left" w:pos="720"/>
          <w:tab w:val="left" w:pos="8280"/>
          <w:tab w:val="right" w:pos="8640"/>
        </w:tabs>
        <w:spacing w:before="160" w:line="320" w:lineRule="atLeast"/>
        <w:ind w:left="720"/>
        <w:jc w:val="both"/>
        <w:outlineLvl w:val="9"/>
      </w:pPr>
      <w:r w:rsidRPr="00CD13B7">
        <w:lastRenderedPageBreak/>
        <w:t>Provide training and technical assistance to staff of the school district regarding the responsibilities assumed within the terms of this agreement.</w:t>
      </w:r>
    </w:p>
    <w:p w14:paraId="68487989" w14:textId="77777777" w:rsidR="009F561A" w:rsidRPr="00CD13B7" w:rsidRDefault="009F561A" w:rsidP="009F561A">
      <w:pPr>
        <w:pStyle w:val="level1"/>
        <w:pBdr>
          <w:top w:val="single" w:sz="6" w:space="0" w:color="FFFFFF"/>
          <w:left w:val="single" w:sz="6" w:space="0" w:color="FFFFFF"/>
          <w:bottom w:val="single" w:sz="6" w:space="0" w:color="FFFFFF"/>
          <w:right w:val="single" w:sz="6" w:space="0" w:color="FFFFFF"/>
        </w:pBdr>
        <w:tabs>
          <w:tab w:val="clear" w:pos="0"/>
          <w:tab w:val="left" w:pos="-360"/>
          <w:tab w:val="num" w:pos="360"/>
          <w:tab w:val="left" w:pos="720"/>
          <w:tab w:val="left" w:pos="8280"/>
          <w:tab w:val="right" w:pos="8640"/>
        </w:tabs>
        <w:spacing w:before="160" w:line="320" w:lineRule="atLeast"/>
        <w:ind w:left="720"/>
        <w:jc w:val="both"/>
        <w:outlineLvl w:val="9"/>
      </w:pPr>
      <w:r w:rsidRPr="00CD13B7">
        <w:t>Conduct in service training sessions, either directly or through its designee, for participating school districts on an annual basis.</w:t>
      </w:r>
    </w:p>
    <w:p w14:paraId="3F6B5EED" w14:textId="50E4F2BA" w:rsidR="009F561A" w:rsidRPr="00CD13B7" w:rsidRDefault="009F561A">
      <w:pPr>
        <w:pStyle w:val="level1"/>
        <w:pBdr>
          <w:top w:val="single" w:sz="6" w:space="0" w:color="FFFFFF"/>
          <w:left w:val="single" w:sz="6" w:space="0" w:color="FFFFFF"/>
          <w:bottom w:val="single" w:sz="6" w:space="0" w:color="FFFFFF"/>
          <w:right w:val="single" w:sz="6" w:space="0" w:color="FFFFFF"/>
        </w:pBdr>
        <w:tabs>
          <w:tab w:val="clear" w:pos="0"/>
          <w:tab w:val="clear" w:pos="1080"/>
          <w:tab w:val="clear" w:pos="1800"/>
          <w:tab w:val="clear" w:pos="2520"/>
          <w:tab w:val="clear" w:pos="3240"/>
          <w:tab w:val="clear" w:pos="3960"/>
          <w:tab w:val="clear" w:pos="4680"/>
          <w:tab w:val="clear" w:pos="5400"/>
          <w:tab w:val="clear" w:pos="6120"/>
          <w:tab w:val="clear" w:pos="6840"/>
          <w:tab w:val="clear" w:pos="7560"/>
          <w:tab w:val="clear" w:pos="8280"/>
          <w:tab w:val="left" w:pos="-378"/>
          <w:tab w:val="num" w:pos="360"/>
          <w:tab w:val="left" w:pos="720"/>
          <w:tab w:val="left" w:pos="1062"/>
          <w:tab w:val="left" w:pos="1782"/>
          <w:tab w:val="left" w:pos="2502"/>
          <w:tab w:val="left" w:pos="3222"/>
          <w:tab w:val="left" w:pos="3942"/>
          <w:tab w:val="left" w:pos="4662"/>
          <w:tab w:val="left" w:pos="5382"/>
          <w:tab w:val="left" w:pos="6102"/>
          <w:tab w:val="left" w:pos="6822"/>
          <w:tab w:val="left" w:pos="7542"/>
          <w:tab w:val="left" w:pos="8262"/>
          <w:tab w:val="right" w:pos="8622"/>
        </w:tabs>
        <w:spacing w:before="160" w:line="320" w:lineRule="atLeast"/>
        <w:ind w:left="720"/>
        <w:jc w:val="both"/>
        <w:outlineLvl w:val="9"/>
      </w:pPr>
      <w:r w:rsidRPr="00CD13B7">
        <w:t>Provide directly through DSS/MHD necessary consultation to the school district on issues related to this agreement as needed by the school district.</w:t>
      </w:r>
    </w:p>
    <w:p w14:paraId="152581FE" w14:textId="28D40949" w:rsidR="009F561A" w:rsidRPr="001A46E8" w:rsidRDefault="009F561A" w:rsidP="00917D3C">
      <w:pPr>
        <w:pStyle w:val="level1"/>
        <w:tabs>
          <w:tab w:val="clear" w:pos="360"/>
          <w:tab w:val="clear" w:pos="1080"/>
          <w:tab w:val="clear" w:pos="1800"/>
          <w:tab w:val="clear" w:pos="2520"/>
          <w:tab w:val="clear" w:pos="3240"/>
          <w:tab w:val="clear" w:pos="3960"/>
          <w:tab w:val="clear" w:pos="4680"/>
          <w:tab w:val="clear" w:pos="5400"/>
          <w:tab w:val="clear" w:pos="6120"/>
          <w:tab w:val="clear" w:pos="6840"/>
          <w:tab w:val="clear" w:pos="7560"/>
          <w:tab w:val="left" w:pos="720"/>
          <w:tab w:val="left" w:pos="1062"/>
          <w:tab w:val="left" w:pos="1782"/>
          <w:tab w:val="left" w:pos="2502"/>
          <w:tab w:val="left" w:pos="3222"/>
          <w:tab w:val="left" w:pos="3942"/>
          <w:tab w:val="left" w:pos="4662"/>
          <w:tab w:val="left" w:pos="5382"/>
          <w:tab w:val="left" w:pos="6102"/>
          <w:tab w:val="left" w:pos="6822"/>
          <w:tab w:val="left" w:pos="7542"/>
        </w:tabs>
        <w:spacing w:before="160" w:line="320" w:lineRule="atLeast"/>
        <w:ind w:left="720"/>
        <w:outlineLvl w:val="9"/>
      </w:pPr>
      <w:r w:rsidRPr="001A46E8">
        <w:t>Accept federally approved “Indirect Cost Allocation and Certification Summary” on file at DESE as official indirect cost allocation plan to be used in calculating amount of payment due.</w:t>
      </w:r>
      <w:r w:rsidR="001A46E8" w:rsidRPr="001A46E8">
        <w:t xml:space="preserve"> </w:t>
      </w:r>
      <w:r w:rsidR="001A46E8" w:rsidRPr="00DD2373">
        <w:t xml:space="preserve">This summary can be found on </w:t>
      </w:r>
      <w:r w:rsidR="00054497" w:rsidRPr="00CD3B31">
        <w:t>DESE’s website</w:t>
      </w:r>
      <w:r w:rsidR="001A46E8" w:rsidRPr="001A46E8">
        <w:t xml:space="preserve"> under School Finance Data and Reports. </w:t>
      </w:r>
    </w:p>
    <w:p w14:paraId="5AF8A338" w14:textId="77777777" w:rsidR="009F561A" w:rsidRPr="00CD13B7" w:rsidRDefault="009F561A" w:rsidP="009F561A">
      <w:pPr>
        <w:pBdr>
          <w:top w:val="single" w:sz="6" w:space="0" w:color="FFFFFF"/>
          <w:left w:val="single" w:sz="6" w:space="0" w:color="FFFFFF"/>
          <w:bottom w:val="single" w:sz="6" w:space="0" w:color="FFFFFF"/>
          <w:right w:val="single" w:sz="6" w:space="0" w:color="FFFFFF"/>
        </w:pBdr>
        <w:tabs>
          <w:tab w:val="left" w:pos="-18"/>
          <w:tab w:val="left" w:pos="702"/>
          <w:tab w:val="left" w:pos="1422"/>
          <w:tab w:val="left" w:pos="2142"/>
          <w:tab w:val="left" w:pos="2862"/>
          <w:tab w:val="left" w:pos="3582"/>
          <w:tab w:val="left" w:pos="4302"/>
          <w:tab w:val="left" w:pos="5022"/>
          <w:tab w:val="left" w:pos="5742"/>
          <w:tab w:val="left" w:pos="6462"/>
          <w:tab w:val="left" w:pos="7182"/>
          <w:tab w:val="left" w:pos="7902"/>
          <w:tab w:val="left" w:pos="8622"/>
        </w:tabs>
        <w:ind w:left="-14"/>
        <w:rPr>
          <w:b/>
        </w:rPr>
      </w:pPr>
      <w:r w:rsidRPr="00CD13B7">
        <w:rPr>
          <w:b/>
        </w:rPr>
        <w:t>The School District agrees to:</w:t>
      </w:r>
    </w:p>
    <w:p w14:paraId="0F9A9328" w14:textId="77777777" w:rsidR="009F561A" w:rsidRPr="00CD13B7" w:rsidRDefault="009F561A" w:rsidP="00FB430C">
      <w:pPr>
        <w:pStyle w:val="level1"/>
        <w:numPr>
          <w:ilvl w:val="0"/>
          <w:numId w:val="9"/>
        </w:numPr>
        <w:tabs>
          <w:tab w:val="clear" w:pos="0"/>
          <w:tab w:val="clear" w:pos="1800"/>
          <w:tab w:val="left" w:pos="720"/>
        </w:tabs>
        <w:spacing w:before="160" w:line="320" w:lineRule="atLeast"/>
        <w:ind w:left="720"/>
        <w:jc w:val="both"/>
        <w:outlineLvl w:val="9"/>
      </w:pPr>
      <w:r w:rsidRPr="00CD13B7">
        <w:t>Assist the DSS/MHD by promoting the availability of MO HealthNet covered health services and improving students’ access to those services. The following activities have been identified as appropriate:</w:t>
      </w:r>
    </w:p>
    <w:p w14:paraId="380C2A04" w14:textId="5E5567D6" w:rsidR="009F561A" w:rsidRPr="00CD13B7" w:rsidRDefault="009F561A" w:rsidP="000B45EE">
      <w:pPr>
        <w:pBdr>
          <w:top w:val="single" w:sz="6" w:space="0" w:color="FFFFFF"/>
          <w:left w:val="single" w:sz="6" w:space="0" w:color="FFFFFF"/>
          <w:bottom w:val="single" w:sz="6" w:space="0" w:color="FFFFFF"/>
          <w:right w:val="single" w:sz="6" w:space="0" w:color="FFFFFF"/>
        </w:pBd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right" w:pos="8640"/>
        </w:tabs>
        <w:ind w:left="1080"/>
      </w:pPr>
      <w:r w:rsidRPr="00CD13B7">
        <w:rPr>
          <w:u w:val="single"/>
        </w:rPr>
        <w:t xml:space="preserve">Outreach to Children/Families to Access the </w:t>
      </w:r>
      <w:r w:rsidRPr="00CD13B7">
        <w:rPr>
          <w:color w:val="000000"/>
          <w:u w:val="single"/>
        </w:rPr>
        <w:t>MO HealthNet program</w:t>
      </w:r>
    </w:p>
    <w:p w14:paraId="45B4B60B" w14:textId="77777777" w:rsidR="009F561A" w:rsidRPr="00CD13B7" w:rsidRDefault="009F561A" w:rsidP="000B45EE">
      <w:pPr>
        <w:pStyle w:val="BodyTextI3"/>
        <w:pBdr>
          <w:top w:val="single" w:sz="6" w:space="0" w:color="FFFFFF"/>
          <w:left w:val="single" w:sz="6" w:space="0" w:color="FFFFFF"/>
          <w:bottom w:val="single" w:sz="6" w:space="0" w:color="FFFFFF"/>
          <w:right w:val="single" w:sz="6" w:space="0" w:color="FFFFFF"/>
        </w:pBd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1080"/>
          <w:tab w:val="left" w:pos="1422"/>
          <w:tab w:val="left" w:pos="2142"/>
          <w:tab w:val="left" w:pos="2862"/>
          <w:tab w:val="left" w:pos="3582"/>
          <w:tab w:val="left" w:pos="4302"/>
          <w:tab w:val="left" w:pos="5022"/>
          <w:tab w:val="left" w:pos="5742"/>
          <w:tab w:val="left" w:pos="6462"/>
          <w:tab w:val="left" w:pos="7182"/>
          <w:tab w:val="left" w:pos="7902"/>
          <w:tab w:val="right" w:pos="8622"/>
        </w:tabs>
        <w:spacing w:line="320" w:lineRule="atLeast"/>
        <w:ind w:left="1080"/>
        <w:rPr>
          <w:rFonts w:ascii="Tahoma" w:hAnsi="Tahoma" w:cs="Tahoma"/>
        </w:rPr>
      </w:pPr>
      <w:r w:rsidRPr="00CD13B7">
        <w:rPr>
          <w:rFonts w:ascii="Tahoma" w:hAnsi="Tahoma" w:cs="Tahoma"/>
        </w:rPr>
        <w:t>Performing specific activities to inform eligible individuals about MO HealthNet benefits and how to access the program. Information includes a combination of oral and written methods that describe the range of services available through MO HealthNet.</w:t>
      </w:r>
    </w:p>
    <w:p w14:paraId="40B88EA0" w14:textId="77777777" w:rsidR="009F561A" w:rsidRPr="00CD13B7" w:rsidRDefault="009F561A" w:rsidP="000C55B5">
      <w:pPr>
        <w:pBdr>
          <w:top w:val="single" w:sz="6" w:space="0" w:color="FFFFFF"/>
          <w:left w:val="single" w:sz="6" w:space="0" w:color="FFFFFF"/>
          <w:bottom w:val="single" w:sz="6" w:space="0" w:color="FFFFFF"/>
          <w:right w:val="single" w:sz="6" w:space="0" w:color="FFFFFF"/>
        </w:pBd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right" w:pos="8640"/>
        </w:tabs>
        <w:spacing w:line="240" w:lineRule="auto"/>
        <w:ind w:left="1080"/>
        <w:rPr>
          <w:u w:val="single"/>
        </w:rPr>
      </w:pPr>
      <w:r w:rsidRPr="00CD13B7">
        <w:rPr>
          <w:u w:val="single"/>
        </w:rPr>
        <w:t xml:space="preserve">Facilitating </w:t>
      </w:r>
      <w:r>
        <w:rPr>
          <w:u w:val="single"/>
        </w:rPr>
        <w:t>a</w:t>
      </w:r>
      <w:r w:rsidRPr="00CD13B7">
        <w:rPr>
          <w:u w:val="single"/>
        </w:rPr>
        <w:t>n Application for the MO HealthNet program</w:t>
      </w:r>
    </w:p>
    <w:p w14:paraId="034466AC" w14:textId="77777777" w:rsidR="009F561A" w:rsidRDefault="009F561A" w:rsidP="000C55B5">
      <w:pPr>
        <w:pBdr>
          <w:top w:val="single" w:sz="6" w:space="0" w:color="FFFFFF"/>
          <w:left w:val="single" w:sz="6" w:space="0" w:color="FFFFFF"/>
          <w:bottom w:val="single" w:sz="6" w:space="0" w:color="FFFFFF"/>
          <w:right w:val="single" w:sz="6" w:space="0" w:color="FFFFFF"/>
        </w:pBd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right" w:pos="8640"/>
        </w:tabs>
        <w:spacing w:before="0"/>
        <w:ind w:left="1080"/>
      </w:pPr>
      <w:r w:rsidRPr="00CD13B7">
        <w:t>Assisting children and families in establishing MO HealthNet eligibility, by making referrals to the Family Support Division for eligibility determination, assisting the applicant in the completion of the MO HealthNet application forms, collecting information, and assisting in reporting any required changes affecting eligibility.</w:t>
      </w:r>
    </w:p>
    <w:p w14:paraId="72238017" w14:textId="77777777" w:rsidR="009F561A" w:rsidRDefault="009F561A" w:rsidP="009F561A">
      <w:pPr>
        <w:pBdr>
          <w:top w:val="single" w:sz="6" w:space="0" w:color="FFFFFF"/>
          <w:left w:val="single" w:sz="6" w:space="0" w:color="FFFFFF"/>
          <w:bottom w:val="single" w:sz="6" w:space="0" w:color="FFFFFF"/>
          <w:right w:val="single" w:sz="6" w:space="0" w:color="FFFFFF"/>
        </w:pBdr>
        <w:tabs>
          <w:tab w:val="left" w:pos="-720"/>
          <w:tab w:val="left" w:pos="-18"/>
          <w:tab w:val="left" w:pos="1422"/>
          <w:tab w:val="left" w:pos="2142"/>
          <w:tab w:val="left" w:pos="2862"/>
          <w:tab w:val="left" w:pos="3582"/>
          <w:tab w:val="left" w:pos="4302"/>
          <w:tab w:val="left" w:pos="5022"/>
          <w:tab w:val="left" w:pos="5742"/>
          <w:tab w:val="left" w:pos="6462"/>
          <w:tab w:val="left" w:pos="7182"/>
          <w:tab w:val="left" w:pos="7902"/>
          <w:tab w:val="right" w:pos="8622"/>
        </w:tabs>
        <w:ind w:left="1080"/>
        <w:rPr>
          <w:u w:val="single"/>
        </w:rPr>
      </w:pPr>
      <w:r w:rsidRPr="00CD13B7">
        <w:rPr>
          <w:u w:val="single"/>
        </w:rPr>
        <w:t>Program Planning, Policy Development, and Interagency Coordination Related to MO HealthNet Division</w:t>
      </w:r>
    </w:p>
    <w:p w14:paraId="56F5E79F" w14:textId="6666C466" w:rsidR="009F561A" w:rsidRDefault="009F561A" w:rsidP="000C55B5">
      <w:pPr>
        <w:pBdr>
          <w:top w:val="single" w:sz="6" w:space="0" w:color="FFFFFF"/>
          <w:left w:val="single" w:sz="6" w:space="0" w:color="FFFFFF"/>
          <w:bottom w:val="single" w:sz="6" w:space="0" w:color="FFFFFF"/>
          <w:right w:val="single" w:sz="6" w:space="0" w:color="FFFFFF"/>
        </w:pBd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right" w:pos="8640"/>
        </w:tabs>
        <w:spacing w:before="0"/>
        <w:ind w:left="1080"/>
      </w:pPr>
      <w:r w:rsidRPr="00CD13B7">
        <w:t>Performing activities associated with the development of strategies to improve the coordination and delivery of MO HealthNet covered medical/dental/mental health services to school age children, and performing collaborative activities with other agencies and/or providers.</w:t>
      </w:r>
    </w:p>
    <w:p w14:paraId="32C39382" w14:textId="77777777" w:rsidR="00D3482E" w:rsidRPr="00CD13B7" w:rsidRDefault="009F561A" w:rsidP="000C55B5">
      <w:pPr>
        <w:ind w:firstLine="1080"/>
        <w:rPr>
          <w:u w:val="single"/>
        </w:rPr>
      </w:pPr>
      <w:r w:rsidRPr="00CD13B7">
        <w:rPr>
          <w:u w:val="single"/>
        </w:rPr>
        <w:t xml:space="preserve">Referral, Coordination, </w:t>
      </w:r>
      <w:r>
        <w:rPr>
          <w:u w:val="single"/>
        </w:rPr>
        <w:t>a</w:t>
      </w:r>
      <w:r w:rsidRPr="00CD13B7">
        <w:rPr>
          <w:u w:val="single"/>
        </w:rPr>
        <w:t xml:space="preserve">nd Monitoring </w:t>
      </w:r>
      <w:r>
        <w:rPr>
          <w:u w:val="single"/>
        </w:rPr>
        <w:t>o</w:t>
      </w:r>
      <w:r w:rsidRPr="00CD13B7">
        <w:rPr>
          <w:u w:val="single"/>
        </w:rPr>
        <w:t>f Health Care Services</w:t>
      </w:r>
    </w:p>
    <w:p w14:paraId="13FEA66A" w14:textId="77777777" w:rsidR="009F561A" w:rsidRPr="00CD13B7" w:rsidRDefault="009F561A" w:rsidP="000C55B5">
      <w:pPr>
        <w:spacing w:before="0"/>
        <w:ind w:left="1080"/>
      </w:pPr>
      <w:r w:rsidRPr="00CD13B7">
        <w:t>Making referrals for, coordinating, and/or monitoring the delivery of medical (MO HealthNet program) services.</w:t>
      </w:r>
    </w:p>
    <w:p w14:paraId="2B42EF39" w14:textId="77777777" w:rsidR="009F561A" w:rsidRPr="00CD13B7" w:rsidRDefault="009F561A" w:rsidP="00FB430C">
      <w:pPr>
        <w:pStyle w:val="level1"/>
        <w:numPr>
          <w:ilvl w:val="0"/>
          <w:numId w:val="9"/>
        </w:numPr>
        <w:tabs>
          <w:tab w:val="clear" w:pos="0"/>
          <w:tab w:val="clear" w:pos="1800"/>
          <w:tab w:val="left" w:pos="720"/>
        </w:tabs>
        <w:spacing w:before="160" w:line="320" w:lineRule="atLeast"/>
        <w:ind w:left="720"/>
        <w:jc w:val="both"/>
        <w:outlineLvl w:val="9"/>
      </w:pPr>
      <w:r w:rsidRPr="00CD13B7">
        <w:lastRenderedPageBreak/>
        <w:t>Provide to DSS/MHD for approval within 30 days of signature, the written methodology which meets the criteria as outlined in the “MO HealthNet School District Administrative Claiming Guide” for the following requirements:</w:t>
      </w:r>
    </w:p>
    <w:p w14:paraId="41E038D2" w14:textId="77777777" w:rsidR="009F561A" w:rsidRPr="00CD13B7" w:rsidRDefault="009F561A" w:rsidP="00FB430C">
      <w:pPr>
        <w:pStyle w:val="level1"/>
        <w:widowControl/>
        <w:numPr>
          <w:ilvl w:val="0"/>
          <w:numId w:val="10"/>
        </w:numPr>
        <w:pBdr>
          <w:top w:val="single" w:sz="6" w:space="0" w:color="FFFFFF"/>
          <w:left w:val="single" w:sz="6" w:space="0" w:color="FFFFFF"/>
          <w:bottom w:val="single" w:sz="6" w:space="0" w:color="FFFFFF"/>
          <w:right w:val="single" w:sz="6" w:space="0" w:color="FFFFFF"/>
        </w:pBdr>
        <w:tabs>
          <w:tab w:val="clear" w:pos="360"/>
          <w:tab w:val="clear" w:pos="1800"/>
          <w:tab w:val="clear" w:pos="2520"/>
          <w:tab w:val="clear" w:pos="3240"/>
          <w:tab w:val="left" w:pos="900"/>
          <w:tab w:val="left" w:pos="1530"/>
          <w:tab w:val="left" w:pos="1980"/>
          <w:tab w:val="left" w:pos="2160"/>
          <w:tab w:val="left" w:pos="8280"/>
          <w:tab w:val="right" w:pos="8640"/>
        </w:tabs>
        <w:spacing w:before="160" w:line="320" w:lineRule="atLeast"/>
        <w:jc w:val="both"/>
        <w:outlineLvl w:val="9"/>
      </w:pPr>
      <w:r w:rsidRPr="00CD13B7">
        <w:t>Determination of the direct cost pool expenses addressing the following questions:</w:t>
      </w:r>
    </w:p>
    <w:p w14:paraId="51F0A555" w14:textId="77777777" w:rsidR="009F561A" w:rsidRPr="00CD13B7" w:rsidRDefault="009F561A" w:rsidP="00FB430C">
      <w:pPr>
        <w:pStyle w:val="ListParagraph"/>
        <w:numPr>
          <w:ilvl w:val="1"/>
          <w:numId w:val="10"/>
        </w:numPr>
        <w:jc w:val="left"/>
      </w:pPr>
      <w:r w:rsidRPr="00CD13B7">
        <w:t xml:space="preserve">What costs will be included? </w:t>
      </w:r>
      <w:bookmarkStart w:id="203" w:name="_Hlk535312219"/>
      <w:r w:rsidRPr="00CD13B7">
        <w:t>(e.g., salary, benefits)</w:t>
      </w:r>
      <w:bookmarkEnd w:id="203"/>
    </w:p>
    <w:p w14:paraId="18038DF1" w14:textId="77777777" w:rsidR="009F561A" w:rsidRPr="00CD13B7" w:rsidRDefault="009F561A" w:rsidP="00FB430C">
      <w:pPr>
        <w:pStyle w:val="ListParagraph"/>
        <w:numPr>
          <w:ilvl w:val="1"/>
          <w:numId w:val="10"/>
        </w:numPr>
        <w:jc w:val="left"/>
      </w:pPr>
      <w:r w:rsidRPr="00CD13B7">
        <w:t>What staff are included?  What are the criteria for the inclusion/exclusion of staff?</w:t>
      </w:r>
    </w:p>
    <w:p w14:paraId="5B6904C8" w14:textId="77777777" w:rsidR="009F561A" w:rsidRPr="00CD13B7" w:rsidRDefault="009F561A" w:rsidP="00FB430C">
      <w:pPr>
        <w:pStyle w:val="ListParagraph"/>
        <w:numPr>
          <w:ilvl w:val="1"/>
          <w:numId w:val="10"/>
        </w:numPr>
        <w:jc w:val="left"/>
      </w:pPr>
      <w:r w:rsidRPr="00CD13B7">
        <w:t>Will long-term substitute staff be included?</w:t>
      </w:r>
    </w:p>
    <w:p w14:paraId="66E94944" w14:textId="77777777" w:rsidR="009F561A" w:rsidRPr="00CD13B7" w:rsidRDefault="009F561A" w:rsidP="00FB430C">
      <w:pPr>
        <w:pStyle w:val="ListParagraph"/>
        <w:numPr>
          <w:ilvl w:val="1"/>
          <w:numId w:val="10"/>
        </w:numPr>
        <w:jc w:val="left"/>
      </w:pPr>
      <w:r w:rsidRPr="00CD13B7">
        <w:t>Will new staff be included?</w:t>
      </w:r>
    </w:p>
    <w:p w14:paraId="1EACA307" w14:textId="77777777" w:rsidR="009F561A" w:rsidRPr="00CD13B7" w:rsidRDefault="009F561A" w:rsidP="00FB430C">
      <w:pPr>
        <w:pStyle w:val="ListParagraph"/>
        <w:numPr>
          <w:ilvl w:val="1"/>
          <w:numId w:val="10"/>
        </w:numPr>
        <w:jc w:val="left"/>
      </w:pPr>
      <w:r w:rsidRPr="00CD13B7">
        <w:t>Will contracted staff be included?</w:t>
      </w:r>
    </w:p>
    <w:p w14:paraId="5FF6F78B" w14:textId="77777777" w:rsidR="009F561A" w:rsidRPr="00CD13B7" w:rsidRDefault="009F561A" w:rsidP="00FB430C">
      <w:pPr>
        <w:pStyle w:val="ListParagraph"/>
        <w:numPr>
          <w:ilvl w:val="1"/>
          <w:numId w:val="10"/>
        </w:numPr>
        <w:jc w:val="left"/>
      </w:pPr>
      <w:r w:rsidRPr="00CD13B7">
        <w:t>How are federal salaries and/or benefits excluded?</w:t>
      </w:r>
    </w:p>
    <w:p w14:paraId="20836B96" w14:textId="77777777" w:rsidR="009F561A" w:rsidRPr="00CD13B7" w:rsidRDefault="009F561A" w:rsidP="00FB430C">
      <w:pPr>
        <w:pStyle w:val="ListParagraph"/>
        <w:numPr>
          <w:ilvl w:val="1"/>
          <w:numId w:val="10"/>
        </w:numPr>
        <w:jc w:val="left"/>
      </w:pPr>
      <w:r w:rsidRPr="00CD13B7">
        <w:t>Who collects and compiles the data?</w:t>
      </w:r>
    </w:p>
    <w:p w14:paraId="6CC31608" w14:textId="77777777" w:rsidR="009F561A" w:rsidRPr="00CD13B7" w:rsidRDefault="009F561A" w:rsidP="00FB430C">
      <w:pPr>
        <w:pStyle w:val="level1"/>
        <w:widowControl/>
        <w:numPr>
          <w:ilvl w:val="0"/>
          <w:numId w:val="10"/>
        </w:numPr>
        <w:pBdr>
          <w:top w:val="single" w:sz="6" w:space="0" w:color="FFFFFF"/>
          <w:left w:val="single" w:sz="6" w:space="0" w:color="FFFFFF"/>
          <w:bottom w:val="single" w:sz="6" w:space="0" w:color="FFFFFF"/>
          <w:right w:val="single" w:sz="6" w:space="0" w:color="FFFFFF"/>
        </w:pBdr>
        <w:tabs>
          <w:tab w:val="clear" w:pos="360"/>
          <w:tab w:val="clear" w:pos="1800"/>
          <w:tab w:val="clear" w:pos="2520"/>
          <w:tab w:val="clear" w:pos="3240"/>
          <w:tab w:val="left" w:pos="900"/>
          <w:tab w:val="left" w:pos="1530"/>
          <w:tab w:val="left" w:pos="1980"/>
          <w:tab w:val="left" w:pos="2160"/>
          <w:tab w:val="left" w:pos="8280"/>
          <w:tab w:val="right" w:pos="8640"/>
        </w:tabs>
        <w:spacing w:before="160" w:line="320" w:lineRule="atLeast"/>
        <w:jc w:val="both"/>
        <w:outlineLvl w:val="9"/>
      </w:pPr>
      <w:r w:rsidRPr="00CD13B7">
        <w:t>Verification of MO HealthNet eligibility addressing the following questions:</w:t>
      </w:r>
    </w:p>
    <w:p w14:paraId="1331281F" w14:textId="77777777" w:rsidR="009F561A" w:rsidRPr="00CD13B7" w:rsidRDefault="009F561A" w:rsidP="00FB430C">
      <w:pPr>
        <w:pStyle w:val="ListParagraph"/>
        <w:numPr>
          <w:ilvl w:val="0"/>
          <w:numId w:val="11"/>
        </w:numPr>
        <w:tabs>
          <w:tab w:val="left" w:pos="1800"/>
          <w:tab w:val="left" w:pos="2430"/>
        </w:tabs>
        <w:ind w:left="1800"/>
        <w:jc w:val="left"/>
      </w:pPr>
      <w:r w:rsidRPr="00CD13B7">
        <w:t>How will the list of students be submitted to the Information Technology and Services Division (ITSD) for review?</w:t>
      </w:r>
    </w:p>
    <w:p w14:paraId="5FDCE070" w14:textId="77777777" w:rsidR="009F561A" w:rsidRPr="00CD13B7" w:rsidRDefault="009F561A" w:rsidP="00FB430C">
      <w:pPr>
        <w:pStyle w:val="ListParagraph"/>
        <w:numPr>
          <w:ilvl w:val="0"/>
          <w:numId w:val="11"/>
        </w:numPr>
        <w:tabs>
          <w:tab w:val="left" w:pos="1800"/>
          <w:tab w:val="left" w:pos="2430"/>
        </w:tabs>
        <w:ind w:left="1800"/>
        <w:jc w:val="left"/>
      </w:pPr>
      <w:r w:rsidRPr="00CD13B7">
        <w:t>Who will be responsible for collecting/transmitting the information at the district’s level?</w:t>
      </w:r>
    </w:p>
    <w:p w14:paraId="379B04DA" w14:textId="77777777" w:rsidR="009F561A" w:rsidRDefault="009F561A" w:rsidP="00FB430C">
      <w:pPr>
        <w:pStyle w:val="ListParagraph"/>
        <w:numPr>
          <w:ilvl w:val="0"/>
          <w:numId w:val="11"/>
        </w:numPr>
        <w:tabs>
          <w:tab w:val="left" w:pos="1800"/>
          <w:tab w:val="left" w:pos="2430"/>
        </w:tabs>
        <w:ind w:left="1800"/>
        <w:jc w:val="left"/>
      </w:pPr>
      <w:r w:rsidRPr="00CD13B7">
        <w:t>What procedures/protocols does your district have in place for the protection of confidential data?</w:t>
      </w:r>
    </w:p>
    <w:p w14:paraId="5115E2B4" w14:textId="77777777" w:rsidR="009F561A" w:rsidRDefault="009F561A" w:rsidP="00FB430C">
      <w:pPr>
        <w:pStyle w:val="level1"/>
        <w:numPr>
          <w:ilvl w:val="0"/>
          <w:numId w:val="9"/>
        </w:numPr>
        <w:tabs>
          <w:tab w:val="clear" w:pos="0"/>
          <w:tab w:val="clear" w:pos="1800"/>
          <w:tab w:val="clear" w:pos="2520"/>
          <w:tab w:val="left" w:pos="720"/>
        </w:tabs>
        <w:spacing w:before="160" w:line="320" w:lineRule="atLeast"/>
        <w:ind w:left="720"/>
        <w:jc w:val="both"/>
        <w:outlineLvl w:val="9"/>
      </w:pPr>
      <w:r w:rsidRPr="00CD13B7">
        <w:t>Complete and maintain all Random Moment Sampling observation forms within required time</w:t>
      </w:r>
      <w:r>
        <w:t xml:space="preserve"> </w:t>
      </w:r>
      <w:r w:rsidRPr="00CD13B7">
        <w:t>frames to determine the percentage of staff time providing SDAC reimbursable activities in accordance with the provisions of 2 CFR 200 and 45 CFR parts 74 and 95.</w:t>
      </w:r>
    </w:p>
    <w:p w14:paraId="4FA7067B" w14:textId="77777777" w:rsidR="009F561A" w:rsidRDefault="009F561A" w:rsidP="00FB430C">
      <w:pPr>
        <w:pStyle w:val="level1"/>
        <w:numPr>
          <w:ilvl w:val="0"/>
          <w:numId w:val="9"/>
        </w:numPr>
        <w:tabs>
          <w:tab w:val="clear" w:pos="0"/>
          <w:tab w:val="clear" w:pos="1800"/>
          <w:tab w:val="left" w:pos="720"/>
        </w:tabs>
        <w:spacing w:before="160" w:line="320" w:lineRule="atLeast"/>
        <w:ind w:left="720"/>
        <w:jc w:val="both"/>
        <w:outlineLvl w:val="9"/>
      </w:pPr>
      <w:r w:rsidRPr="00CD13B7">
        <w:t>Provide to DSS/MHD or its designee a personnel roster for the sample pool that is updated prior to the start of each calendar quarter. This sample pool must be finalized before the beginning of each calendar quarter and will not be modified thereafter. Staff may be added to the sample pool for the quarter during the prior quarter and up to the close date set by the state agency or its designee.</w:t>
      </w:r>
    </w:p>
    <w:p w14:paraId="55B07686" w14:textId="5416F4BF" w:rsidR="009F561A" w:rsidRPr="00CD13B7" w:rsidRDefault="009F561A" w:rsidP="00FB430C">
      <w:pPr>
        <w:pStyle w:val="level1"/>
        <w:numPr>
          <w:ilvl w:val="0"/>
          <w:numId w:val="9"/>
        </w:numPr>
        <w:tabs>
          <w:tab w:val="clear" w:pos="0"/>
          <w:tab w:val="clear" w:pos="1800"/>
          <w:tab w:val="left" w:pos="720"/>
        </w:tabs>
        <w:spacing w:before="160" w:line="320" w:lineRule="atLeast"/>
        <w:ind w:left="720"/>
        <w:jc w:val="both"/>
        <w:outlineLvl w:val="9"/>
      </w:pPr>
      <w:r w:rsidRPr="00CD13B7">
        <w:t>Provide and maintain, individually or through its agent, a student data file that is updated annually. Submit this student data file electronically in the format prescribed in the “MO HealthNet School District Administrative Claiming Guide” by September 30th each year to determine the MO HealthNet eligibility rate</w:t>
      </w:r>
      <w:r w:rsidRPr="00247F73">
        <w:t xml:space="preserve">. Provide the eligibility rate document with each </w:t>
      </w:r>
      <w:r w:rsidRPr="00247F73">
        <w:lastRenderedPageBreak/>
        <w:t>quarterly invoice.</w:t>
      </w:r>
    </w:p>
    <w:p w14:paraId="6DBFC459" w14:textId="77777777" w:rsidR="009F561A" w:rsidRPr="00CD13B7" w:rsidRDefault="009F561A" w:rsidP="00FB430C">
      <w:pPr>
        <w:pStyle w:val="level1"/>
        <w:numPr>
          <w:ilvl w:val="0"/>
          <w:numId w:val="9"/>
        </w:numPr>
        <w:tabs>
          <w:tab w:val="clear" w:pos="0"/>
          <w:tab w:val="clear" w:pos="1800"/>
          <w:tab w:val="left" w:pos="720"/>
        </w:tabs>
        <w:spacing w:before="160" w:line="320" w:lineRule="atLeast"/>
        <w:ind w:left="720"/>
        <w:jc w:val="both"/>
        <w:outlineLvl w:val="9"/>
      </w:pPr>
      <w:r w:rsidRPr="00CD13B7">
        <w:t>Provide and maintain, individually or through its agent, a cost pool data file of all eligible employees’ salaries and benefits that is updated on a quarterly basis. Assure personnel roster does not include staff who are 100% federally funded or do not regularly perform SDAC claimable activities as outlined in the “MO HealthNet School District Administrative Claiming Guide”.</w:t>
      </w:r>
    </w:p>
    <w:p w14:paraId="70DC8A15" w14:textId="0A237EB2" w:rsidR="009F561A" w:rsidRPr="00CD13B7" w:rsidRDefault="009F561A" w:rsidP="00FB430C">
      <w:pPr>
        <w:pStyle w:val="level1"/>
        <w:numPr>
          <w:ilvl w:val="0"/>
          <w:numId w:val="9"/>
        </w:numPr>
        <w:tabs>
          <w:tab w:val="clear" w:pos="0"/>
          <w:tab w:val="clear" w:pos="1800"/>
          <w:tab w:val="left" w:pos="720"/>
        </w:tabs>
        <w:spacing w:before="160" w:line="320" w:lineRule="atLeast"/>
        <w:ind w:left="720"/>
        <w:outlineLvl w:val="9"/>
      </w:pPr>
      <w:r w:rsidRPr="00CD13B7">
        <w:t xml:space="preserve">Provide, either directly or through its agent, a quarterly invoice to the DSS/MHD or its designee in the manner outlined and prescribed in the “MO HealthNet School District Administrative Claiming Guide” available on the </w:t>
      </w:r>
      <w:r w:rsidR="00AE48B9">
        <w:t>i</w:t>
      </w:r>
      <w:r w:rsidRPr="00CD13B7">
        <w:t xml:space="preserve">nternet at </w:t>
      </w:r>
      <w:r w:rsidR="005F0148" w:rsidRPr="00EC66AF">
        <w:rPr>
          <w:bCs/>
        </w:rPr>
        <w:t>School District Administrative Claiming Manual | mydss.mo.gov</w:t>
      </w:r>
      <w:r w:rsidRPr="00EC66AF">
        <w:t>.</w:t>
      </w:r>
    </w:p>
    <w:p w14:paraId="57AA3C4B" w14:textId="4E43F283" w:rsidR="009F561A" w:rsidRPr="00CD13B7" w:rsidRDefault="009F561A" w:rsidP="00FB430C">
      <w:pPr>
        <w:pStyle w:val="level1"/>
        <w:numPr>
          <w:ilvl w:val="0"/>
          <w:numId w:val="9"/>
        </w:numPr>
        <w:tabs>
          <w:tab w:val="clear" w:pos="0"/>
          <w:tab w:val="clear" w:pos="1800"/>
          <w:tab w:val="left" w:pos="720"/>
        </w:tabs>
        <w:spacing w:before="160" w:line="320" w:lineRule="atLeast"/>
        <w:ind w:left="720"/>
        <w:jc w:val="both"/>
        <w:outlineLvl w:val="9"/>
      </w:pPr>
      <w:r w:rsidRPr="00CD13B7">
        <w:t>Provide to the DSS/MHD the information necessary for the MO HealthNet Division to request federal funds available under the state MO HealthNet match rates.</w:t>
      </w:r>
    </w:p>
    <w:p w14:paraId="38D7DC0B" w14:textId="77777777" w:rsidR="009F561A" w:rsidRPr="00CD13B7" w:rsidRDefault="009F561A" w:rsidP="00FB430C">
      <w:pPr>
        <w:pStyle w:val="level1"/>
        <w:numPr>
          <w:ilvl w:val="0"/>
          <w:numId w:val="9"/>
        </w:numPr>
        <w:tabs>
          <w:tab w:val="clear" w:pos="0"/>
          <w:tab w:val="clear" w:pos="1800"/>
          <w:tab w:val="left" w:pos="720"/>
        </w:tabs>
        <w:spacing w:before="160" w:line="320" w:lineRule="atLeast"/>
        <w:ind w:left="720"/>
        <w:jc w:val="both"/>
        <w:outlineLvl w:val="9"/>
      </w:pPr>
      <w:r w:rsidRPr="00CD13B7">
        <w:t>Maintain the confidentiality of participant records and eligibility information received from DSS/MHD and use that information only in the administrative, technical assistance and coordination of the SDAC program.</w:t>
      </w:r>
    </w:p>
    <w:p w14:paraId="4C2160D2" w14:textId="442AF2B4" w:rsidR="009F561A" w:rsidRDefault="009F561A" w:rsidP="00FB430C">
      <w:pPr>
        <w:pStyle w:val="level1"/>
        <w:numPr>
          <w:ilvl w:val="0"/>
          <w:numId w:val="9"/>
        </w:numPr>
        <w:tabs>
          <w:tab w:val="clear" w:pos="0"/>
          <w:tab w:val="clear" w:pos="1800"/>
          <w:tab w:val="left" w:pos="720"/>
        </w:tabs>
        <w:spacing w:before="160" w:line="320" w:lineRule="atLeast"/>
        <w:ind w:left="720"/>
        <w:jc w:val="both"/>
        <w:outlineLvl w:val="9"/>
      </w:pPr>
      <w:r w:rsidRPr="00CD13B7">
        <w:t>Certify to DSS the provisions of the total expenditures for SDAC via completion of MHD "Certification of State Expenditures" form on a quarterly basis with each submitted invoice.</w:t>
      </w:r>
    </w:p>
    <w:p w14:paraId="378C356D" w14:textId="77777777" w:rsidR="009F561A" w:rsidRDefault="009F561A" w:rsidP="00FB430C">
      <w:pPr>
        <w:pStyle w:val="level1"/>
        <w:numPr>
          <w:ilvl w:val="0"/>
          <w:numId w:val="9"/>
        </w:numPr>
        <w:tabs>
          <w:tab w:val="clear" w:pos="0"/>
          <w:tab w:val="clear" w:pos="1800"/>
          <w:tab w:val="left" w:pos="720"/>
        </w:tabs>
        <w:spacing w:before="160" w:line="320" w:lineRule="atLeast"/>
        <w:ind w:left="720"/>
        <w:jc w:val="both"/>
        <w:outlineLvl w:val="9"/>
      </w:pPr>
      <w:r w:rsidRPr="002729EF">
        <w:t>Provide DSS or its designee with requested documentation to support claims submitted by or on behalf of the school district for invoice and post payment reviews. Non-receipt of required documentation may result in non-payment of current and future invoices and potential recoupment of paid invoices in which documentation is not received to substantiate the invoice.</w:t>
      </w:r>
    </w:p>
    <w:p w14:paraId="18EA67F9" w14:textId="77777777" w:rsidR="009F561A" w:rsidRDefault="009F561A" w:rsidP="00FB430C">
      <w:pPr>
        <w:pStyle w:val="level1"/>
        <w:numPr>
          <w:ilvl w:val="0"/>
          <w:numId w:val="9"/>
        </w:numPr>
        <w:tabs>
          <w:tab w:val="clear" w:pos="0"/>
          <w:tab w:val="clear" w:pos="1800"/>
          <w:tab w:val="left" w:pos="720"/>
        </w:tabs>
        <w:spacing w:before="160" w:line="320" w:lineRule="atLeast"/>
        <w:ind w:left="720"/>
        <w:jc w:val="both"/>
        <w:outlineLvl w:val="9"/>
      </w:pPr>
      <w:r w:rsidRPr="002729EF">
        <w:t>Submit revised invoices based on findings identified by DSS or its designee through invoice and post payment reviews adhering to timely filing requirements.</w:t>
      </w:r>
    </w:p>
    <w:p w14:paraId="73A378F8" w14:textId="77777777" w:rsidR="009F561A" w:rsidRPr="002729EF" w:rsidRDefault="009F561A" w:rsidP="00FB430C">
      <w:pPr>
        <w:pStyle w:val="level1"/>
        <w:numPr>
          <w:ilvl w:val="0"/>
          <w:numId w:val="9"/>
        </w:numPr>
        <w:tabs>
          <w:tab w:val="clear" w:pos="0"/>
          <w:tab w:val="clear" w:pos="1800"/>
          <w:tab w:val="left" w:pos="720"/>
        </w:tabs>
        <w:spacing w:before="160" w:line="320" w:lineRule="atLeast"/>
        <w:ind w:left="720"/>
        <w:jc w:val="both"/>
        <w:outlineLvl w:val="9"/>
      </w:pPr>
      <w:r w:rsidRPr="002729EF">
        <w:t>Accept responsibility for any disallowance and incur the penalties of same resulting from the activities associated with this agreement. Return to DSS any federal funds that are deferred and/or ultimately disallowed arising from the administrative claims submitted by DSS on behalf of the school district.</w:t>
      </w:r>
    </w:p>
    <w:p w14:paraId="6164C72A" w14:textId="77777777" w:rsidR="009F561A" w:rsidRDefault="009F561A" w:rsidP="00FB430C">
      <w:pPr>
        <w:pStyle w:val="level1"/>
        <w:numPr>
          <w:ilvl w:val="0"/>
          <w:numId w:val="9"/>
        </w:numPr>
        <w:tabs>
          <w:tab w:val="clear" w:pos="0"/>
          <w:tab w:val="clear" w:pos="1800"/>
          <w:tab w:val="left" w:pos="720"/>
        </w:tabs>
        <w:spacing w:before="160" w:line="320" w:lineRule="atLeast"/>
        <w:ind w:left="720"/>
        <w:jc w:val="both"/>
        <w:outlineLvl w:val="9"/>
      </w:pPr>
      <w:r w:rsidRPr="002729EF">
        <w:t>Consult with the MO HealthNet Division on issues arising out of this agreement.</w:t>
      </w:r>
    </w:p>
    <w:p w14:paraId="723986DF" w14:textId="77777777" w:rsidR="009F561A" w:rsidRPr="002729EF" w:rsidRDefault="009F561A" w:rsidP="001C12FD">
      <w:pPr>
        <w:pStyle w:val="level1"/>
        <w:widowControl/>
        <w:pBdr>
          <w:top w:val="single" w:sz="6" w:space="0" w:color="FFFFFF"/>
          <w:left w:val="single" w:sz="6" w:space="0" w:color="FFFFFF"/>
          <w:bottom w:val="single" w:sz="6" w:space="0" w:color="FFFFFF"/>
          <w:right w:val="single" w:sz="6" w:space="0" w:color="FFFFFF"/>
        </w:pBdr>
        <w:tabs>
          <w:tab w:val="clear" w:pos="0"/>
          <w:tab w:val="clear" w:pos="1800"/>
          <w:tab w:val="clear" w:pos="2520"/>
          <w:tab w:val="clear" w:pos="3240"/>
          <w:tab w:val="num" w:pos="360"/>
          <w:tab w:val="left" w:pos="720"/>
          <w:tab w:val="left" w:pos="1980"/>
          <w:tab w:val="left" w:pos="2160"/>
          <w:tab w:val="left" w:pos="8280"/>
          <w:tab w:val="right" w:pos="8640"/>
        </w:tabs>
        <w:spacing w:before="160" w:line="320" w:lineRule="atLeast"/>
        <w:ind w:left="720"/>
        <w:jc w:val="both"/>
        <w:outlineLvl w:val="9"/>
      </w:pPr>
      <w:r w:rsidRPr="002729EF">
        <w:t>Conduct all activities recognizing the authority of the state MO HealthNet agency in the administration of the Medicaid State Plan on issues, policies, rules and regulations on program matters.</w:t>
      </w:r>
    </w:p>
    <w:p w14:paraId="23F81971" w14:textId="0254CE65" w:rsidR="009F561A" w:rsidRPr="002729EF" w:rsidRDefault="009F561A" w:rsidP="001C12FD">
      <w:pPr>
        <w:pStyle w:val="level1"/>
        <w:widowControl/>
        <w:pBdr>
          <w:top w:val="single" w:sz="6" w:space="0" w:color="FFFFFF"/>
          <w:left w:val="single" w:sz="6" w:space="0" w:color="FFFFFF"/>
          <w:bottom w:val="single" w:sz="6" w:space="0" w:color="FFFFFF"/>
          <w:right w:val="single" w:sz="6" w:space="0" w:color="FFFFFF"/>
        </w:pBdr>
        <w:tabs>
          <w:tab w:val="clear" w:pos="0"/>
          <w:tab w:val="clear" w:pos="1800"/>
          <w:tab w:val="clear" w:pos="2520"/>
          <w:tab w:val="clear" w:pos="3240"/>
          <w:tab w:val="num" w:pos="360"/>
          <w:tab w:val="left" w:pos="720"/>
          <w:tab w:val="left" w:pos="1980"/>
          <w:tab w:val="left" w:pos="2160"/>
          <w:tab w:val="left" w:pos="8280"/>
          <w:tab w:val="right" w:pos="8640"/>
        </w:tabs>
        <w:spacing w:before="160" w:line="320" w:lineRule="atLeast"/>
        <w:ind w:left="720"/>
        <w:jc w:val="both"/>
        <w:outlineLvl w:val="9"/>
      </w:pPr>
      <w:r w:rsidRPr="002729EF">
        <w:lastRenderedPageBreak/>
        <w:t>Maintain all necessary information for a minimum of six (6</w:t>
      </w:r>
      <w:r w:rsidR="00BC554B" w:rsidRPr="002729EF">
        <w:t>) years</w:t>
      </w:r>
      <w:r w:rsidRPr="002729EF">
        <w:t xml:space="preserve"> to support the claims and provide Centers for Medicare and Medicaid Services (CMS) any necessary data for auditing purposes</w:t>
      </w:r>
    </w:p>
    <w:p w14:paraId="7FF4C469" w14:textId="0FCF7F59" w:rsidR="009F561A" w:rsidRPr="002729EF" w:rsidRDefault="009F561A" w:rsidP="00917D3C">
      <w:pPr>
        <w:pStyle w:val="level1"/>
        <w:widowControl/>
        <w:pBdr>
          <w:top w:val="single" w:sz="6" w:space="0" w:color="FFFFFF"/>
          <w:left w:val="single" w:sz="6" w:space="0" w:color="FFFFFF"/>
          <w:bottom w:val="single" w:sz="6" w:space="0" w:color="FFFFFF"/>
          <w:right w:val="single" w:sz="6" w:space="0" w:color="FFFFFF"/>
        </w:pBdr>
        <w:tabs>
          <w:tab w:val="clear" w:pos="0"/>
          <w:tab w:val="clear" w:pos="1800"/>
          <w:tab w:val="clear" w:pos="2520"/>
          <w:tab w:val="clear" w:pos="3240"/>
          <w:tab w:val="num" w:pos="360"/>
          <w:tab w:val="left" w:pos="720"/>
          <w:tab w:val="left" w:pos="1980"/>
          <w:tab w:val="left" w:pos="2160"/>
          <w:tab w:val="left" w:pos="8280"/>
          <w:tab w:val="right" w:pos="8640"/>
        </w:tabs>
        <w:spacing w:before="160" w:after="240" w:line="320" w:lineRule="atLeast"/>
        <w:ind w:left="720"/>
        <w:jc w:val="both"/>
        <w:outlineLvl w:val="9"/>
      </w:pPr>
      <w:r w:rsidRPr="002729EF">
        <w:t>Invoices from participating schools requesting MO HealthNet reimbursement must be filed by the school or its agent and must be received by the state agency or its designee immediately following the quarter in which the expenditure was made but no later than 12 months after the expenditure. The counting of the 12 month time limit begins with the last day of the calendar quarter in which the expenditure was made. Invoices submitted incomplete or inaccurate or outside the time limit as described in this section, will be denied.</w:t>
      </w:r>
    </w:p>
    <w:p w14:paraId="6C1FF178" w14:textId="77777777" w:rsidR="009F561A" w:rsidRPr="002729EF" w:rsidRDefault="009F561A" w:rsidP="00A8085F">
      <w:pPr>
        <w:pStyle w:val="EndnoteText"/>
        <w:pBdr>
          <w:top w:val="single" w:sz="6" w:space="0" w:color="FFFFFF"/>
          <w:left w:val="single" w:sz="6" w:space="0" w:color="FFFFFF"/>
          <w:bottom w:val="single" w:sz="6" w:space="0" w:color="FFFFFF"/>
          <w:right w:val="single" w:sz="6" w:space="0" w:color="FFFFFF"/>
        </w:pBdr>
        <w:tabs>
          <w:tab w:val="left" w:pos="0"/>
          <w:tab w:val="center" w:pos="5040"/>
          <w:tab w:val="left" w:pos="5760"/>
          <w:tab w:val="left" w:pos="6480"/>
          <w:tab w:val="left" w:pos="7200"/>
          <w:tab w:val="left" w:pos="7920"/>
          <w:tab w:val="left" w:pos="8640"/>
        </w:tabs>
        <w:spacing w:before="160"/>
        <w:jc w:val="center"/>
        <w:rPr>
          <w:b/>
          <w:bCs/>
          <w:sz w:val="23"/>
          <w:szCs w:val="23"/>
        </w:rPr>
      </w:pPr>
      <w:r w:rsidRPr="002729EF">
        <w:rPr>
          <w:b/>
          <w:bCs/>
          <w:sz w:val="23"/>
          <w:szCs w:val="23"/>
        </w:rPr>
        <w:t>III</w:t>
      </w:r>
    </w:p>
    <w:p w14:paraId="207F7637" w14:textId="77777777" w:rsidR="009F561A" w:rsidRPr="002729EF" w:rsidRDefault="009F561A">
      <w:pPr>
        <w:pStyle w:val="EndnoteText"/>
        <w:pBdr>
          <w:top w:val="single" w:sz="6" w:space="0" w:color="FFFFFF"/>
          <w:left w:val="single" w:sz="6" w:space="0" w:color="FFFFFF"/>
          <w:bottom w:val="single" w:sz="6" w:space="0" w:color="FFFFFF"/>
          <w:right w:val="single" w:sz="6" w:space="0" w:color="FFFFFF"/>
        </w:pBdr>
        <w:tabs>
          <w:tab w:val="left" w:pos="0"/>
          <w:tab w:val="center" w:pos="5040"/>
          <w:tab w:val="left" w:pos="5760"/>
          <w:tab w:val="left" w:pos="6480"/>
          <w:tab w:val="left" w:pos="7200"/>
          <w:tab w:val="left" w:pos="7920"/>
          <w:tab w:val="left" w:pos="8640"/>
        </w:tabs>
        <w:jc w:val="center"/>
        <w:rPr>
          <w:sz w:val="23"/>
          <w:szCs w:val="23"/>
        </w:rPr>
      </w:pPr>
      <w:r w:rsidRPr="002729EF">
        <w:rPr>
          <w:b/>
          <w:bCs/>
          <w:sz w:val="23"/>
          <w:szCs w:val="23"/>
        </w:rPr>
        <w:t>PROGRAM DESCRIPTION</w:t>
      </w:r>
    </w:p>
    <w:p w14:paraId="54E6EBEE" w14:textId="479C1780" w:rsidR="009F561A" w:rsidRPr="002729EF" w:rsidRDefault="009F561A" w:rsidP="009F561A">
      <w:pPr>
        <w:pBdr>
          <w:top w:val="single" w:sz="6" w:space="0" w:color="FFFFFF"/>
          <w:left w:val="single" w:sz="6" w:space="0" w:color="FFFFFF"/>
          <w:bottom w:val="single" w:sz="6" w:space="0" w:color="FFFFFF"/>
          <w:right w:val="single" w:sz="6" w:space="0" w:color="FFFFFF"/>
        </w:pBdr>
        <w:tabs>
          <w:tab w:val="left" w:pos="0"/>
          <w:tab w:val="left" w:pos="720"/>
          <w:tab w:val="left" w:pos="1260"/>
          <w:tab w:val="left" w:pos="1890"/>
          <w:tab w:val="left" w:pos="2340"/>
          <w:tab w:val="left" w:pos="2520"/>
          <w:tab w:val="left" w:pos="4320"/>
          <w:tab w:val="left" w:pos="5040"/>
          <w:tab w:val="left" w:pos="5760"/>
          <w:tab w:val="left" w:pos="6480"/>
          <w:tab w:val="left" w:pos="7200"/>
          <w:tab w:val="left" w:pos="7920"/>
          <w:tab w:val="left" w:pos="8640"/>
        </w:tabs>
      </w:pPr>
      <w:r w:rsidRPr="002729EF">
        <w:t>SDAC activities provide for the efficient operation of the Medicaid state plan. These activities aid the potential MO HealthNet eligible participant to gain eligibility, access screening services, follow-up on referrals to additional medical providers, follow through on recommendations and assist the family in becoming able to meet its child's needs in such a way that they are able to function at an optimal level with minimal intervention.</w:t>
      </w:r>
    </w:p>
    <w:p w14:paraId="39F5DC08" w14:textId="77777777" w:rsidR="009F561A" w:rsidRPr="002729EF" w:rsidRDefault="009F561A" w:rsidP="000C55B5">
      <w:pPr>
        <w:pBdr>
          <w:top w:val="single" w:sz="6" w:space="0" w:color="FFFFFF"/>
          <w:left w:val="single" w:sz="6" w:space="0" w:color="FFFFFF"/>
          <w:bottom w:val="single" w:sz="6" w:space="0" w:color="FFFFFF"/>
          <w:right w:val="single" w:sz="6" w:space="0" w:color="FFFFFF"/>
        </w:pBdr>
        <w:tabs>
          <w:tab w:val="left" w:pos="0"/>
          <w:tab w:val="left" w:pos="720"/>
          <w:tab w:val="left" w:pos="1260"/>
          <w:tab w:val="left" w:pos="1890"/>
          <w:tab w:val="left" w:pos="2340"/>
          <w:tab w:val="left" w:pos="2520"/>
          <w:tab w:val="left" w:pos="4320"/>
          <w:tab w:val="left" w:pos="5040"/>
          <w:tab w:val="left" w:pos="5760"/>
          <w:tab w:val="left" w:pos="6480"/>
          <w:tab w:val="left" w:pos="7200"/>
          <w:tab w:val="left" w:pos="7920"/>
          <w:tab w:val="left" w:pos="8640"/>
        </w:tabs>
        <w:spacing w:after="240"/>
      </w:pPr>
      <w:r w:rsidRPr="002729EF">
        <w:t>The MO HealthNet Division is committed to the least restrictive method of treatment for children and will maintain this as a priority.</w:t>
      </w:r>
    </w:p>
    <w:p w14:paraId="2806FF31" w14:textId="77777777" w:rsidR="009F561A" w:rsidRPr="002729EF" w:rsidRDefault="009F561A">
      <w:pPr>
        <w:pBdr>
          <w:top w:val="single" w:sz="6" w:space="0" w:color="FFFFFF"/>
          <w:left w:val="single" w:sz="6" w:space="0" w:color="FFFFFF"/>
          <w:bottom w:val="single" w:sz="6" w:space="0" w:color="FFFFFF"/>
          <w:right w:val="single" w:sz="6" w:space="0" w:color="FFFFFF"/>
        </w:pBdr>
        <w:tabs>
          <w:tab w:val="left" w:pos="0"/>
          <w:tab w:val="center" w:pos="5040"/>
          <w:tab w:val="left" w:pos="5760"/>
          <w:tab w:val="left" w:pos="6480"/>
          <w:tab w:val="left" w:pos="7200"/>
          <w:tab w:val="left" w:pos="7920"/>
          <w:tab w:val="left" w:pos="8640"/>
        </w:tabs>
        <w:jc w:val="center"/>
        <w:rPr>
          <w:b/>
          <w:bCs/>
        </w:rPr>
      </w:pPr>
      <w:r w:rsidRPr="002729EF">
        <w:rPr>
          <w:b/>
          <w:bCs/>
        </w:rPr>
        <w:t>IV</w:t>
      </w:r>
    </w:p>
    <w:p w14:paraId="2F78BDF0" w14:textId="77777777" w:rsidR="009F561A" w:rsidRPr="002729EF" w:rsidRDefault="009F561A">
      <w:pPr>
        <w:pBdr>
          <w:top w:val="single" w:sz="6" w:space="0" w:color="FFFFFF"/>
          <w:left w:val="single" w:sz="6" w:space="0" w:color="FFFFFF"/>
          <w:bottom w:val="single" w:sz="6" w:space="0" w:color="FFFFFF"/>
          <w:right w:val="single" w:sz="6" w:space="0" w:color="FFFFFF"/>
        </w:pBdr>
        <w:tabs>
          <w:tab w:val="left" w:pos="0"/>
          <w:tab w:val="center" w:pos="5040"/>
          <w:tab w:val="left" w:pos="5760"/>
          <w:tab w:val="left" w:pos="6480"/>
          <w:tab w:val="left" w:pos="7200"/>
          <w:tab w:val="left" w:pos="7920"/>
          <w:tab w:val="left" w:pos="8640"/>
        </w:tabs>
        <w:jc w:val="center"/>
      </w:pPr>
      <w:r w:rsidRPr="002729EF">
        <w:rPr>
          <w:b/>
          <w:bCs/>
        </w:rPr>
        <w:t>TERMS OF THIS AGREEMENT</w:t>
      </w:r>
    </w:p>
    <w:p w14:paraId="461B7070" w14:textId="0D6ABF75" w:rsidR="009F561A" w:rsidRDefault="009F561A" w:rsidP="000C55B5">
      <w:pPr>
        <w:pBdr>
          <w:top w:val="single" w:sz="6" w:space="0" w:color="FFFFFF"/>
          <w:left w:val="single" w:sz="6" w:space="0" w:color="FFFFFF"/>
          <w:bottom w:val="single" w:sz="6" w:space="0" w:color="FFFFFF"/>
          <w:right w:val="single" w:sz="6" w:space="0" w:color="FFFFFF"/>
        </w:pBdr>
        <w:tabs>
          <w:tab w:val="left" w:pos="0"/>
          <w:tab w:val="left" w:pos="720"/>
          <w:tab w:val="left" w:pos="1260"/>
          <w:tab w:val="left" w:pos="1890"/>
          <w:tab w:val="left" w:pos="2340"/>
          <w:tab w:val="left" w:pos="2520"/>
          <w:tab w:val="left" w:pos="4320"/>
          <w:tab w:val="left" w:pos="5040"/>
          <w:tab w:val="left" w:pos="5760"/>
          <w:tab w:val="left" w:pos="6480"/>
          <w:tab w:val="left" w:pos="7200"/>
          <w:tab w:val="left" w:pos="7920"/>
          <w:tab w:val="left" w:pos="8640"/>
        </w:tabs>
      </w:pPr>
      <w:r w:rsidRPr="002729EF">
        <w:t>The period of this Cooperative Agreement shall begin (START DATE). This agreement may be canceled at any time upon agreement by both parties or by either party after giving thirty (30) days prior notice in writing to the other party provided, however, that reimbursement shall be made for the period when the contract is in full force and effect. Failure to submit any claims for 24 consecutive months will result in the termination of this agreement by DSS/MHD.</w:t>
      </w:r>
    </w:p>
    <w:p w14:paraId="25B540C5" w14:textId="77777777" w:rsidR="009F561A" w:rsidRPr="002729EF" w:rsidRDefault="009F561A">
      <w:pPr>
        <w:pBdr>
          <w:top w:val="single" w:sz="6" w:space="0" w:color="FFFFFF"/>
          <w:left w:val="single" w:sz="6" w:space="0" w:color="FFFFFF"/>
          <w:bottom w:val="single" w:sz="6" w:space="0" w:color="FFFFFF"/>
          <w:right w:val="single" w:sz="6" w:space="0" w:color="FFFFFF"/>
        </w:pBdr>
        <w:tabs>
          <w:tab w:val="left" w:pos="0"/>
          <w:tab w:val="left" w:pos="720"/>
          <w:tab w:val="left" w:pos="1260"/>
          <w:tab w:val="left" w:pos="1890"/>
          <w:tab w:val="left" w:pos="2340"/>
          <w:tab w:val="left" w:pos="2520"/>
          <w:tab w:val="left" w:pos="4320"/>
          <w:tab w:val="left" w:pos="5040"/>
          <w:tab w:val="left" w:pos="5760"/>
          <w:tab w:val="left" w:pos="6480"/>
          <w:tab w:val="left" w:pos="7200"/>
          <w:tab w:val="left" w:pos="7920"/>
          <w:tab w:val="left" w:pos="8640"/>
        </w:tabs>
      </w:pPr>
    </w:p>
    <w:p w14:paraId="3582955E" w14:textId="77777777" w:rsidR="009F561A" w:rsidRPr="002729EF" w:rsidRDefault="009F561A" w:rsidP="009F561A">
      <w:pPr>
        <w:pBdr>
          <w:top w:val="single" w:sz="6" w:space="0" w:color="FFFFFF"/>
          <w:left w:val="single" w:sz="6" w:space="0" w:color="FFFFFF"/>
          <w:bottom w:val="single" w:sz="6" w:space="0" w:color="FFFFFF"/>
          <w:right w:val="single" w:sz="6" w:space="0" w:color="FFFFFF"/>
        </w:pBdr>
        <w:tabs>
          <w:tab w:val="left" w:pos="0"/>
          <w:tab w:val="left" w:pos="720"/>
          <w:tab w:val="left" w:pos="1260"/>
          <w:tab w:val="left" w:pos="1890"/>
          <w:tab w:val="left" w:pos="2340"/>
          <w:tab w:val="left" w:pos="2520"/>
          <w:tab w:val="left" w:pos="4320"/>
          <w:tab w:val="left" w:pos="5040"/>
          <w:tab w:val="left" w:pos="5220"/>
          <w:tab w:val="left" w:pos="5400"/>
          <w:tab w:val="left" w:pos="5760"/>
          <w:tab w:val="left" w:pos="6480"/>
          <w:tab w:val="left" w:pos="7200"/>
          <w:tab w:val="left" w:pos="7920"/>
          <w:tab w:val="left" w:pos="8640"/>
        </w:tabs>
      </w:pPr>
      <w:r w:rsidRPr="002729EF">
        <w:t>_________________________________</w:t>
      </w:r>
      <w:r w:rsidRPr="002729EF">
        <w:tab/>
      </w:r>
      <w:r w:rsidRPr="002729EF">
        <w:tab/>
      </w:r>
      <w:r w:rsidRPr="002729EF">
        <w:tab/>
        <w:t>______________________________</w:t>
      </w:r>
    </w:p>
    <w:p w14:paraId="6DA8FBC8" w14:textId="77777777" w:rsidR="009F561A" w:rsidRPr="002729EF" w:rsidRDefault="009F561A" w:rsidP="009F561A">
      <w:pPr>
        <w:pBdr>
          <w:top w:val="single" w:sz="6" w:space="0" w:color="FFFFFF"/>
          <w:left w:val="single" w:sz="6" w:space="0" w:color="FFFFFF"/>
          <w:bottom w:val="single" w:sz="6" w:space="0" w:color="FFFFFF"/>
          <w:right w:val="single" w:sz="6" w:space="0" w:color="FFFFFF"/>
        </w:pBdr>
        <w:tabs>
          <w:tab w:val="left" w:pos="0"/>
          <w:tab w:val="left" w:pos="720"/>
          <w:tab w:val="left" w:pos="1260"/>
          <w:tab w:val="left" w:pos="1890"/>
          <w:tab w:val="left" w:pos="2340"/>
          <w:tab w:val="left" w:pos="2520"/>
          <w:tab w:val="left" w:pos="4320"/>
          <w:tab w:val="left" w:pos="5040"/>
          <w:tab w:val="left" w:pos="5760"/>
          <w:tab w:val="left" w:pos="6480"/>
          <w:tab w:val="left" w:pos="7200"/>
          <w:tab w:val="left" w:pos="7920"/>
          <w:tab w:val="left" w:pos="8640"/>
        </w:tabs>
        <w:ind w:left="5760" w:hanging="5760"/>
      </w:pPr>
      <w:r w:rsidRPr="002729EF">
        <w:t>(Director’s Name), Director</w:t>
      </w:r>
      <w:r w:rsidRPr="002729EF">
        <w:tab/>
      </w:r>
      <w:r w:rsidRPr="002729EF">
        <w:tab/>
      </w:r>
      <w:r>
        <w:tab/>
      </w:r>
      <w:r>
        <w:tab/>
      </w:r>
      <w:r w:rsidRPr="002729EF">
        <w:t>Date</w:t>
      </w:r>
    </w:p>
    <w:p w14:paraId="06D0102F" w14:textId="77777777" w:rsidR="009F561A" w:rsidRPr="002729EF" w:rsidRDefault="009F561A" w:rsidP="009F561A">
      <w:pPr>
        <w:pBdr>
          <w:top w:val="single" w:sz="6" w:space="0" w:color="FFFFFF"/>
          <w:left w:val="single" w:sz="6" w:space="0" w:color="FFFFFF"/>
          <w:bottom w:val="single" w:sz="6" w:space="0" w:color="FFFFFF"/>
          <w:right w:val="single" w:sz="6" w:space="0" w:color="FFFFFF"/>
        </w:pBdr>
        <w:tabs>
          <w:tab w:val="left" w:pos="0"/>
          <w:tab w:val="left" w:pos="720"/>
          <w:tab w:val="left" w:pos="1260"/>
          <w:tab w:val="left" w:pos="1890"/>
          <w:tab w:val="left" w:pos="2340"/>
          <w:tab w:val="left" w:pos="2520"/>
          <w:tab w:val="left" w:pos="4320"/>
          <w:tab w:val="left" w:pos="5040"/>
          <w:tab w:val="left" w:pos="5760"/>
          <w:tab w:val="left" w:pos="6480"/>
          <w:tab w:val="left" w:pos="7200"/>
          <w:tab w:val="left" w:pos="7920"/>
          <w:tab w:val="left" w:pos="8640"/>
        </w:tabs>
        <w:ind w:left="5760" w:hanging="5760"/>
      </w:pPr>
      <w:r w:rsidRPr="002729EF">
        <w:t>MO HealthNet Division</w:t>
      </w:r>
    </w:p>
    <w:p w14:paraId="77099D88" w14:textId="77777777" w:rsidR="009F561A" w:rsidRDefault="009F561A" w:rsidP="009F561A">
      <w:pPr>
        <w:pBdr>
          <w:top w:val="single" w:sz="6" w:space="0" w:color="FFFFFF"/>
          <w:left w:val="single" w:sz="6" w:space="0" w:color="FFFFFF"/>
          <w:bottom w:val="single" w:sz="6" w:space="0" w:color="FFFFFF"/>
          <w:right w:val="single" w:sz="6" w:space="0" w:color="FFFFFF"/>
        </w:pBdr>
        <w:tabs>
          <w:tab w:val="left" w:pos="0"/>
          <w:tab w:val="left" w:pos="720"/>
          <w:tab w:val="left" w:pos="1260"/>
          <w:tab w:val="left" w:pos="1890"/>
          <w:tab w:val="left" w:pos="2340"/>
          <w:tab w:val="left" w:pos="2520"/>
          <w:tab w:val="left" w:pos="4320"/>
          <w:tab w:val="left" w:pos="5040"/>
          <w:tab w:val="left" w:pos="5760"/>
          <w:tab w:val="left" w:pos="6480"/>
          <w:tab w:val="left" w:pos="7200"/>
          <w:tab w:val="left" w:pos="7920"/>
          <w:tab w:val="left" w:pos="8640"/>
        </w:tabs>
      </w:pPr>
    </w:p>
    <w:p w14:paraId="25BBC5F4" w14:textId="77777777" w:rsidR="00895AD4" w:rsidRPr="002729EF" w:rsidRDefault="00895AD4" w:rsidP="009F561A">
      <w:pPr>
        <w:pBdr>
          <w:top w:val="single" w:sz="6" w:space="0" w:color="FFFFFF"/>
          <w:left w:val="single" w:sz="6" w:space="0" w:color="FFFFFF"/>
          <w:bottom w:val="single" w:sz="6" w:space="0" w:color="FFFFFF"/>
          <w:right w:val="single" w:sz="6" w:space="0" w:color="FFFFFF"/>
        </w:pBdr>
        <w:tabs>
          <w:tab w:val="left" w:pos="0"/>
          <w:tab w:val="left" w:pos="720"/>
          <w:tab w:val="left" w:pos="1260"/>
          <w:tab w:val="left" w:pos="1890"/>
          <w:tab w:val="left" w:pos="2340"/>
          <w:tab w:val="left" w:pos="2520"/>
          <w:tab w:val="left" w:pos="4320"/>
          <w:tab w:val="left" w:pos="5040"/>
          <w:tab w:val="left" w:pos="5760"/>
          <w:tab w:val="left" w:pos="6480"/>
          <w:tab w:val="left" w:pos="7200"/>
          <w:tab w:val="left" w:pos="7920"/>
          <w:tab w:val="left" w:pos="8640"/>
        </w:tabs>
      </w:pPr>
    </w:p>
    <w:p w14:paraId="46ED6F07" w14:textId="77777777" w:rsidR="009F561A" w:rsidRPr="002729EF" w:rsidRDefault="009F561A" w:rsidP="009F561A">
      <w:pPr>
        <w:rPr>
          <w:u w:val="single"/>
        </w:rPr>
      </w:pPr>
      <w:r w:rsidRPr="002729EF">
        <w:rPr>
          <w:u w:val="single"/>
        </w:rPr>
        <w:lastRenderedPageBreak/>
        <w:t xml:space="preserve">_______(DO NOT SIGN)__   </w:t>
      </w:r>
      <w:r w:rsidRPr="002729EF">
        <w:t>______</w:t>
      </w:r>
      <w:r>
        <w:t>___</w:t>
      </w:r>
      <w:r w:rsidRPr="002729EF">
        <w:t>_</w:t>
      </w:r>
      <w:r w:rsidRPr="002729EF">
        <w:tab/>
      </w:r>
      <w:r>
        <w:tab/>
        <w:t xml:space="preserve">   </w:t>
      </w:r>
      <w:r>
        <w:rPr>
          <w:u w:val="single"/>
        </w:rPr>
        <w:t>___________</w:t>
      </w:r>
      <w:r>
        <w:rPr>
          <w:u w:val="single"/>
        </w:rPr>
        <w:tab/>
      </w:r>
      <w:r>
        <w:rPr>
          <w:u w:val="single"/>
        </w:rPr>
        <w:tab/>
      </w:r>
      <w:r>
        <w:rPr>
          <w:u w:val="single"/>
        </w:rPr>
        <w:tab/>
        <w:t>___</w:t>
      </w:r>
    </w:p>
    <w:p w14:paraId="1DC94CDE" w14:textId="77777777" w:rsidR="009F561A" w:rsidRPr="002729EF" w:rsidRDefault="009F561A" w:rsidP="009F561A">
      <w:pPr>
        <w:pBdr>
          <w:top w:val="single" w:sz="6" w:space="0" w:color="FFFFFF"/>
          <w:left w:val="single" w:sz="6" w:space="0" w:color="FFFFFF"/>
          <w:bottom w:val="single" w:sz="6" w:space="0" w:color="FFFFFF"/>
          <w:right w:val="single" w:sz="6" w:space="0" w:color="FFFFFF"/>
        </w:pBdr>
        <w:tabs>
          <w:tab w:val="left" w:pos="0"/>
          <w:tab w:val="left" w:pos="720"/>
          <w:tab w:val="left" w:pos="1260"/>
          <w:tab w:val="left" w:pos="1890"/>
          <w:tab w:val="left" w:pos="2340"/>
          <w:tab w:val="left" w:pos="2520"/>
          <w:tab w:val="left" w:pos="4320"/>
          <w:tab w:val="left" w:pos="5040"/>
          <w:tab w:val="left" w:pos="5220"/>
          <w:tab w:val="left" w:pos="5400"/>
          <w:tab w:val="left" w:pos="5760"/>
          <w:tab w:val="left" w:pos="6480"/>
          <w:tab w:val="left" w:pos="7200"/>
          <w:tab w:val="left" w:pos="7920"/>
          <w:tab w:val="left" w:pos="8640"/>
        </w:tabs>
      </w:pPr>
      <w:r w:rsidRPr="002729EF">
        <w:t>Superintendent</w:t>
      </w:r>
      <w:r w:rsidRPr="002729EF">
        <w:tab/>
      </w:r>
      <w:r w:rsidRPr="002729EF">
        <w:tab/>
      </w:r>
      <w:r w:rsidRPr="002729EF">
        <w:tab/>
      </w:r>
      <w:r w:rsidRPr="002729EF">
        <w:tab/>
      </w:r>
      <w:r w:rsidRPr="002729EF">
        <w:tab/>
      </w:r>
      <w:r>
        <w:tab/>
      </w:r>
      <w:r>
        <w:tab/>
      </w:r>
      <w:r>
        <w:tab/>
      </w:r>
      <w:r>
        <w:tab/>
      </w:r>
      <w:r w:rsidRPr="002729EF">
        <w:t xml:space="preserve">Date  </w:t>
      </w:r>
    </w:p>
    <w:p w14:paraId="4C8F3F5A" w14:textId="6735C80A" w:rsidR="00956894" w:rsidRPr="00EC66AF" w:rsidRDefault="00956894">
      <w:pPr>
        <w:rPr>
          <w:u w:val="single"/>
        </w:rPr>
      </w:pPr>
    </w:p>
    <w:p w14:paraId="01D18065" w14:textId="77777777" w:rsidR="00DD488A" w:rsidRDefault="00DD488A">
      <w:pPr>
        <w:spacing w:before="0" w:line="240" w:lineRule="auto"/>
        <w:jc w:val="left"/>
      </w:pPr>
      <w:r>
        <w:br w:type="page"/>
      </w:r>
    </w:p>
    <w:p w14:paraId="164A602B" w14:textId="76F49FE3" w:rsidR="00F607C8" w:rsidRPr="00EC66AF" w:rsidRDefault="00806015" w:rsidP="00123217">
      <w:pPr>
        <w:pStyle w:val="Heading2"/>
      </w:pPr>
      <w:bookmarkStart w:id="204" w:name="_Missouri_School_District"/>
      <w:bookmarkStart w:id="205" w:name="_Toc221610755"/>
      <w:bookmarkStart w:id="206" w:name="_Toc228979056"/>
      <w:bookmarkStart w:id="207" w:name="_Toc229577415"/>
      <w:bookmarkEnd w:id="204"/>
      <w:r w:rsidRPr="00806015">
        <w:lastRenderedPageBreak/>
        <w:t xml:space="preserve">Missouri School District Invoice </w:t>
      </w:r>
      <w:r w:rsidR="009F561A" w:rsidRPr="00806015">
        <w:t>(</w:t>
      </w:r>
      <w:r w:rsidR="009F561A" w:rsidRPr="00EC66AF">
        <w:t>Attachment B)</w:t>
      </w:r>
      <w:bookmarkEnd w:id="205"/>
      <w:bookmarkEnd w:id="206"/>
      <w:bookmarkEnd w:id="207"/>
    </w:p>
    <w:p w14:paraId="0704C39C" w14:textId="77777777" w:rsidR="00DD488A" w:rsidRPr="000C55B5" w:rsidRDefault="00DD488A" w:rsidP="003B04EF">
      <w:pPr>
        <w:widowControl w:val="0"/>
        <w:autoSpaceDE w:val="0"/>
        <w:autoSpaceDN w:val="0"/>
        <w:spacing w:before="0" w:line="240" w:lineRule="auto"/>
        <w:jc w:val="left"/>
        <w:rPr>
          <w:rFonts w:ascii="Arial" w:eastAsia="Arial" w:hAnsi="Arial" w:cs="Arial"/>
          <w:b/>
          <w:sz w:val="22"/>
          <w:szCs w:val="22"/>
        </w:rPr>
      </w:pPr>
      <w:r w:rsidRPr="00DD488A">
        <w:rPr>
          <w:rFonts w:ascii="Arial" w:eastAsia="Arial" w:hAnsi="Arial" w:cs="Arial"/>
          <w:sz w:val="22"/>
          <w:szCs w:val="22"/>
        </w:rPr>
        <w:t xml:space="preserve">Missouri School District Administrative Claiming Invoice Quarter Ended: </w:t>
      </w:r>
      <w:r w:rsidRPr="000C55B5">
        <w:rPr>
          <w:rFonts w:ascii="Arial" w:eastAsia="Arial" w:hAnsi="Arial" w:cs="Arial"/>
          <w:b/>
          <w:sz w:val="20"/>
          <w:szCs w:val="20"/>
        </w:rPr>
        <w:t>(1)</w:t>
      </w:r>
    </w:p>
    <w:p w14:paraId="5CD0EEF8" w14:textId="77777777" w:rsidR="00FC4D16" w:rsidRDefault="00DD488A" w:rsidP="000C55B5">
      <w:pPr>
        <w:widowControl w:val="0"/>
        <w:tabs>
          <w:tab w:val="left" w:pos="3367"/>
          <w:tab w:val="left" w:pos="8431"/>
        </w:tabs>
        <w:autoSpaceDE w:val="0"/>
        <w:autoSpaceDN w:val="0"/>
        <w:spacing w:before="0" w:line="240" w:lineRule="auto"/>
        <w:ind w:left="677" w:hanging="677"/>
        <w:jc w:val="left"/>
        <w:rPr>
          <w:rFonts w:ascii="Arial" w:eastAsia="Arial" w:hAnsi="Arial" w:cs="Arial"/>
          <w:b/>
          <w:sz w:val="15"/>
          <w:szCs w:val="22"/>
          <w:shd w:val="clear" w:color="auto" w:fill="FFFF00"/>
        </w:rPr>
      </w:pPr>
      <w:r w:rsidRPr="009C44A8">
        <w:rPr>
          <w:rFonts w:ascii="Arial" w:eastAsia="Arial" w:hAnsi="Arial" w:cs="Arial"/>
          <w:b/>
          <w:sz w:val="20"/>
          <w:szCs w:val="20"/>
        </w:rPr>
        <w:t>School District Name</w:t>
      </w:r>
      <w:r w:rsidRPr="009C44A8">
        <w:rPr>
          <w:rFonts w:ascii="Arial" w:eastAsia="Arial" w:hAnsi="Arial" w:cs="Arial"/>
          <w:b/>
          <w:spacing w:val="-7"/>
          <w:sz w:val="20"/>
          <w:szCs w:val="20"/>
        </w:rPr>
        <w:t xml:space="preserve"> </w:t>
      </w:r>
      <w:r w:rsidRPr="009C44A8">
        <w:rPr>
          <w:rFonts w:ascii="Arial" w:eastAsia="Arial" w:hAnsi="Arial" w:cs="Arial"/>
          <w:b/>
          <w:sz w:val="20"/>
          <w:szCs w:val="20"/>
        </w:rPr>
        <w:t>&amp;</w:t>
      </w:r>
      <w:r w:rsidRPr="009C44A8">
        <w:rPr>
          <w:rFonts w:ascii="Arial" w:eastAsia="Arial" w:hAnsi="Arial" w:cs="Arial"/>
          <w:b/>
          <w:spacing w:val="-3"/>
          <w:sz w:val="20"/>
          <w:szCs w:val="20"/>
        </w:rPr>
        <w:t xml:space="preserve"> </w:t>
      </w:r>
      <w:r w:rsidRPr="009C44A8">
        <w:rPr>
          <w:rFonts w:ascii="Arial" w:eastAsia="Arial" w:hAnsi="Arial" w:cs="Arial"/>
          <w:b/>
          <w:sz w:val="20"/>
          <w:szCs w:val="20"/>
        </w:rPr>
        <w:t>Number</w:t>
      </w:r>
      <w:r w:rsidRPr="00DD488A">
        <w:rPr>
          <w:rFonts w:ascii="Arial" w:eastAsia="Arial" w:hAnsi="Arial" w:cs="Arial"/>
          <w:b/>
          <w:sz w:val="15"/>
          <w:szCs w:val="22"/>
        </w:rPr>
        <w:t>:</w:t>
      </w:r>
      <w:r w:rsidRPr="00DD488A">
        <w:rPr>
          <w:rFonts w:ascii="Arial" w:eastAsia="Arial" w:hAnsi="Arial" w:cs="Arial"/>
          <w:b/>
          <w:sz w:val="15"/>
          <w:szCs w:val="22"/>
        </w:rPr>
        <w:tab/>
      </w:r>
      <w:r w:rsidRPr="000C55B5">
        <w:rPr>
          <w:rFonts w:ascii="Arial" w:eastAsia="Arial" w:hAnsi="Arial" w:cs="Arial"/>
          <w:b/>
          <w:sz w:val="20"/>
          <w:szCs w:val="20"/>
          <w:shd w:val="clear" w:color="auto" w:fill="FFFF00"/>
        </w:rPr>
        <w:t>(2)</w:t>
      </w:r>
      <w:r w:rsidRPr="00DD488A">
        <w:rPr>
          <w:rFonts w:ascii="Arial" w:eastAsia="Arial" w:hAnsi="Arial" w:cs="Arial"/>
          <w:b/>
          <w:sz w:val="15"/>
          <w:szCs w:val="22"/>
          <w:shd w:val="clear" w:color="auto" w:fill="FFFF00"/>
        </w:rPr>
        <w:tab/>
      </w:r>
    </w:p>
    <w:p w14:paraId="566C7BE1" w14:textId="05C20224" w:rsidR="00FC4D16" w:rsidRPr="000C55B5" w:rsidRDefault="00FB2EA1" w:rsidP="000C55B5">
      <w:pPr>
        <w:widowControl w:val="0"/>
        <w:tabs>
          <w:tab w:val="left" w:pos="3367"/>
          <w:tab w:val="left" w:pos="8431"/>
        </w:tabs>
        <w:autoSpaceDE w:val="0"/>
        <w:autoSpaceDN w:val="0"/>
        <w:spacing w:before="0" w:line="240" w:lineRule="auto"/>
        <w:ind w:left="677" w:hanging="677"/>
        <w:jc w:val="left"/>
        <w:rPr>
          <w:rFonts w:ascii="Arial" w:eastAsia="Arial" w:hAnsi="Arial" w:cs="Arial"/>
          <w:b/>
          <w:sz w:val="20"/>
          <w:szCs w:val="20"/>
        </w:rPr>
      </w:pPr>
      <w:r>
        <w:rPr>
          <w:noProof/>
        </w:rPr>
        <mc:AlternateContent>
          <mc:Choice Requires="wps">
            <w:drawing>
              <wp:anchor distT="0" distB="0" distL="114300" distR="114300" simplePos="0" relativeHeight="251676672" behindDoc="1" locked="0" layoutInCell="1" allowOverlap="1" wp14:anchorId="2CB24E95" wp14:editId="2D76814F">
                <wp:simplePos x="0" y="0"/>
                <wp:positionH relativeFrom="margin">
                  <wp:align>right</wp:align>
                </wp:positionH>
                <wp:positionV relativeFrom="paragraph">
                  <wp:posOffset>163195</wp:posOffset>
                </wp:positionV>
                <wp:extent cx="6400800" cy="114300"/>
                <wp:effectExtent l="0" t="0" r="0" b="0"/>
                <wp:wrapNone/>
                <wp:docPr id="2046821940" name="Rectangle 16" descr="Section 1: Cost Data (Cost Poo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14300"/>
                        </a:xfrm>
                        <a:prstGeom prst="rect">
                          <a:avLst/>
                        </a:prstGeom>
                        <a:solidFill>
                          <a:srgbClr val="D9D9D9"/>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BAA05C" id="Rectangle 16" o:spid="_x0000_s1026" alt="Section 1: Cost Data (Cost Pool 1)" style="position:absolute;margin-left:452.8pt;margin-top:12.85pt;width:7in;height:9pt;z-index:-2516398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" fillcolor="#d9d9d9" stroked="f">
                <w10:wrap anchorx="margin"/>
              </v:rect>
            </w:pict>
          </mc:Fallback>
        </mc:AlternateContent>
      </w:r>
      <w:r w:rsidR="00BC5D10" w:rsidRPr="009C44A8">
        <w:rPr>
          <w:rFonts w:ascii="Arial" w:eastAsia="Arial" w:hAnsi="Arial" w:cs="Arial"/>
          <w:b/>
          <w:sz w:val="20"/>
          <w:szCs w:val="20"/>
        </w:rPr>
        <w:t xml:space="preserve">Vendor </w:t>
      </w:r>
      <w:r w:rsidR="00DD488A" w:rsidRPr="009C44A8">
        <w:rPr>
          <w:rFonts w:ascii="Arial" w:eastAsia="Arial" w:hAnsi="Arial" w:cs="Arial"/>
          <w:b/>
          <w:sz w:val="20"/>
          <w:szCs w:val="20"/>
        </w:rPr>
        <w:t>Number</w:t>
      </w:r>
      <w:r w:rsidR="00DD488A" w:rsidRPr="000C55B5">
        <w:rPr>
          <w:rFonts w:ascii="Arial" w:eastAsia="Arial" w:hAnsi="Arial" w:cs="Arial"/>
          <w:b/>
          <w:sz w:val="22"/>
          <w:szCs w:val="22"/>
        </w:rPr>
        <w:t>:</w:t>
      </w:r>
      <w:r w:rsidR="00FC4D16" w:rsidRPr="000C55B5">
        <w:rPr>
          <w:rFonts w:ascii="Arial" w:eastAsia="Arial" w:hAnsi="Arial" w:cs="Arial"/>
          <w:b/>
          <w:sz w:val="22"/>
          <w:szCs w:val="22"/>
        </w:rPr>
        <w:t xml:space="preserve">         </w:t>
      </w:r>
      <w:r w:rsidR="00FC4D16" w:rsidRPr="000C55B5">
        <w:rPr>
          <w:rFonts w:ascii="Arial" w:eastAsia="Arial" w:hAnsi="Arial" w:cs="Arial"/>
          <w:b/>
          <w:sz w:val="20"/>
          <w:szCs w:val="20"/>
        </w:rPr>
        <w:t>(3)</w:t>
      </w:r>
    </w:p>
    <w:p w14:paraId="1AD95423" w14:textId="77777777" w:rsidR="00DD488A" w:rsidRPr="000C55B5" w:rsidRDefault="003B04EF" w:rsidP="000C55B5">
      <w:pPr>
        <w:widowControl w:val="0"/>
        <w:autoSpaceDE w:val="0"/>
        <w:autoSpaceDN w:val="0"/>
        <w:spacing w:before="0" w:after="240" w:line="240" w:lineRule="auto"/>
        <w:ind w:left="677" w:hanging="677"/>
        <w:jc w:val="left"/>
        <w:rPr>
          <w:rFonts w:ascii="Arial" w:eastAsia="Arial" w:hAnsi="Arial" w:cs="Arial"/>
          <w:b/>
          <w:bCs/>
          <w:sz w:val="13"/>
          <w:szCs w:val="13"/>
        </w:rPr>
      </w:pPr>
      <w:r w:rsidRPr="009C44A8">
        <w:rPr>
          <w:rFonts w:ascii="Arial" w:eastAsia="Arial" w:hAnsi="Arial" w:cs="Arial"/>
          <w:b/>
          <w:bCs/>
          <w:w w:val="105"/>
          <w:sz w:val="20"/>
          <w:szCs w:val="20"/>
        </w:rPr>
        <w:t xml:space="preserve">Section 1 </w:t>
      </w:r>
      <w:r w:rsidR="00DD488A" w:rsidRPr="009C44A8">
        <w:rPr>
          <w:rFonts w:ascii="Arial" w:eastAsia="Arial" w:hAnsi="Arial" w:cs="Arial"/>
          <w:b/>
          <w:bCs/>
          <w:w w:val="105"/>
          <w:sz w:val="20"/>
          <w:szCs w:val="20"/>
        </w:rPr>
        <w:t>Cost Data</w:t>
      </w:r>
      <w:r w:rsidR="00FC4D16">
        <w:rPr>
          <w:rFonts w:ascii="Arial" w:eastAsia="Arial" w:hAnsi="Arial" w:cs="Arial"/>
          <w:b/>
          <w:bCs/>
          <w:sz w:val="13"/>
          <w:szCs w:val="13"/>
        </w:rPr>
        <w:tab/>
      </w:r>
      <w:r w:rsidR="00FC4D16">
        <w:rPr>
          <w:rFonts w:ascii="Arial" w:eastAsia="Arial" w:hAnsi="Arial" w:cs="Arial"/>
          <w:b/>
          <w:bCs/>
          <w:sz w:val="13"/>
          <w:szCs w:val="13"/>
        </w:rPr>
        <w:tab/>
      </w:r>
      <w:r w:rsidR="00FC4D16">
        <w:rPr>
          <w:rFonts w:ascii="Arial" w:eastAsia="Arial" w:hAnsi="Arial" w:cs="Arial"/>
          <w:b/>
          <w:bCs/>
          <w:sz w:val="13"/>
          <w:szCs w:val="13"/>
        </w:rPr>
        <w:tab/>
      </w:r>
      <w:r w:rsidR="00FC4D16">
        <w:rPr>
          <w:rFonts w:ascii="Arial" w:eastAsia="Arial" w:hAnsi="Arial" w:cs="Arial"/>
          <w:b/>
          <w:bCs/>
          <w:sz w:val="13"/>
          <w:szCs w:val="13"/>
        </w:rPr>
        <w:tab/>
      </w:r>
      <w:r w:rsidR="00FC4D16">
        <w:rPr>
          <w:rFonts w:ascii="Arial" w:eastAsia="Arial" w:hAnsi="Arial" w:cs="Arial"/>
          <w:b/>
          <w:bCs/>
          <w:sz w:val="13"/>
          <w:szCs w:val="13"/>
        </w:rPr>
        <w:tab/>
      </w:r>
      <w:r w:rsidR="00DD488A" w:rsidRPr="009C44A8">
        <w:rPr>
          <w:rFonts w:ascii="Arial" w:eastAsia="Arial" w:hAnsi="Arial" w:cs="Arial"/>
          <w:b/>
          <w:sz w:val="20"/>
          <w:szCs w:val="20"/>
          <w:u w:val="single"/>
        </w:rPr>
        <w:t>Cost Pool</w:t>
      </w:r>
      <w:r w:rsidR="00DD488A" w:rsidRPr="00DD488A">
        <w:rPr>
          <w:rFonts w:ascii="Arial" w:eastAsia="Arial" w:hAnsi="Arial" w:cs="Arial"/>
          <w:b/>
          <w:spacing w:val="-3"/>
          <w:sz w:val="15"/>
          <w:szCs w:val="22"/>
          <w:u w:val="single"/>
        </w:rPr>
        <w:t xml:space="preserve"> </w:t>
      </w:r>
      <w:r w:rsidR="00DD488A" w:rsidRPr="009C44A8">
        <w:rPr>
          <w:rFonts w:ascii="Arial" w:eastAsia="Arial" w:hAnsi="Arial" w:cs="Arial"/>
          <w:b/>
          <w:sz w:val="20"/>
          <w:szCs w:val="20"/>
          <w:u w:val="single"/>
        </w:rPr>
        <w:t>1</w:t>
      </w:r>
    </w:p>
    <w:p w14:paraId="1E7D7DB0" w14:textId="77777777" w:rsidR="00DD488A" w:rsidRPr="00DD488A" w:rsidRDefault="00DD488A" w:rsidP="00DD488A">
      <w:pPr>
        <w:widowControl w:val="0"/>
        <w:autoSpaceDE w:val="0"/>
        <w:autoSpaceDN w:val="0"/>
        <w:spacing w:before="1" w:after="1" w:line="240" w:lineRule="auto"/>
        <w:jc w:val="left"/>
        <w:rPr>
          <w:rFonts w:ascii="Arial" w:eastAsia="Arial" w:hAnsi="Arial" w:cs="Arial"/>
          <w:b/>
          <w:sz w:val="15"/>
          <w:szCs w:val="22"/>
        </w:rPr>
      </w:pPr>
    </w:p>
    <w:tbl>
      <w:tblPr>
        <w:tblW w:w="0" w:type="auto"/>
        <w:tblInd w:w="19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714"/>
        <w:gridCol w:w="1293"/>
        <w:gridCol w:w="1281"/>
        <w:gridCol w:w="1243"/>
      </w:tblGrid>
      <w:tr w:rsidR="00126F45" w:rsidRPr="00DD488A" w14:paraId="488E7F16" w14:textId="77777777" w:rsidTr="0065432C">
        <w:trPr>
          <w:trHeight w:val="172"/>
        </w:trPr>
        <w:tc>
          <w:tcPr>
            <w:tcW w:w="2714" w:type="dxa"/>
          </w:tcPr>
          <w:p w14:paraId="4F4B7A8A" w14:textId="77777777" w:rsidR="00DD488A" w:rsidRPr="00DD488A" w:rsidRDefault="00DD488A" w:rsidP="00DD488A">
            <w:pPr>
              <w:widowControl w:val="0"/>
              <w:autoSpaceDE w:val="0"/>
              <w:autoSpaceDN w:val="0"/>
              <w:spacing w:before="20" w:line="132" w:lineRule="exact"/>
              <w:ind w:left="23"/>
              <w:jc w:val="left"/>
              <w:rPr>
                <w:rFonts w:ascii="Arial" w:eastAsia="Arial" w:hAnsi="Arial" w:cs="Arial"/>
                <w:b/>
                <w:sz w:val="12"/>
                <w:szCs w:val="22"/>
              </w:rPr>
            </w:pPr>
            <w:r w:rsidRPr="00DD488A">
              <w:rPr>
                <w:rFonts w:ascii="Arial" w:eastAsia="Arial" w:hAnsi="Arial" w:cs="Arial"/>
                <w:b/>
                <w:w w:val="105"/>
                <w:sz w:val="12"/>
                <w:szCs w:val="22"/>
              </w:rPr>
              <w:t>Total Costs - Less Indirect</w:t>
            </w:r>
          </w:p>
        </w:tc>
        <w:tc>
          <w:tcPr>
            <w:tcW w:w="1293" w:type="dxa"/>
          </w:tcPr>
          <w:p w14:paraId="1DA8E36A" w14:textId="77777777" w:rsidR="00DD488A" w:rsidRPr="00DD488A" w:rsidRDefault="00DD488A" w:rsidP="00DD488A">
            <w:pPr>
              <w:widowControl w:val="0"/>
              <w:autoSpaceDE w:val="0"/>
              <w:autoSpaceDN w:val="0"/>
              <w:spacing w:before="11" w:line="141" w:lineRule="exact"/>
              <w:ind w:left="24"/>
              <w:jc w:val="left"/>
              <w:rPr>
                <w:rFonts w:ascii="Arial" w:eastAsia="Arial" w:hAnsi="Arial" w:cs="Arial"/>
                <w:b/>
                <w:sz w:val="13"/>
                <w:szCs w:val="22"/>
              </w:rPr>
            </w:pPr>
            <w:r w:rsidRPr="00DD488A">
              <w:rPr>
                <w:rFonts w:ascii="Arial" w:eastAsia="Arial" w:hAnsi="Arial" w:cs="Arial"/>
                <w:b/>
                <w:w w:val="105"/>
                <w:sz w:val="13"/>
                <w:szCs w:val="22"/>
              </w:rPr>
              <w:t>Salaries</w:t>
            </w:r>
          </w:p>
        </w:tc>
        <w:tc>
          <w:tcPr>
            <w:tcW w:w="1281" w:type="dxa"/>
          </w:tcPr>
          <w:p w14:paraId="732926D5" w14:textId="77777777" w:rsidR="00DD488A" w:rsidRPr="00DD488A" w:rsidRDefault="00DD488A" w:rsidP="00DD488A">
            <w:pPr>
              <w:widowControl w:val="0"/>
              <w:autoSpaceDE w:val="0"/>
              <w:autoSpaceDN w:val="0"/>
              <w:spacing w:before="11" w:line="141" w:lineRule="exact"/>
              <w:ind w:left="24"/>
              <w:jc w:val="left"/>
              <w:rPr>
                <w:rFonts w:ascii="Arial" w:eastAsia="Arial" w:hAnsi="Arial" w:cs="Arial"/>
                <w:b/>
                <w:sz w:val="13"/>
                <w:szCs w:val="22"/>
              </w:rPr>
            </w:pPr>
            <w:r w:rsidRPr="00DD488A">
              <w:rPr>
                <w:rFonts w:ascii="Arial" w:eastAsia="Arial" w:hAnsi="Arial" w:cs="Arial"/>
                <w:b/>
                <w:w w:val="105"/>
                <w:sz w:val="13"/>
                <w:szCs w:val="22"/>
              </w:rPr>
              <w:t>Fringe</w:t>
            </w:r>
          </w:p>
        </w:tc>
        <w:tc>
          <w:tcPr>
            <w:tcW w:w="1243" w:type="dxa"/>
          </w:tcPr>
          <w:p w14:paraId="0CC3A49B" w14:textId="77777777" w:rsidR="00DD488A" w:rsidRPr="00DD488A" w:rsidRDefault="00DD488A" w:rsidP="00DD488A">
            <w:pPr>
              <w:widowControl w:val="0"/>
              <w:autoSpaceDE w:val="0"/>
              <w:autoSpaceDN w:val="0"/>
              <w:spacing w:before="11" w:line="141" w:lineRule="exact"/>
              <w:ind w:left="25"/>
              <w:jc w:val="left"/>
              <w:rPr>
                <w:rFonts w:ascii="Arial" w:eastAsia="Arial" w:hAnsi="Arial" w:cs="Arial"/>
                <w:b/>
                <w:sz w:val="13"/>
                <w:szCs w:val="22"/>
              </w:rPr>
            </w:pPr>
            <w:r w:rsidRPr="00DD488A">
              <w:rPr>
                <w:rFonts w:ascii="Arial" w:eastAsia="Arial" w:hAnsi="Arial" w:cs="Arial"/>
                <w:b/>
                <w:w w:val="105"/>
                <w:sz w:val="13"/>
                <w:szCs w:val="22"/>
              </w:rPr>
              <w:t>Total</w:t>
            </w:r>
          </w:p>
        </w:tc>
      </w:tr>
      <w:tr w:rsidR="00126F45" w:rsidRPr="00DD488A" w14:paraId="41D64F74" w14:textId="77777777" w:rsidTr="001818D3">
        <w:trPr>
          <w:trHeight w:val="318"/>
        </w:trPr>
        <w:tc>
          <w:tcPr>
            <w:tcW w:w="2714" w:type="dxa"/>
            <w:tcBorders>
              <w:left w:val="nil"/>
              <w:bottom w:val="nil"/>
            </w:tcBorders>
          </w:tcPr>
          <w:p w14:paraId="1DAE5259"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1293" w:type="dxa"/>
            <w:shd w:val="clear" w:color="auto" w:fill="FFFF00"/>
          </w:tcPr>
          <w:p w14:paraId="4399F4A0" w14:textId="77777777" w:rsidR="00DD488A" w:rsidRPr="000C55B5" w:rsidRDefault="00DD488A" w:rsidP="00DD488A">
            <w:pPr>
              <w:widowControl w:val="0"/>
              <w:autoSpaceDE w:val="0"/>
              <w:autoSpaceDN w:val="0"/>
              <w:spacing w:before="11" w:line="141" w:lineRule="exact"/>
              <w:ind w:left="508" w:right="486"/>
              <w:jc w:val="center"/>
              <w:rPr>
                <w:rFonts w:ascii="Arial" w:eastAsia="Arial" w:hAnsi="Arial" w:cs="Arial"/>
                <w:b/>
                <w:sz w:val="18"/>
                <w:szCs w:val="18"/>
              </w:rPr>
            </w:pPr>
            <w:r w:rsidRPr="000C55B5">
              <w:rPr>
                <w:rFonts w:ascii="Arial" w:eastAsia="Arial" w:hAnsi="Arial" w:cs="Arial"/>
                <w:b/>
                <w:w w:val="105"/>
                <w:sz w:val="18"/>
                <w:szCs w:val="18"/>
              </w:rPr>
              <w:t>(4)</w:t>
            </w:r>
          </w:p>
        </w:tc>
        <w:tc>
          <w:tcPr>
            <w:tcW w:w="1281" w:type="dxa"/>
            <w:shd w:val="clear" w:color="auto" w:fill="FFFF00"/>
          </w:tcPr>
          <w:p w14:paraId="044A853B" w14:textId="77777777" w:rsidR="00DD488A" w:rsidRPr="000C55B5" w:rsidRDefault="00DD488A" w:rsidP="00DD488A">
            <w:pPr>
              <w:widowControl w:val="0"/>
              <w:autoSpaceDE w:val="0"/>
              <w:autoSpaceDN w:val="0"/>
              <w:spacing w:before="11" w:line="141" w:lineRule="exact"/>
              <w:ind w:left="503" w:right="478"/>
              <w:jc w:val="center"/>
              <w:rPr>
                <w:rFonts w:ascii="Arial" w:eastAsia="Arial" w:hAnsi="Arial" w:cs="Arial"/>
                <w:b/>
                <w:sz w:val="18"/>
                <w:szCs w:val="18"/>
              </w:rPr>
            </w:pPr>
            <w:r w:rsidRPr="000C55B5">
              <w:rPr>
                <w:rFonts w:ascii="Arial" w:eastAsia="Arial" w:hAnsi="Arial" w:cs="Arial"/>
                <w:b/>
                <w:w w:val="105"/>
                <w:sz w:val="18"/>
                <w:szCs w:val="18"/>
              </w:rPr>
              <w:t>(5)</w:t>
            </w:r>
          </w:p>
        </w:tc>
        <w:tc>
          <w:tcPr>
            <w:tcW w:w="1243" w:type="dxa"/>
          </w:tcPr>
          <w:p w14:paraId="39E5D983" w14:textId="77777777" w:rsidR="00DD488A" w:rsidRPr="000C55B5" w:rsidRDefault="00DD488A" w:rsidP="00DD488A">
            <w:pPr>
              <w:widowControl w:val="0"/>
              <w:autoSpaceDE w:val="0"/>
              <w:autoSpaceDN w:val="0"/>
              <w:spacing w:before="11" w:line="141" w:lineRule="exact"/>
              <w:ind w:left="79" w:right="53"/>
              <w:jc w:val="center"/>
              <w:rPr>
                <w:rFonts w:ascii="Arial" w:eastAsia="Arial" w:hAnsi="Arial" w:cs="Arial"/>
                <w:b/>
                <w:sz w:val="18"/>
                <w:szCs w:val="18"/>
              </w:rPr>
            </w:pPr>
            <w:r w:rsidRPr="000C55B5">
              <w:rPr>
                <w:rFonts w:ascii="Arial" w:eastAsia="Arial" w:hAnsi="Arial" w:cs="Arial"/>
                <w:b/>
                <w:w w:val="105"/>
                <w:sz w:val="18"/>
                <w:szCs w:val="18"/>
              </w:rPr>
              <w:t>(6)</w:t>
            </w:r>
          </w:p>
        </w:tc>
      </w:tr>
    </w:tbl>
    <w:p w14:paraId="55B2FF50" w14:textId="77777777" w:rsidR="00DD488A" w:rsidRPr="00DD488A" w:rsidRDefault="00DD488A" w:rsidP="00DD488A">
      <w:pPr>
        <w:widowControl w:val="0"/>
        <w:autoSpaceDE w:val="0"/>
        <w:autoSpaceDN w:val="0"/>
        <w:spacing w:before="2" w:line="240" w:lineRule="auto"/>
        <w:jc w:val="left"/>
        <w:rPr>
          <w:rFonts w:ascii="Arial" w:eastAsia="Arial" w:hAnsi="Arial" w:cs="Arial"/>
          <w:b/>
          <w:sz w:val="6"/>
          <w:szCs w:val="22"/>
        </w:rPr>
      </w:pPr>
    </w:p>
    <w:p w14:paraId="4EF988A9" w14:textId="77777777" w:rsidR="00DD488A" w:rsidRPr="00F52E24" w:rsidRDefault="00DD488A" w:rsidP="00DD488A">
      <w:pPr>
        <w:widowControl w:val="0"/>
        <w:autoSpaceDE w:val="0"/>
        <w:autoSpaceDN w:val="0"/>
        <w:spacing w:before="102" w:after="14" w:line="240" w:lineRule="auto"/>
        <w:ind w:left="43"/>
        <w:jc w:val="left"/>
        <w:rPr>
          <w:rFonts w:ascii="Arial" w:eastAsia="Arial" w:hAnsi="Arial" w:cs="Arial"/>
          <w:bCs/>
          <w:sz w:val="20"/>
          <w:szCs w:val="20"/>
        </w:rPr>
      </w:pPr>
      <w:r w:rsidRPr="00F52E24">
        <w:rPr>
          <w:rFonts w:ascii="Arial" w:eastAsia="Arial" w:hAnsi="Arial" w:cs="Arial"/>
          <w:bCs/>
          <w:w w:val="105"/>
          <w:sz w:val="20"/>
          <w:szCs w:val="20"/>
        </w:rPr>
        <w:t>Section 2 - RMS Data</w:t>
      </w:r>
    </w:p>
    <w:p w14:paraId="55FCAB1D" w14:textId="1CCF5D99" w:rsidR="00DD488A" w:rsidRPr="00DD488A" w:rsidRDefault="00FB2EA1" w:rsidP="00DD488A">
      <w:pPr>
        <w:widowControl w:val="0"/>
        <w:autoSpaceDE w:val="0"/>
        <w:autoSpaceDN w:val="0"/>
        <w:spacing w:before="0" w:line="240" w:lineRule="auto"/>
        <w:jc w:val="left"/>
        <w:rPr>
          <w:rFonts w:ascii="Arial" w:eastAsia="Arial" w:hAnsi="Arial" w:cs="Arial"/>
          <w:sz w:val="22"/>
          <w:szCs w:val="22"/>
        </w:rPr>
      </w:pPr>
      <w:r>
        <w:rPr>
          <w:noProof/>
        </w:rPr>
        <mc:AlternateContent>
          <mc:Choice Requires="wps">
            <w:drawing>
              <wp:anchor distT="0" distB="0" distL="114300" distR="114300" simplePos="0" relativeHeight="251675648" behindDoc="0" locked="0" layoutInCell="1" allowOverlap="1" wp14:anchorId="382DE439" wp14:editId="6AFA3BA7">
                <wp:simplePos x="0" y="0"/>
                <wp:positionH relativeFrom="page">
                  <wp:posOffset>704850</wp:posOffset>
                </wp:positionH>
                <wp:positionV relativeFrom="paragraph">
                  <wp:posOffset>210185</wp:posOffset>
                </wp:positionV>
                <wp:extent cx="725805" cy="257175"/>
                <wp:effectExtent l="0" t="0" r="0" b="9525"/>
                <wp:wrapNone/>
                <wp:docPr id="135782019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257175"/>
                        </a:xfrm>
                        <a:prstGeom prst="rect">
                          <a:avLst/>
                        </a:prstGeom>
                        <a:noFill/>
                        <a:ln w="7620">
                          <a:solidFill>
                            <a:srgbClr val="000000"/>
                          </a:solidFill>
                          <a:miter lim="800000"/>
                          <a:headEnd/>
                          <a:tailEnd/>
                        </a:ln>
                      </wps:spPr>
                      <wps:txbx>
                        <w:txbxContent>
                          <w:p w14:paraId="329D89D3" w14:textId="77777777" w:rsidR="004C2319" w:rsidRPr="000C55B5" w:rsidRDefault="004C2319" w:rsidP="00DD488A">
                            <w:pPr>
                              <w:pStyle w:val="BodyText"/>
                              <w:spacing w:before="12"/>
                              <w:ind w:left="435" w:right="424"/>
                              <w:jc w:val="center"/>
                              <w:rPr>
                                <w:b/>
                                <w:sz w:val="18"/>
                                <w:szCs w:val="18"/>
                              </w:rPr>
                            </w:pPr>
                            <w:r w:rsidRPr="000C55B5">
                              <w:rPr>
                                <w:b/>
                                <w:w w:val="105"/>
                                <w:sz w:val="18"/>
                                <w:szCs w:val="18"/>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2DE439" id="_x0000_t202" coordsize="21600,21600" o:spt="202" path="m,l,21600r21600,l21600,xe">
                <v:stroke joinstyle="miter"/>
                <v:path gradientshapeok="t" o:connecttype="rect"/>
              </v:shapetype>
              <v:shape id="_x0000_s1026" type="#_x0000_t202" style="position:absolute;margin-left:55.5pt;margin-top:16.55pt;width:57.15pt;height:20.2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" filled="f" strokeweight=".6pt">
                <v:textbox inset="0,0,0,0">
                  <w:txbxContent>
                    <w:p w14:paraId="329D89D3" w14:textId="77777777" w:rsidR="004C2319" w:rsidRPr="000C55B5" w:rsidRDefault="004C2319" w:rsidP="00DD488A">
                      <w:pPr>
                        <w:pStyle w:val="BodyText"/>
                        <w:spacing w:before="12"/>
                        <w:ind w:left="435" w:right="424"/>
                        <w:jc w:val="center"/>
                        <w:rPr>
                          <w:b/>
                          <w:sz w:val="18"/>
                          <w:szCs w:val="18"/>
                        </w:rPr>
                      </w:pPr>
                      <w:r w:rsidRPr="000C55B5">
                        <w:rPr>
                          <w:b/>
                          <w:w w:val="105"/>
                          <w:sz w:val="18"/>
                          <w:szCs w:val="18"/>
                        </w:rPr>
                        <w:t>(7)</w:t>
                      </w:r>
                    </w:p>
                  </w:txbxContent>
                </v:textbox>
                <w10:wrap anchorx="page"/>
              </v:shape>
            </w:pict>
          </mc:Fallback>
        </mc:AlternateContent>
      </w:r>
      <w:r>
        <w:rPr>
          <w:noProof/>
        </w:rPr>
        <mc:AlternateContent>
          <mc:Choice Requires="wps">
            <w:drawing>
              <wp:inline distT="0" distB="0" distL="0" distR="0" wp14:anchorId="449F7CFE" wp14:editId="2CE39FD7">
                <wp:extent cx="725805" cy="204470"/>
                <wp:effectExtent l="9525" t="10795" r="7620" b="13335"/>
                <wp:docPr id="74436272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20447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73D58D3" w14:textId="77777777" w:rsidR="004C2319" w:rsidRDefault="004C2319" w:rsidP="00DD488A">
                            <w:pPr>
                              <w:spacing w:before="5" w:line="280" w:lineRule="auto"/>
                              <w:ind w:left="256" w:right="216" w:hanging="22"/>
                              <w:rPr>
                                <w:sz w:val="12"/>
                              </w:rPr>
                            </w:pPr>
                            <w:r>
                              <w:rPr>
                                <w:w w:val="105"/>
                                <w:sz w:val="12"/>
                              </w:rPr>
                              <w:t>Total Forms Generated:</w:t>
                            </w:r>
                          </w:p>
                        </w:txbxContent>
                      </wps:txbx>
                      <wps:bodyPr rot="0" vert="horz" wrap="square" lIns="0" tIns="0" rIns="0" bIns="0" anchor="t" anchorCtr="0" upright="1">
                        <a:noAutofit/>
                      </wps:bodyPr>
                    </wps:wsp>
                  </a:graphicData>
                </a:graphic>
              </wp:inline>
            </w:drawing>
          </mc:Choice>
          <mc:Fallback>
            <w:pict>
              <v:shape w14:anchorId="449F7CFE" id="Text Box 18" o:spid="_x0000_s1027" type="#_x0000_t202" style="width:57.15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" filled="f" strokeweight=".6pt">
                <v:textbox inset="0,0,0,0">
                  <w:txbxContent>
                    <w:p w14:paraId="573D58D3" w14:textId="77777777" w:rsidR="004C2319" w:rsidRDefault="004C2319" w:rsidP="00DD488A">
                      <w:pPr>
                        <w:spacing w:before="5" w:line="280" w:lineRule="auto"/>
                        <w:ind w:left="256" w:right="216" w:hanging="22"/>
                        <w:rPr>
                          <w:sz w:val="12"/>
                        </w:rPr>
                      </w:pPr>
                      <w:r>
                        <w:rPr>
                          <w:w w:val="105"/>
                          <w:sz w:val="12"/>
                        </w:rPr>
                        <w:t>Total Forms Generated:</w:t>
                      </w:r>
                    </w:p>
                  </w:txbxContent>
                </v:textbox>
                <w10:anchorlock/>
              </v:shape>
            </w:pict>
          </mc:Fallback>
        </mc:AlternateContent>
      </w:r>
      <w:r w:rsidR="00DD488A" w:rsidRPr="00DD488A">
        <w:rPr>
          <w:rFonts w:ascii="Arial" w:eastAsia="Arial" w:hAnsi="Arial" w:cs="Arial"/>
          <w:sz w:val="22"/>
          <w:szCs w:val="22"/>
        </w:rPr>
        <w:tab/>
      </w:r>
      <w:r>
        <w:rPr>
          <w:noProof/>
        </w:rPr>
        <mc:AlternateContent>
          <mc:Choice Requires="wps">
            <w:drawing>
              <wp:inline distT="0" distB="0" distL="0" distR="0" wp14:anchorId="74996A01" wp14:editId="633D7A8A">
                <wp:extent cx="814070" cy="204470"/>
                <wp:effectExtent l="9525" t="10795" r="5080" b="13335"/>
                <wp:docPr id="80921674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070" cy="20447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51CA4BE" w14:textId="77777777" w:rsidR="004C2319" w:rsidRDefault="004C2319" w:rsidP="00DD488A">
                            <w:pPr>
                              <w:spacing w:before="1"/>
                              <w:ind w:left="19"/>
                              <w:rPr>
                                <w:sz w:val="12"/>
                              </w:rPr>
                            </w:pPr>
                            <w:r>
                              <w:rPr>
                                <w:w w:val="105"/>
                                <w:sz w:val="12"/>
                              </w:rPr>
                              <w:t>Total Non-Responses:</w:t>
                            </w:r>
                          </w:p>
                          <w:p w14:paraId="36E8C2E6" w14:textId="77777777" w:rsidR="004C2319" w:rsidRDefault="004C2319" w:rsidP="00DD488A">
                            <w:pPr>
                              <w:spacing w:before="1"/>
                              <w:ind w:left="19"/>
                              <w:rPr>
                                <w:sz w:val="12"/>
                              </w:rPr>
                            </w:pPr>
                            <w:r>
                              <w:rPr>
                                <w:w w:val="105"/>
                                <w:sz w:val="12"/>
                              </w:rPr>
                              <w:t>Total Non-Responses:</w:t>
                            </w:r>
                          </w:p>
                          <w:p w14:paraId="1A89BC09" w14:textId="77777777" w:rsidR="004C2319" w:rsidRDefault="004C2319"/>
                        </w:txbxContent>
                      </wps:txbx>
                      <wps:bodyPr rot="0" vert="horz" wrap="square" lIns="0" tIns="0" rIns="0" bIns="0" anchor="t" anchorCtr="0" upright="1">
                        <a:noAutofit/>
                      </wps:bodyPr>
                    </wps:wsp>
                  </a:graphicData>
                </a:graphic>
              </wp:inline>
            </w:drawing>
          </mc:Choice>
          <mc:Fallback>
            <w:pict>
              <v:shape w14:anchorId="74996A01" id="Text Box 17" o:spid="_x0000_s1028" type="#_x0000_t202" style="width:64.1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" filled="f" strokeweight=".6pt">
                <v:textbox inset="0,0,0,0">
                  <w:txbxContent>
                    <w:p w14:paraId="051CA4BE" w14:textId="77777777" w:rsidR="004C2319" w:rsidRDefault="004C2319" w:rsidP="00DD488A">
                      <w:pPr>
                        <w:spacing w:before="1"/>
                        <w:ind w:left="19"/>
                        <w:rPr>
                          <w:sz w:val="12"/>
                        </w:rPr>
                      </w:pPr>
                      <w:r>
                        <w:rPr>
                          <w:w w:val="105"/>
                          <w:sz w:val="12"/>
                        </w:rPr>
                        <w:t>Total Non-Responses:</w:t>
                      </w:r>
                    </w:p>
                    <w:p w14:paraId="36E8C2E6" w14:textId="77777777" w:rsidR="004C2319" w:rsidRDefault="004C2319" w:rsidP="00DD488A">
                      <w:pPr>
                        <w:spacing w:before="1"/>
                        <w:ind w:left="19"/>
                        <w:rPr>
                          <w:sz w:val="12"/>
                        </w:rPr>
                      </w:pPr>
                      <w:r>
                        <w:rPr>
                          <w:w w:val="105"/>
                          <w:sz w:val="12"/>
                        </w:rPr>
                        <w:t>Total Non-Responses:</w:t>
                      </w:r>
                    </w:p>
                    <w:p w14:paraId="1A89BC09" w14:textId="77777777" w:rsidR="004C2319" w:rsidRDefault="004C2319"/>
                  </w:txbxContent>
                </v:textbox>
                <w10:anchorlock/>
              </v:shape>
            </w:pict>
          </mc:Fallback>
        </mc:AlternateContent>
      </w:r>
    </w:p>
    <w:p w14:paraId="593D4AB4" w14:textId="60F88744" w:rsidR="003B04EF" w:rsidRDefault="00FB2EA1" w:rsidP="00DD488A">
      <w:pPr>
        <w:widowControl w:val="0"/>
        <w:autoSpaceDE w:val="0"/>
        <w:autoSpaceDN w:val="0"/>
        <w:spacing w:before="2" w:after="1" w:line="240" w:lineRule="auto"/>
        <w:jc w:val="left"/>
        <w:rPr>
          <w:rFonts w:ascii="Arial" w:eastAsia="Arial" w:hAnsi="Arial" w:cs="Arial"/>
          <w:b/>
          <w:sz w:val="26"/>
          <w:szCs w:val="22"/>
        </w:rPr>
      </w:pPr>
      <w:r>
        <w:rPr>
          <w:noProof/>
        </w:rPr>
        <mc:AlternateContent>
          <mc:Choice Requires="wps">
            <w:drawing>
              <wp:anchor distT="0" distB="0" distL="114300" distR="114300" simplePos="0" relativeHeight="251674624" behindDoc="0" locked="0" layoutInCell="1" allowOverlap="1" wp14:anchorId="5492B48C" wp14:editId="11B4D267">
                <wp:simplePos x="0" y="0"/>
                <wp:positionH relativeFrom="page">
                  <wp:posOffset>1590675</wp:posOffset>
                </wp:positionH>
                <wp:positionV relativeFrom="paragraph">
                  <wp:posOffset>10160</wp:posOffset>
                </wp:positionV>
                <wp:extent cx="814070" cy="238125"/>
                <wp:effectExtent l="0" t="0" r="5080" b="9525"/>
                <wp:wrapNone/>
                <wp:docPr id="184501087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070" cy="238125"/>
                        </a:xfrm>
                        <a:prstGeom prst="rect">
                          <a:avLst/>
                        </a:prstGeom>
                        <a:noFill/>
                        <a:ln w="7620">
                          <a:solidFill>
                            <a:srgbClr val="000000"/>
                          </a:solidFill>
                          <a:miter lim="800000"/>
                          <a:headEnd/>
                          <a:tailEnd/>
                        </a:ln>
                      </wps:spPr>
                      <wps:txbx>
                        <w:txbxContent>
                          <w:p w14:paraId="52270496" w14:textId="77777777" w:rsidR="004C2319" w:rsidRPr="000C55B5" w:rsidRDefault="004C2319" w:rsidP="00DD488A">
                            <w:pPr>
                              <w:pStyle w:val="BodyText"/>
                              <w:spacing w:before="12"/>
                              <w:ind w:left="504" w:right="493"/>
                              <w:jc w:val="center"/>
                              <w:rPr>
                                <w:b/>
                                <w:sz w:val="18"/>
                                <w:szCs w:val="18"/>
                              </w:rPr>
                            </w:pPr>
                            <w:r w:rsidRPr="000C55B5">
                              <w:rPr>
                                <w:b/>
                                <w:w w:val="105"/>
                                <w:sz w:val="18"/>
                                <w:szCs w:val="18"/>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92B48C" id="Text Box 14" o:spid="_x0000_s1029" type="#_x0000_t202" style="position:absolute;margin-left:125.25pt;margin-top:.8pt;width:64.1pt;height:18.7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" filled="f" strokeweight=".6pt">
                <v:textbox inset="0,0,0,0">
                  <w:txbxContent>
                    <w:p w14:paraId="52270496" w14:textId="77777777" w:rsidR="004C2319" w:rsidRPr="000C55B5" w:rsidRDefault="004C2319" w:rsidP="00DD488A">
                      <w:pPr>
                        <w:pStyle w:val="BodyText"/>
                        <w:spacing w:before="12"/>
                        <w:ind w:left="504" w:right="493"/>
                        <w:jc w:val="center"/>
                        <w:rPr>
                          <w:b/>
                          <w:sz w:val="18"/>
                          <w:szCs w:val="18"/>
                        </w:rPr>
                      </w:pPr>
                      <w:r w:rsidRPr="000C55B5">
                        <w:rPr>
                          <w:b/>
                          <w:w w:val="105"/>
                          <w:sz w:val="18"/>
                          <w:szCs w:val="18"/>
                        </w:rPr>
                        <w:t>(8)</w:t>
                      </w:r>
                    </w:p>
                  </w:txbxContent>
                </v:textbox>
                <w10:wrap anchorx="page"/>
              </v:shape>
            </w:pict>
          </mc:Fallback>
        </mc:AlternateContent>
      </w:r>
    </w:p>
    <w:p w14:paraId="1F67CD0F" w14:textId="77777777" w:rsidR="00DD488A" w:rsidRPr="00DD488A" w:rsidRDefault="00DD488A" w:rsidP="00DD488A">
      <w:pPr>
        <w:widowControl w:val="0"/>
        <w:autoSpaceDE w:val="0"/>
        <w:autoSpaceDN w:val="0"/>
        <w:spacing w:before="2" w:after="1" w:line="240" w:lineRule="auto"/>
        <w:jc w:val="left"/>
        <w:rPr>
          <w:rFonts w:ascii="Arial" w:eastAsia="Arial" w:hAnsi="Arial" w:cs="Arial"/>
          <w:b/>
          <w:sz w:val="26"/>
          <w:szCs w:val="22"/>
        </w:rPr>
      </w:pPr>
    </w:p>
    <w:tbl>
      <w:tblPr>
        <w:tblW w:w="10017"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57"/>
        <w:gridCol w:w="2340"/>
        <w:gridCol w:w="1080"/>
        <w:gridCol w:w="1260"/>
        <w:gridCol w:w="990"/>
        <w:gridCol w:w="810"/>
        <w:gridCol w:w="900"/>
        <w:gridCol w:w="810"/>
        <w:gridCol w:w="551"/>
        <w:gridCol w:w="319"/>
      </w:tblGrid>
      <w:tr w:rsidR="00126F45" w:rsidRPr="00DD488A" w14:paraId="1FB2DC7E" w14:textId="77777777" w:rsidTr="005D107D">
        <w:trPr>
          <w:trHeight w:val="706"/>
        </w:trPr>
        <w:tc>
          <w:tcPr>
            <w:tcW w:w="957" w:type="dxa"/>
          </w:tcPr>
          <w:p w14:paraId="6C3280FA" w14:textId="77777777" w:rsidR="00DD488A" w:rsidRPr="00DD488A" w:rsidRDefault="00DD488A" w:rsidP="00DD488A">
            <w:pPr>
              <w:widowControl w:val="0"/>
              <w:autoSpaceDE w:val="0"/>
              <w:autoSpaceDN w:val="0"/>
              <w:spacing w:before="0" w:line="240" w:lineRule="auto"/>
              <w:jc w:val="left"/>
              <w:rPr>
                <w:rFonts w:ascii="Arial" w:eastAsia="Arial" w:hAnsi="Arial" w:cs="Arial"/>
                <w:b/>
                <w:sz w:val="14"/>
                <w:szCs w:val="22"/>
              </w:rPr>
            </w:pPr>
          </w:p>
          <w:p w14:paraId="688AF06D" w14:textId="77777777" w:rsidR="00DD488A" w:rsidRPr="00DD488A" w:rsidRDefault="00DD488A" w:rsidP="00DD488A">
            <w:pPr>
              <w:widowControl w:val="0"/>
              <w:autoSpaceDE w:val="0"/>
              <w:autoSpaceDN w:val="0"/>
              <w:spacing w:before="0" w:line="240" w:lineRule="auto"/>
              <w:jc w:val="left"/>
              <w:rPr>
                <w:rFonts w:ascii="Arial" w:eastAsia="Arial" w:hAnsi="Arial" w:cs="Arial"/>
                <w:b/>
                <w:sz w:val="14"/>
                <w:szCs w:val="22"/>
              </w:rPr>
            </w:pPr>
          </w:p>
          <w:p w14:paraId="35367E4F" w14:textId="77777777" w:rsidR="00DD488A" w:rsidRPr="00DD488A" w:rsidRDefault="00DD488A" w:rsidP="00DD488A">
            <w:pPr>
              <w:widowControl w:val="0"/>
              <w:autoSpaceDE w:val="0"/>
              <w:autoSpaceDN w:val="0"/>
              <w:spacing w:before="0" w:line="125" w:lineRule="exact"/>
              <w:ind w:left="23"/>
              <w:jc w:val="left"/>
              <w:rPr>
                <w:rFonts w:ascii="Arial" w:eastAsia="Arial" w:hAnsi="Arial" w:cs="Arial"/>
                <w:b/>
                <w:sz w:val="12"/>
                <w:szCs w:val="22"/>
              </w:rPr>
            </w:pPr>
            <w:r w:rsidRPr="00DD488A">
              <w:rPr>
                <w:rFonts w:ascii="Arial" w:eastAsia="Arial" w:hAnsi="Arial" w:cs="Arial"/>
                <w:b/>
                <w:w w:val="105"/>
                <w:sz w:val="12"/>
                <w:szCs w:val="22"/>
              </w:rPr>
              <w:t>Activity Code</w:t>
            </w:r>
          </w:p>
        </w:tc>
        <w:tc>
          <w:tcPr>
            <w:tcW w:w="2340" w:type="dxa"/>
          </w:tcPr>
          <w:p w14:paraId="06986815" w14:textId="77777777" w:rsidR="00DD488A" w:rsidRPr="00DD488A" w:rsidRDefault="00DD488A" w:rsidP="00DD488A">
            <w:pPr>
              <w:widowControl w:val="0"/>
              <w:autoSpaceDE w:val="0"/>
              <w:autoSpaceDN w:val="0"/>
              <w:spacing w:before="0" w:line="240" w:lineRule="auto"/>
              <w:jc w:val="left"/>
              <w:rPr>
                <w:rFonts w:ascii="Arial" w:eastAsia="Arial" w:hAnsi="Arial" w:cs="Arial"/>
                <w:b/>
                <w:sz w:val="14"/>
                <w:szCs w:val="22"/>
              </w:rPr>
            </w:pPr>
          </w:p>
          <w:p w14:paraId="1FDD96C4" w14:textId="77777777" w:rsidR="00DD488A" w:rsidRPr="00DD488A" w:rsidRDefault="00DD488A" w:rsidP="00DD488A">
            <w:pPr>
              <w:widowControl w:val="0"/>
              <w:autoSpaceDE w:val="0"/>
              <w:autoSpaceDN w:val="0"/>
              <w:spacing w:before="3" w:line="240" w:lineRule="auto"/>
              <w:jc w:val="left"/>
              <w:rPr>
                <w:rFonts w:ascii="Arial" w:eastAsia="Arial" w:hAnsi="Arial" w:cs="Arial"/>
                <w:b/>
                <w:sz w:val="14"/>
                <w:szCs w:val="22"/>
              </w:rPr>
            </w:pPr>
          </w:p>
          <w:p w14:paraId="12EDAC55" w14:textId="77777777" w:rsidR="00DD488A" w:rsidRPr="00DD488A" w:rsidRDefault="00DD488A" w:rsidP="00DD488A">
            <w:pPr>
              <w:widowControl w:val="0"/>
              <w:autoSpaceDE w:val="0"/>
              <w:autoSpaceDN w:val="0"/>
              <w:spacing w:before="0" w:line="122" w:lineRule="exact"/>
              <w:ind w:left="23"/>
              <w:jc w:val="left"/>
              <w:rPr>
                <w:rFonts w:ascii="Arial" w:eastAsia="Arial" w:hAnsi="Arial" w:cs="Arial"/>
                <w:b/>
                <w:sz w:val="12"/>
                <w:szCs w:val="22"/>
              </w:rPr>
            </w:pPr>
            <w:r w:rsidRPr="00DD488A">
              <w:rPr>
                <w:rFonts w:ascii="Arial" w:eastAsia="Arial" w:hAnsi="Arial" w:cs="Arial"/>
                <w:b/>
                <w:w w:val="105"/>
                <w:sz w:val="12"/>
                <w:szCs w:val="22"/>
              </w:rPr>
              <w:t>Activity Description</w:t>
            </w:r>
          </w:p>
        </w:tc>
        <w:tc>
          <w:tcPr>
            <w:tcW w:w="1080" w:type="dxa"/>
          </w:tcPr>
          <w:p w14:paraId="42F8E529" w14:textId="77777777" w:rsidR="00DD488A" w:rsidRPr="00DD488A" w:rsidRDefault="00DD488A" w:rsidP="00DD488A">
            <w:pPr>
              <w:widowControl w:val="0"/>
              <w:autoSpaceDE w:val="0"/>
              <w:autoSpaceDN w:val="0"/>
              <w:spacing w:before="0" w:line="240" w:lineRule="auto"/>
              <w:jc w:val="left"/>
              <w:rPr>
                <w:rFonts w:ascii="Arial" w:eastAsia="Arial" w:hAnsi="Arial" w:cs="Arial"/>
                <w:b/>
                <w:sz w:val="14"/>
                <w:szCs w:val="22"/>
              </w:rPr>
            </w:pPr>
          </w:p>
          <w:p w14:paraId="617C3D25" w14:textId="77777777" w:rsidR="00DD488A" w:rsidRPr="00DD488A" w:rsidRDefault="00DD488A" w:rsidP="00DD488A">
            <w:pPr>
              <w:widowControl w:val="0"/>
              <w:autoSpaceDE w:val="0"/>
              <w:autoSpaceDN w:val="0"/>
              <w:spacing w:before="0" w:line="240" w:lineRule="auto"/>
              <w:jc w:val="left"/>
              <w:rPr>
                <w:rFonts w:ascii="Arial" w:eastAsia="Arial" w:hAnsi="Arial" w:cs="Arial"/>
                <w:b/>
                <w:sz w:val="14"/>
                <w:szCs w:val="22"/>
              </w:rPr>
            </w:pPr>
          </w:p>
          <w:p w14:paraId="764299D1" w14:textId="77777777" w:rsidR="00DD488A" w:rsidRPr="00DD488A" w:rsidRDefault="00DD488A" w:rsidP="00DD488A">
            <w:pPr>
              <w:widowControl w:val="0"/>
              <w:autoSpaceDE w:val="0"/>
              <w:autoSpaceDN w:val="0"/>
              <w:spacing w:before="0" w:line="125" w:lineRule="exact"/>
              <w:ind w:left="23"/>
              <w:jc w:val="left"/>
              <w:rPr>
                <w:rFonts w:ascii="Arial" w:eastAsia="Arial" w:hAnsi="Arial" w:cs="Arial"/>
                <w:b/>
                <w:sz w:val="12"/>
                <w:szCs w:val="22"/>
              </w:rPr>
            </w:pPr>
            <w:r w:rsidRPr="00DD488A">
              <w:rPr>
                <w:rFonts w:ascii="Arial" w:eastAsia="Arial" w:hAnsi="Arial" w:cs="Arial"/>
                <w:b/>
                <w:w w:val="105"/>
                <w:sz w:val="12"/>
                <w:szCs w:val="22"/>
              </w:rPr>
              <w:t>Response Count</w:t>
            </w:r>
          </w:p>
        </w:tc>
        <w:tc>
          <w:tcPr>
            <w:tcW w:w="1260" w:type="dxa"/>
          </w:tcPr>
          <w:p w14:paraId="7413DDE9" w14:textId="77777777" w:rsidR="00DD488A" w:rsidRPr="00DD488A" w:rsidRDefault="00DD488A" w:rsidP="00DD488A">
            <w:pPr>
              <w:widowControl w:val="0"/>
              <w:autoSpaceDE w:val="0"/>
              <w:autoSpaceDN w:val="0"/>
              <w:spacing w:before="0" w:line="240" w:lineRule="auto"/>
              <w:jc w:val="left"/>
              <w:rPr>
                <w:rFonts w:ascii="Arial" w:eastAsia="Arial" w:hAnsi="Arial" w:cs="Arial"/>
                <w:b/>
                <w:sz w:val="14"/>
                <w:szCs w:val="22"/>
              </w:rPr>
            </w:pPr>
          </w:p>
          <w:p w14:paraId="39351E91" w14:textId="77777777" w:rsidR="00DD488A" w:rsidRPr="00DD488A" w:rsidRDefault="00DD488A" w:rsidP="00DD488A">
            <w:pPr>
              <w:widowControl w:val="0"/>
              <w:autoSpaceDE w:val="0"/>
              <w:autoSpaceDN w:val="0"/>
              <w:spacing w:before="0" w:line="240" w:lineRule="auto"/>
              <w:jc w:val="left"/>
              <w:rPr>
                <w:rFonts w:ascii="Arial" w:eastAsia="Arial" w:hAnsi="Arial" w:cs="Arial"/>
                <w:b/>
                <w:sz w:val="14"/>
                <w:szCs w:val="22"/>
              </w:rPr>
            </w:pPr>
          </w:p>
          <w:p w14:paraId="45E2824F" w14:textId="77777777" w:rsidR="00DD488A" w:rsidRPr="00DD488A" w:rsidRDefault="00DD488A" w:rsidP="00DD488A">
            <w:pPr>
              <w:widowControl w:val="0"/>
              <w:autoSpaceDE w:val="0"/>
              <w:autoSpaceDN w:val="0"/>
              <w:spacing w:before="0" w:line="125" w:lineRule="exact"/>
              <w:ind w:right="1"/>
              <w:jc w:val="center"/>
              <w:rPr>
                <w:rFonts w:ascii="Arial" w:eastAsia="Arial" w:hAnsi="Arial" w:cs="Arial"/>
                <w:b/>
                <w:sz w:val="12"/>
                <w:szCs w:val="22"/>
              </w:rPr>
            </w:pPr>
            <w:r w:rsidRPr="00DD488A">
              <w:rPr>
                <w:rFonts w:ascii="Arial" w:eastAsia="Arial" w:hAnsi="Arial" w:cs="Arial"/>
                <w:b/>
                <w:w w:val="105"/>
                <w:sz w:val="12"/>
                <w:szCs w:val="22"/>
              </w:rPr>
              <w:t>Non-Paid/Non-Work</w:t>
            </w:r>
          </w:p>
        </w:tc>
        <w:tc>
          <w:tcPr>
            <w:tcW w:w="990" w:type="dxa"/>
          </w:tcPr>
          <w:p w14:paraId="1DADDE2D" w14:textId="77777777" w:rsidR="00DD488A" w:rsidRPr="00DD488A" w:rsidRDefault="00DD488A" w:rsidP="00DD488A">
            <w:pPr>
              <w:widowControl w:val="0"/>
              <w:autoSpaceDE w:val="0"/>
              <w:autoSpaceDN w:val="0"/>
              <w:spacing w:before="0" w:line="240" w:lineRule="auto"/>
              <w:jc w:val="left"/>
              <w:rPr>
                <w:rFonts w:ascii="Arial" w:eastAsia="Arial" w:hAnsi="Arial" w:cs="Arial"/>
                <w:b/>
                <w:sz w:val="14"/>
                <w:szCs w:val="22"/>
              </w:rPr>
            </w:pPr>
          </w:p>
          <w:p w14:paraId="32313725" w14:textId="77777777" w:rsidR="00DD488A" w:rsidRPr="00DD488A" w:rsidRDefault="00DD488A" w:rsidP="00DD488A">
            <w:pPr>
              <w:widowControl w:val="0"/>
              <w:autoSpaceDE w:val="0"/>
              <w:autoSpaceDN w:val="0"/>
              <w:spacing w:before="0" w:line="240" w:lineRule="auto"/>
              <w:jc w:val="left"/>
              <w:rPr>
                <w:rFonts w:ascii="Arial" w:eastAsia="Arial" w:hAnsi="Arial" w:cs="Arial"/>
                <w:b/>
                <w:sz w:val="14"/>
                <w:szCs w:val="22"/>
              </w:rPr>
            </w:pPr>
          </w:p>
          <w:p w14:paraId="251D5545" w14:textId="77777777" w:rsidR="00DD488A" w:rsidRPr="00DD488A" w:rsidRDefault="00DD488A" w:rsidP="00DD488A">
            <w:pPr>
              <w:widowControl w:val="0"/>
              <w:autoSpaceDE w:val="0"/>
              <w:autoSpaceDN w:val="0"/>
              <w:spacing w:before="0" w:line="125" w:lineRule="exact"/>
              <w:ind w:left="22"/>
              <w:jc w:val="left"/>
              <w:rPr>
                <w:rFonts w:ascii="Arial" w:eastAsia="Arial" w:hAnsi="Arial" w:cs="Arial"/>
                <w:b/>
                <w:sz w:val="12"/>
                <w:szCs w:val="22"/>
              </w:rPr>
            </w:pPr>
            <w:r w:rsidRPr="00DD488A">
              <w:rPr>
                <w:rFonts w:ascii="Arial" w:eastAsia="Arial" w:hAnsi="Arial" w:cs="Arial"/>
                <w:b/>
                <w:w w:val="105"/>
                <w:sz w:val="12"/>
                <w:szCs w:val="22"/>
              </w:rPr>
              <w:t>Subtotal</w:t>
            </w:r>
          </w:p>
        </w:tc>
        <w:tc>
          <w:tcPr>
            <w:tcW w:w="810" w:type="dxa"/>
          </w:tcPr>
          <w:p w14:paraId="715CEED6" w14:textId="77777777" w:rsidR="00DD488A" w:rsidRPr="00DD488A" w:rsidRDefault="00DD488A" w:rsidP="00DD488A">
            <w:pPr>
              <w:widowControl w:val="0"/>
              <w:autoSpaceDE w:val="0"/>
              <w:autoSpaceDN w:val="0"/>
              <w:spacing w:before="0" w:line="240" w:lineRule="auto"/>
              <w:jc w:val="left"/>
              <w:rPr>
                <w:rFonts w:ascii="Arial" w:eastAsia="Arial" w:hAnsi="Arial" w:cs="Arial"/>
                <w:b/>
                <w:sz w:val="14"/>
                <w:szCs w:val="22"/>
              </w:rPr>
            </w:pPr>
          </w:p>
          <w:p w14:paraId="15437F7B" w14:textId="77777777" w:rsidR="00DD488A" w:rsidRPr="00DD488A" w:rsidRDefault="00DD488A" w:rsidP="00DD488A">
            <w:pPr>
              <w:widowControl w:val="0"/>
              <w:autoSpaceDE w:val="0"/>
              <w:autoSpaceDN w:val="0"/>
              <w:spacing w:before="0" w:line="240" w:lineRule="auto"/>
              <w:jc w:val="left"/>
              <w:rPr>
                <w:rFonts w:ascii="Arial" w:eastAsia="Arial" w:hAnsi="Arial" w:cs="Arial"/>
                <w:b/>
                <w:sz w:val="14"/>
                <w:szCs w:val="22"/>
              </w:rPr>
            </w:pPr>
          </w:p>
          <w:p w14:paraId="597E4F59" w14:textId="77777777" w:rsidR="00DD488A" w:rsidRPr="00DD488A" w:rsidRDefault="00DD488A" w:rsidP="00DD488A">
            <w:pPr>
              <w:widowControl w:val="0"/>
              <w:autoSpaceDE w:val="0"/>
              <w:autoSpaceDN w:val="0"/>
              <w:spacing w:before="0" w:line="125" w:lineRule="exact"/>
              <w:ind w:right="30"/>
              <w:jc w:val="center"/>
              <w:rPr>
                <w:rFonts w:ascii="Arial" w:eastAsia="Arial" w:hAnsi="Arial" w:cs="Arial"/>
                <w:b/>
                <w:sz w:val="12"/>
                <w:szCs w:val="22"/>
              </w:rPr>
            </w:pPr>
            <w:r w:rsidRPr="00DD488A">
              <w:rPr>
                <w:rFonts w:ascii="Arial" w:eastAsia="Arial" w:hAnsi="Arial" w:cs="Arial"/>
                <w:b/>
                <w:w w:val="105"/>
                <w:sz w:val="12"/>
                <w:szCs w:val="22"/>
              </w:rPr>
              <w:t>% to Total</w:t>
            </w:r>
          </w:p>
        </w:tc>
        <w:tc>
          <w:tcPr>
            <w:tcW w:w="900" w:type="dxa"/>
          </w:tcPr>
          <w:p w14:paraId="5DB6F5FA" w14:textId="77777777" w:rsidR="00DD488A" w:rsidRPr="00DD488A" w:rsidRDefault="00DD488A" w:rsidP="00DD488A">
            <w:pPr>
              <w:widowControl w:val="0"/>
              <w:autoSpaceDE w:val="0"/>
              <w:autoSpaceDN w:val="0"/>
              <w:spacing w:before="11" w:line="240" w:lineRule="auto"/>
              <w:jc w:val="left"/>
              <w:rPr>
                <w:rFonts w:ascii="Arial" w:eastAsia="Arial" w:hAnsi="Arial" w:cs="Arial"/>
                <w:b/>
                <w:sz w:val="11"/>
                <w:szCs w:val="22"/>
              </w:rPr>
            </w:pPr>
          </w:p>
          <w:p w14:paraId="4F076032" w14:textId="77777777" w:rsidR="00DD488A" w:rsidRPr="00DD488A" w:rsidRDefault="00DD488A" w:rsidP="00DD488A">
            <w:pPr>
              <w:widowControl w:val="0"/>
              <w:autoSpaceDE w:val="0"/>
              <w:autoSpaceDN w:val="0"/>
              <w:spacing w:before="0" w:line="160" w:lineRule="atLeast"/>
              <w:ind w:left="21"/>
              <w:jc w:val="left"/>
              <w:rPr>
                <w:rFonts w:ascii="Arial" w:eastAsia="Arial" w:hAnsi="Arial" w:cs="Arial"/>
                <w:b/>
                <w:sz w:val="12"/>
                <w:szCs w:val="22"/>
              </w:rPr>
            </w:pPr>
            <w:r w:rsidRPr="00DD488A">
              <w:rPr>
                <w:rFonts w:ascii="Arial" w:eastAsia="Arial" w:hAnsi="Arial" w:cs="Arial"/>
                <w:b/>
                <w:sz w:val="12"/>
                <w:szCs w:val="22"/>
              </w:rPr>
              <w:t xml:space="preserve">Redistributed </w:t>
            </w:r>
            <w:r w:rsidRPr="00DD488A">
              <w:rPr>
                <w:rFonts w:ascii="Arial" w:eastAsia="Arial" w:hAnsi="Arial" w:cs="Arial"/>
                <w:b/>
                <w:w w:val="105"/>
                <w:sz w:val="12"/>
                <w:szCs w:val="22"/>
              </w:rPr>
              <w:t>Admin.</w:t>
            </w:r>
          </w:p>
        </w:tc>
        <w:tc>
          <w:tcPr>
            <w:tcW w:w="810" w:type="dxa"/>
          </w:tcPr>
          <w:p w14:paraId="690238FA" w14:textId="77777777" w:rsidR="00DD488A" w:rsidRPr="00DD488A" w:rsidRDefault="00DD488A" w:rsidP="00DD488A">
            <w:pPr>
              <w:widowControl w:val="0"/>
              <w:autoSpaceDE w:val="0"/>
              <w:autoSpaceDN w:val="0"/>
              <w:spacing w:before="0" w:line="134" w:lineRule="exact"/>
              <w:ind w:left="20"/>
              <w:jc w:val="left"/>
              <w:rPr>
                <w:rFonts w:ascii="Arial" w:eastAsia="Arial" w:hAnsi="Arial" w:cs="Arial"/>
                <w:b/>
                <w:sz w:val="12"/>
                <w:szCs w:val="22"/>
              </w:rPr>
            </w:pPr>
            <w:r w:rsidRPr="00DD488A">
              <w:rPr>
                <w:rFonts w:ascii="Arial" w:eastAsia="Arial" w:hAnsi="Arial" w:cs="Arial"/>
                <w:b/>
                <w:w w:val="105"/>
                <w:sz w:val="12"/>
                <w:szCs w:val="22"/>
              </w:rPr>
              <w:t>Net</w:t>
            </w:r>
          </w:p>
          <w:p w14:paraId="1550AE5B" w14:textId="77777777" w:rsidR="00DD488A" w:rsidRPr="00DD488A" w:rsidRDefault="00DD488A" w:rsidP="00DD488A">
            <w:pPr>
              <w:widowControl w:val="0"/>
              <w:autoSpaceDE w:val="0"/>
              <w:autoSpaceDN w:val="0"/>
              <w:spacing w:before="3" w:line="160" w:lineRule="atLeast"/>
              <w:ind w:left="20"/>
              <w:jc w:val="left"/>
              <w:rPr>
                <w:rFonts w:ascii="Arial" w:eastAsia="Arial" w:hAnsi="Arial" w:cs="Arial"/>
                <w:b/>
                <w:sz w:val="12"/>
                <w:szCs w:val="22"/>
              </w:rPr>
            </w:pPr>
            <w:r w:rsidRPr="00DD488A">
              <w:rPr>
                <w:rFonts w:ascii="Arial" w:eastAsia="Arial" w:hAnsi="Arial" w:cs="Arial"/>
                <w:b/>
                <w:sz w:val="12"/>
                <w:szCs w:val="22"/>
              </w:rPr>
              <w:t xml:space="preserve">Adjusted </w:t>
            </w:r>
            <w:r w:rsidRPr="00DD488A">
              <w:rPr>
                <w:rFonts w:ascii="Arial" w:eastAsia="Arial" w:hAnsi="Arial" w:cs="Arial"/>
                <w:b/>
                <w:w w:val="105"/>
                <w:sz w:val="12"/>
                <w:szCs w:val="22"/>
              </w:rPr>
              <w:t>Total</w:t>
            </w:r>
          </w:p>
        </w:tc>
        <w:tc>
          <w:tcPr>
            <w:tcW w:w="551" w:type="dxa"/>
          </w:tcPr>
          <w:p w14:paraId="533DA33D" w14:textId="77777777" w:rsidR="00DD488A" w:rsidRPr="00DD488A" w:rsidRDefault="00DD488A" w:rsidP="00DD488A">
            <w:pPr>
              <w:widowControl w:val="0"/>
              <w:autoSpaceDE w:val="0"/>
              <w:autoSpaceDN w:val="0"/>
              <w:spacing w:before="0" w:line="240" w:lineRule="auto"/>
              <w:jc w:val="left"/>
              <w:rPr>
                <w:rFonts w:ascii="Arial" w:eastAsia="Arial" w:hAnsi="Arial" w:cs="Arial"/>
                <w:b/>
                <w:sz w:val="14"/>
                <w:szCs w:val="22"/>
              </w:rPr>
            </w:pPr>
          </w:p>
          <w:p w14:paraId="7EAC2E41" w14:textId="77777777" w:rsidR="00DD488A" w:rsidRPr="00DD488A" w:rsidRDefault="00DD488A" w:rsidP="00DD488A">
            <w:pPr>
              <w:widowControl w:val="0"/>
              <w:autoSpaceDE w:val="0"/>
              <w:autoSpaceDN w:val="0"/>
              <w:spacing w:before="0" w:line="240" w:lineRule="auto"/>
              <w:jc w:val="left"/>
              <w:rPr>
                <w:rFonts w:ascii="Arial" w:eastAsia="Arial" w:hAnsi="Arial" w:cs="Arial"/>
                <w:b/>
                <w:sz w:val="14"/>
                <w:szCs w:val="22"/>
              </w:rPr>
            </w:pPr>
          </w:p>
          <w:p w14:paraId="2E775E50" w14:textId="77777777" w:rsidR="00DD488A" w:rsidRPr="00DD488A" w:rsidRDefault="00DD488A" w:rsidP="00DD488A">
            <w:pPr>
              <w:widowControl w:val="0"/>
              <w:autoSpaceDE w:val="0"/>
              <w:autoSpaceDN w:val="0"/>
              <w:spacing w:before="0" w:line="125" w:lineRule="exact"/>
              <w:ind w:right="24"/>
              <w:jc w:val="center"/>
              <w:rPr>
                <w:rFonts w:ascii="Arial" w:eastAsia="Arial" w:hAnsi="Arial" w:cs="Arial"/>
                <w:b/>
                <w:sz w:val="12"/>
                <w:szCs w:val="22"/>
              </w:rPr>
            </w:pPr>
            <w:r w:rsidRPr="00DD488A">
              <w:rPr>
                <w:rFonts w:ascii="Arial" w:eastAsia="Arial" w:hAnsi="Arial" w:cs="Arial"/>
                <w:b/>
                <w:w w:val="105"/>
                <w:sz w:val="12"/>
                <w:szCs w:val="22"/>
              </w:rPr>
              <w:t>Claim %'s</w:t>
            </w:r>
          </w:p>
        </w:tc>
        <w:tc>
          <w:tcPr>
            <w:tcW w:w="319" w:type="dxa"/>
          </w:tcPr>
          <w:p w14:paraId="3469EFB7" w14:textId="77777777" w:rsidR="00DD488A" w:rsidRPr="00DD488A" w:rsidRDefault="00DD488A" w:rsidP="00DD488A">
            <w:pPr>
              <w:widowControl w:val="0"/>
              <w:autoSpaceDE w:val="0"/>
              <w:autoSpaceDN w:val="0"/>
              <w:spacing w:before="11" w:line="240" w:lineRule="auto"/>
              <w:jc w:val="left"/>
              <w:rPr>
                <w:rFonts w:ascii="Arial" w:eastAsia="Arial" w:hAnsi="Arial" w:cs="Arial"/>
                <w:b/>
                <w:sz w:val="11"/>
                <w:szCs w:val="22"/>
              </w:rPr>
            </w:pPr>
          </w:p>
          <w:p w14:paraId="5F1E1259" w14:textId="77777777" w:rsidR="00DD488A" w:rsidRPr="00DD488A" w:rsidRDefault="00DD488A" w:rsidP="00DD488A">
            <w:pPr>
              <w:widowControl w:val="0"/>
              <w:autoSpaceDE w:val="0"/>
              <w:autoSpaceDN w:val="0"/>
              <w:spacing w:before="0" w:line="160" w:lineRule="atLeast"/>
              <w:ind w:left="20" w:right="29"/>
              <w:jc w:val="left"/>
              <w:rPr>
                <w:rFonts w:ascii="Arial" w:eastAsia="Arial" w:hAnsi="Arial" w:cs="Arial"/>
                <w:b/>
                <w:sz w:val="12"/>
                <w:szCs w:val="22"/>
              </w:rPr>
            </w:pPr>
            <w:r w:rsidRPr="00DD488A">
              <w:rPr>
                <w:rFonts w:ascii="Arial" w:eastAsia="Arial" w:hAnsi="Arial" w:cs="Arial"/>
                <w:b/>
                <w:sz w:val="12"/>
                <w:szCs w:val="22"/>
              </w:rPr>
              <w:t xml:space="preserve">Cost </w:t>
            </w:r>
            <w:r w:rsidRPr="00DD488A">
              <w:rPr>
                <w:rFonts w:ascii="Arial" w:eastAsia="Arial" w:hAnsi="Arial" w:cs="Arial"/>
                <w:b/>
                <w:w w:val="105"/>
                <w:sz w:val="12"/>
                <w:szCs w:val="22"/>
              </w:rPr>
              <w:t>Pool</w:t>
            </w:r>
          </w:p>
        </w:tc>
      </w:tr>
      <w:tr w:rsidR="00126F45" w:rsidRPr="00DD488A" w14:paraId="3823B545" w14:textId="77777777" w:rsidTr="005D107D">
        <w:trPr>
          <w:trHeight w:val="266"/>
        </w:trPr>
        <w:tc>
          <w:tcPr>
            <w:tcW w:w="957" w:type="dxa"/>
            <w:tcBorders>
              <w:bottom w:val="nil"/>
            </w:tcBorders>
          </w:tcPr>
          <w:p w14:paraId="2BC1806D" w14:textId="77777777" w:rsidR="00DD488A" w:rsidRPr="00DD488A" w:rsidRDefault="00DD488A" w:rsidP="00DD488A">
            <w:pPr>
              <w:widowControl w:val="0"/>
              <w:autoSpaceDE w:val="0"/>
              <w:autoSpaceDN w:val="0"/>
              <w:spacing w:before="20" w:line="136" w:lineRule="exact"/>
              <w:ind w:left="23"/>
              <w:jc w:val="left"/>
              <w:rPr>
                <w:rFonts w:ascii="Arial" w:eastAsia="Arial" w:hAnsi="Arial" w:cs="Arial"/>
                <w:sz w:val="12"/>
                <w:szCs w:val="22"/>
              </w:rPr>
            </w:pPr>
            <w:r w:rsidRPr="00DD488A">
              <w:rPr>
                <w:rFonts w:ascii="Arial" w:eastAsia="Arial" w:hAnsi="Arial" w:cs="Arial"/>
                <w:w w:val="105"/>
                <w:sz w:val="12"/>
                <w:szCs w:val="22"/>
              </w:rPr>
              <w:t>1A</w:t>
            </w:r>
          </w:p>
        </w:tc>
        <w:tc>
          <w:tcPr>
            <w:tcW w:w="2340" w:type="dxa"/>
            <w:tcBorders>
              <w:bottom w:val="nil"/>
            </w:tcBorders>
          </w:tcPr>
          <w:p w14:paraId="3968A758" w14:textId="77777777" w:rsidR="00DD488A" w:rsidRPr="00DD488A" w:rsidRDefault="00DD488A" w:rsidP="00DD488A">
            <w:pPr>
              <w:widowControl w:val="0"/>
              <w:autoSpaceDE w:val="0"/>
              <w:autoSpaceDN w:val="0"/>
              <w:spacing w:before="20" w:line="136" w:lineRule="exact"/>
              <w:ind w:left="23"/>
              <w:jc w:val="left"/>
              <w:rPr>
                <w:rFonts w:ascii="Arial" w:eastAsia="Arial" w:hAnsi="Arial" w:cs="Arial"/>
                <w:sz w:val="12"/>
                <w:szCs w:val="22"/>
              </w:rPr>
            </w:pPr>
            <w:r w:rsidRPr="00DD488A">
              <w:rPr>
                <w:rFonts w:ascii="Arial" w:eastAsia="Arial" w:hAnsi="Arial" w:cs="Arial"/>
                <w:w w:val="105"/>
                <w:sz w:val="12"/>
                <w:szCs w:val="22"/>
              </w:rPr>
              <w:t>Non-MO HealthNet Outreach</w:t>
            </w:r>
          </w:p>
        </w:tc>
        <w:tc>
          <w:tcPr>
            <w:tcW w:w="1080" w:type="dxa"/>
            <w:tcBorders>
              <w:bottom w:val="nil"/>
            </w:tcBorders>
          </w:tcPr>
          <w:p w14:paraId="7EE8BB53" w14:textId="77777777" w:rsidR="00DD488A" w:rsidRPr="000C55B5" w:rsidRDefault="00DD488A" w:rsidP="000C55B5">
            <w:pPr>
              <w:widowControl w:val="0"/>
              <w:autoSpaceDE w:val="0"/>
              <w:autoSpaceDN w:val="0"/>
              <w:spacing w:before="11" w:line="145" w:lineRule="exact"/>
              <w:ind w:left="20" w:right="1"/>
              <w:jc w:val="center"/>
              <w:rPr>
                <w:rFonts w:ascii="Arial" w:eastAsia="Arial" w:hAnsi="Arial" w:cs="Arial"/>
                <w:b/>
                <w:w w:val="105"/>
                <w:sz w:val="13"/>
                <w:szCs w:val="22"/>
              </w:rPr>
            </w:pPr>
            <w:r>
              <w:rPr>
                <w:rFonts w:ascii="Arial" w:eastAsia="Arial" w:hAnsi="Arial" w:cs="Arial"/>
                <w:b/>
                <w:w w:val="105"/>
                <w:sz w:val="13"/>
                <w:szCs w:val="22"/>
              </w:rPr>
              <w:t>(9</w:t>
            </w:r>
            <w:r w:rsidRPr="00DD488A">
              <w:rPr>
                <w:rFonts w:ascii="Arial" w:eastAsia="Arial" w:hAnsi="Arial" w:cs="Arial"/>
                <w:b/>
                <w:w w:val="105"/>
                <w:sz w:val="13"/>
                <w:szCs w:val="22"/>
              </w:rPr>
              <w:t>)</w:t>
            </w:r>
          </w:p>
        </w:tc>
        <w:tc>
          <w:tcPr>
            <w:tcW w:w="1260" w:type="dxa"/>
            <w:tcBorders>
              <w:bottom w:val="nil"/>
            </w:tcBorders>
          </w:tcPr>
          <w:p w14:paraId="41674F9F"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90" w:type="dxa"/>
            <w:tcBorders>
              <w:bottom w:val="nil"/>
            </w:tcBorders>
          </w:tcPr>
          <w:p w14:paraId="336652F7" w14:textId="77777777" w:rsidR="00DD488A" w:rsidRPr="00DD488A" w:rsidRDefault="00DD488A" w:rsidP="00DD488A">
            <w:pPr>
              <w:widowControl w:val="0"/>
              <w:autoSpaceDE w:val="0"/>
              <w:autoSpaceDN w:val="0"/>
              <w:spacing w:before="11" w:line="145" w:lineRule="exact"/>
              <w:ind w:left="20" w:right="1"/>
              <w:jc w:val="center"/>
              <w:rPr>
                <w:rFonts w:ascii="Arial" w:eastAsia="Arial" w:hAnsi="Arial" w:cs="Arial"/>
                <w:b/>
                <w:sz w:val="13"/>
                <w:szCs w:val="22"/>
              </w:rPr>
            </w:pPr>
            <w:r w:rsidRPr="00DD488A">
              <w:rPr>
                <w:rFonts w:ascii="Arial" w:eastAsia="Arial" w:hAnsi="Arial" w:cs="Arial"/>
                <w:b/>
                <w:w w:val="105"/>
                <w:sz w:val="13"/>
                <w:szCs w:val="22"/>
              </w:rPr>
              <w:t>(11)</w:t>
            </w:r>
          </w:p>
        </w:tc>
        <w:tc>
          <w:tcPr>
            <w:tcW w:w="810" w:type="dxa"/>
            <w:tcBorders>
              <w:bottom w:val="nil"/>
            </w:tcBorders>
          </w:tcPr>
          <w:p w14:paraId="77899D27" w14:textId="77777777" w:rsidR="00DD488A" w:rsidRPr="00DD488A" w:rsidRDefault="00DD488A" w:rsidP="00DD488A">
            <w:pPr>
              <w:widowControl w:val="0"/>
              <w:autoSpaceDE w:val="0"/>
              <w:autoSpaceDN w:val="0"/>
              <w:spacing w:before="11" w:line="145" w:lineRule="exact"/>
              <w:ind w:left="47" w:right="30"/>
              <w:jc w:val="center"/>
              <w:rPr>
                <w:rFonts w:ascii="Arial" w:eastAsia="Arial" w:hAnsi="Arial" w:cs="Arial"/>
                <w:b/>
                <w:sz w:val="13"/>
                <w:szCs w:val="22"/>
              </w:rPr>
            </w:pPr>
            <w:r w:rsidRPr="00DD488A">
              <w:rPr>
                <w:rFonts w:ascii="Arial" w:eastAsia="Arial" w:hAnsi="Arial" w:cs="Arial"/>
                <w:b/>
                <w:w w:val="105"/>
                <w:sz w:val="13"/>
                <w:szCs w:val="22"/>
              </w:rPr>
              <w:t>(12)</w:t>
            </w:r>
          </w:p>
        </w:tc>
        <w:tc>
          <w:tcPr>
            <w:tcW w:w="900" w:type="dxa"/>
            <w:tcBorders>
              <w:bottom w:val="nil"/>
            </w:tcBorders>
          </w:tcPr>
          <w:p w14:paraId="755ECFAF" w14:textId="77777777" w:rsidR="00DD488A" w:rsidRPr="005D107D" w:rsidRDefault="005D107D" w:rsidP="00DD488A">
            <w:pPr>
              <w:widowControl w:val="0"/>
              <w:autoSpaceDE w:val="0"/>
              <w:autoSpaceDN w:val="0"/>
              <w:spacing w:before="11" w:line="145" w:lineRule="exact"/>
              <w:ind w:left="315" w:right="301"/>
              <w:jc w:val="center"/>
              <w:rPr>
                <w:rFonts w:ascii="Arial" w:eastAsia="Arial" w:hAnsi="Arial" w:cs="Arial"/>
                <w:b/>
                <w:sz w:val="13"/>
                <w:szCs w:val="13"/>
              </w:rPr>
            </w:pPr>
            <w:r>
              <w:rPr>
                <w:rFonts w:ascii="Arial" w:eastAsia="Arial" w:hAnsi="Arial" w:cs="Arial"/>
                <w:b/>
                <w:sz w:val="13"/>
                <w:szCs w:val="13"/>
              </w:rPr>
              <w:t>(13)</w:t>
            </w:r>
          </w:p>
        </w:tc>
        <w:tc>
          <w:tcPr>
            <w:tcW w:w="810" w:type="dxa"/>
            <w:tcBorders>
              <w:bottom w:val="nil"/>
            </w:tcBorders>
          </w:tcPr>
          <w:p w14:paraId="515269C7" w14:textId="77777777" w:rsidR="00DD488A" w:rsidRPr="00DD488A" w:rsidRDefault="00DD488A" w:rsidP="00DD488A">
            <w:pPr>
              <w:widowControl w:val="0"/>
              <w:autoSpaceDE w:val="0"/>
              <w:autoSpaceDN w:val="0"/>
              <w:spacing w:before="11" w:line="145" w:lineRule="exact"/>
              <w:ind w:left="250" w:right="237"/>
              <w:jc w:val="center"/>
              <w:rPr>
                <w:rFonts w:ascii="Arial" w:eastAsia="Arial" w:hAnsi="Arial" w:cs="Arial"/>
                <w:b/>
                <w:sz w:val="13"/>
                <w:szCs w:val="22"/>
              </w:rPr>
            </w:pPr>
            <w:r w:rsidRPr="00DD488A">
              <w:rPr>
                <w:rFonts w:ascii="Arial" w:eastAsia="Arial" w:hAnsi="Arial" w:cs="Arial"/>
                <w:b/>
                <w:w w:val="105"/>
                <w:sz w:val="13"/>
                <w:szCs w:val="22"/>
              </w:rPr>
              <w:t>(14)</w:t>
            </w:r>
          </w:p>
        </w:tc>
        <w:tc>
          <w:tcPr>
            <w:tcW w:w="551" w:type="dxa"/>
            <w:tcBorders>
              <w:bottom w:val="nil"/>
            </w:tcBorders>
          </w:tcPr>
          <w:p w14:paraId="61B0E536" w14:textId="77777777" w:rsidR="00DD488A" w:rsidRPr="00DD488A" w:rsidRDefault="00DD488A" w:rsidP="00DD488A">
            <w:pPr>
              <w:widowControl w:val="0"/>
              <w:autoSpaceDE w:val="0"/>
              <w:autoSpaceDN w:val="0"/>
              <w:spacing w:before="11" w:line="145" w:lineRule="exact"/>
              <w:ind w:left="39" w:right="24"/>
              <w:jc w:val="center"/>
              <w:rPr>
                <w:rFonts w:ascii="Arial" w:eastAsia="Arial" w:hAnsi="Arial" w:cs="Arial"/>
                <w:b/>
                <w:sz w:val="13"/>
                <w:szCs w:val="22"/>
              </w:rPr>
            </w:pPr>
            <w:r w:rsidRPr="00DD488A">
              <w:rPr>
                <w:rFonts w:ascii="Arial" w:eastAsia="Arial" w:hAnsi="Arial" w:cs="Arial"/>
                <w:b/>
                <w:w w:val="105"/>
                <w:sz w:val="13"/>
                <w:szCs w:val="22"/>
              </w:rPr>
              <w:t>(15)</w:t>
            </w:r>
          </w:p>
        </w:tc>
        <w:tc>
          <w:tcPr>
            <w:tcW w:w="319" w:type="dxa"/>
            <w:tcBorders>
              <w:bottom w:val="nil"/>
            </w:tcBorders>
          </w:tcPr>
          <w:p w14:paraId="5A56345D" w14:textId="77777777" w:rsidR="00DD488A" w:rsidRPr="00DD488A" w:rsidRDefault="00DD488A" w:rsidP="00DD488A">
            <w:pPr>
              <w:widowControl w:val="0"/>
              <w:autoSpaceDE w:val="0"/>
              <w:autoSpaceDN w:val="0"/>
              <w:spacing w:before="20" w:line="136" w:lineRule="exact"/>
              <w:ind w:left="20"/>
              <w:jc w:val="left"/>
              <w:rPr>
                <w:rFonts w:ascii="Arial" w:eastAsia="Arial" w:hAnsi="Arial" w:cs="Arial"/>
                <w:sz w:val="12"/>
                <w:szCs w:val="22"/>
              </w:rPr>
            </w:pPr>
            <w:r w:rsidRPr="00DD488A">
              <w:rPr>
                <w:rFonts w:ascii="Arial" w:eastAsia="Arial" w:hAnsi="Arial" w:cs="Arial"/>
                <w:w w:val="103"/>
                <w:sz w:val="12"/>
                <w:szCs w:val="22"/>
              </w:rPr>
              <w:t>U</w:t>
            </w:r>
          </w:p>
        </w:tc>
      </w:tr>
      <w:tr w:rsidR="00126F45" w:rsidRPr="00DD488A" w14:paraId="0133B1D7" w14:textId="77777777" w:rsidTr="005D107D">
        <w:trPr>
          <w:trHeight w:val="247"/>
        </w:trPr>
        <w:tc>
          <w:tcPr>
            <w:tcW w:w="957" w:type="dxa"/>
            <w:tcBorders>
              <w:top w:val="nil"/>
              <w:bottom w:val="nil"/>
            </w:tcBorders>
          </w:tcPr>
          <w:p w14:paraId="4CEDD79B" w14:textId="77777777" w:rsidR="00DD488A" w:rsidRPr="00DD488A" w:rsidRDefault="00DD488A" w:rsidP="00DD488A">
            <w:pPr>
              <w:widowControl w:val="0"/>
              <w:autoSpaceDE w:val="0"/>
              <w:autoSpaceDN w:val="0"/>
              <w:spacing w:before="14" w:line="130" w:lineRule="exact"/>
              <w:ind w:left="23"/>
              <w:jc w:val="left"/>
              <w:rPr>
                <w:rFonts w:ascii="Arial" w:eastAsia="Arial" w:hAnsi="Arial" w:cs="Arial"/>
                <w:sz w:val="12"/>
                <w:szCs w:val="22"/>
              </w:rPr>
            </w:pPr>
            <w:r w:rsidRPr="00DD488A">
              <w:rPr>
                <w:rFonts w:ascii="Arial" w:eastAsia="Arial" w:hAnsi="Arial" w:cs="Arial"/>
                <w:w w:val="105"/>
                <w:sz w:val="12"/>
                <w:szCs w:val="22"/>
              </w:rPr>
              <w:t>1B</w:t>
            </w:r>
          </w:p>
        </w:tc>
        <w:tc>
          <w:tcPr>
            <w:tcW w:w="2340" w:type="dxa"/>
            <w:tcBorders>
              <w:top w:val="nil"/>
              <w:bottom w:val="nil"/>
            </w:tcBorders>
          </w:tcPr>
          <w:p w14:paraId="5B753058" w14:textId="77777777" w:rsidR="00DD488A" w:rsidRPr="00DD488A" w:rsidRDefault="00DD488A" w:rsidP="00DD488A">
            <w:pPr>
              <w:widowControl w:val="0"/>
              <w:autoSpaceDE w:val="0"/>
              <w:autoSpaceDN w:val="0"/>
              <w:spacing w:before="14" w:line="130" w:lineRule="exact"/>
              <w:ind w:left="23"/>
              <w:jc w:val="left"/>
              <w:rPr>
                <w:rFonts w:ascii="Arial" w:eastAsia="Arial" w:hAnsi="Arial" w:cs="Arial"/>
                <w:sz w:val="12"/>
                <w:szCs w:val="22"/>
              </w:rPr>
            </w:pPr>
            <w:r w:rsidRPr="00DD488A">
              <w:rPr>
                <w:rFonts w:ascii="Arial" w:eastAsia="Arial" w:hAnsi="Arial" w:cs="Arial"/>
                <w:w w:val="105"/>
                <w:sz w:val="12"/>
                <w:szCs w:val="22"/>
              </w:rPr>
              <w:t>MO HealthNet Outreach</w:t>
            </w:r>
          </w:p>
        </w:tc>
        <w:tc>
          <w:tcPr>
            <w:tcW w:w="1080" w:type="dxa"/>
            <w:tcBorders>
              <w:top w:val="nil"/>
              <w:bottom w:val="nil"/>
            </w:tcBorders>
          </w:tcPr>
          <w:p w14:paraId="39CC9468"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1260" w:type="dxa"/>
            <w:tcBorders>
              <w:top w:val="nil"/>
              <w:bottom w:val="nil"/>
            </w:tcBorders>
          </w:tcPr>
          <w:p w14:paraId="78663DF5"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90" w:type="dxa"/>
            <w:tcBorders>
              <w:top w:val="nil"/>
              <w:bottom w:val="nil"/>
            </w:tcBorders>
          </w:tcPr>
          <w:p w14:paraId="0563DA97"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62C58CA0"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00" w:type="dxa"/>
            <w:tcBorders>
              <w:top w:val="nil"/>
              <w:bottom w:val="nil"/>
            </w:tcBorders>
          </w:tcPr>
          <w:p w14:paraId="4FB0B1B0" w14:textId="77777777" w:rsidR="00DD488A" w:rsidRPr="000C55B5" w:rsidRDefault="00DD488A" w:rsidP="00DD488A">
            <w:pPr>
              <w:widowControl w:val="0"/>
              <w:autoSpaceDE w:val="0"/>
              <w:autoSpaceDN w:val="0"/>
              <w:spacing w:before="0" w:line="240" w:lineRule="auto"/>
              <w:jc w:val="left"/>
              <w:rPr>
                <w:rFonts w:eastAsia="Arial" w:hAnsi="Arial" w:cs="Arial"/>
                <w:sz w:val="11"/>
                <w:szCs w:val="11"/>
              </w:rPr>
            </w:pPr>
          </w:p>
        </w:tc>
        <w:tc>
          <w:tcPr>
            <w:tcW w:w="810" w:type="dxa"/>
            <w:tcBorders>
              <w:top w:val="nil"/>
              <w:bottom w:val="nil"/>
            </w:tcBorders>
          </w:tcPr>
          <w:p w14:paraId="489D856D"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551" w:type="dxa"/>
            <w:tcBorders>
              <w:top w:val="nil"/>
              <w:bottom w:val="nil"/>
            </w:tcBorders>
          </w:tcPr>
          <w:p w14:paraId="5E14944B"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319" w:type="dxa"/>
            <w:tcBorders>
              <w:top w:val="nil"/>
              <w:bottom w:val="nil"/>
            </w:tcBorders>
          </w:tcPr>
          <w:p w14:paraId="5689D816" w14:textId="77777777" w:rsidR="00DD488A" w:rsidRPr="00DD488A" w:rsidRDefault="00DD488A" w:rsidP="00DD488A">
            <w:pPr>
              <w:widowControl w:val="0"/>
              <w:autoSpaceDE w:val="0"/>
              <w:autoSpaceDN w:val="0"/>
              <w:spacing w:before="14" w:line="130" w:lineRule="exact"/>
              <w:ind w:left="20"/>
              <w:jc w:val="left"/>
              <w:rPr>
                <w:rFonts w:ascii="Arial" w:eastAsia="Arial" w:hAnsi="Arial" w:cs="Arial"/>
                <w:sz w:val="12"/>
                <w:szCs w:val="22"/>
              </w:rPr>
            </w:pPr>
            <w:r w:rsidRPr="00DD488A">
              <w:rPr>
                <w:rFonts w:ascii="Arial" w:eastAsia="Arial" w:hAnsi="Arial" w:cs="Arial"/>
                <w:w w:val="105"/>
                <w:sz w:val="12"/>
                <w:szCs w:val="22"/>
              </w:rPr>
              <w:t>A-1</w:t>
            </w:r>
          </w:p>
        </w:tc>
      </w:tr>
      <w:tr w:rsidR="00126F45" w:rsidRPr="00DD488A" w14:paraId="4D8008FD" w14:textId="77777777" w:rsidTr="005D107D">
        <w:trPr>
          <w:trHeight w:val="241"/>
        </w:trPr>
        <w:tc>
          <w:tcPr>
            <w:tcW w:w="957" w:type="dxa"/>
            <w:tcBorders>
              <w:top w:val="nil"/>
              <w:bottom w:val="nil"/>
            </w:tcBorders>
          </w:tcPr>
          <w:p w14:paraId="373A4386"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2A</w:t>
            </w:r>
          </w:p>
        </w:tc>
        <w:tc>
          <w:tcPr>
            <w:tcW w:w="2340" w:type="dxa"/>
            <w:tcBorders>
              <w:top w:val="nil"/>
              <w:bottom w:val="nil"/>
            </w:tcBorders>
          </w:tcPr>
          <w:p w14:paraId="513D2AEB"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Facil. Application-Non-MO HealthNet</w:t>
            </w:r>
          </w:p>
        </w:tc>
        <w:tc>
          <w:tcPr>
            <w:tcW w:w="1080" w:type="dxa"/>
            <w:tcBorders>
              <w:top w:val="nil"/>
              <w:bottom w:val="nil"/>
            </w:tcBorders>
          </w:tcPr>
          <w:p w14:paraId="32A46A5D"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1260" w:type="dxa"/>
            <w:tcBorders>
              <w:top w:val="nil"/>
              <w:bottom w:val="nil"/>
            </w:tcBorders>
          </w:tcPr>
          <w:p w14:paraId="68914853"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90" w:type="dxa"/>
            <w:tcBorders>
              <w:top w:val="nil"/>
              <w:bottom w:val="nil"/>
            </w:tcBorders>
          </w:tcPr>
          <w:p w14:paraId="2890907D"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4D03DA4F"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00" w:type="dxa"/>
            <w:tcBorders>
              <w:top w:val="nil"/>
              <w:bottom w:val="nil"/>
            </w:tcBorders>
          </w:tcPr>
          <w:p w14:paraId="27DAECCE"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14BB6817"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551" w:type="dxa"/>
            <w:tcBorders>
              <w:top w:val="nil"/>
              <w:bottom w:val="nil"/>
            </w:tcBorders>
          </w:tcPr>
          <w:p w14:paraId="7494F83E"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319" w:type="dxa"/>
            <w:tcBorders>
              <w:top w:val="nil"/>
              <w:bottom w:val="nil"/>
            </w:tcBorders>
          </w:tcPr>
          <w:p w14:paraId="12046414" w14:textId="77777777" w:rsidR="00DD488A" w:rsidRPr="00DD488A" w:rsidRDefault="00DD488A" w:rsidP="00DD488A">
            <w:pPr>
              <w:widowControl w:val="0"/>
              <w:autoSpaceDE w:val="0"/>
              <w:autoSpaceDN w:val="0"/>
              <w:spacing w:before="11" w:line="130" w:lineRule="exact"/>
              <w:ind w:left="20"/>
              <w:jc w:val="left"/>
              <w:rPr>
                <w:rFonts w:ascii="Arial" w:eastAsia="Arial" w:hAnsi="Arial" w:cs="Arial"/>
                <w:sz w:val="12"/>
                <w:szCs w:val="22"/>
              </w:rPr>
            </w:pPr>
            <w:r w:rsidRPr="00DD488A">
              <w:rPr>
                <w:rFonts w:ascii="Arial" w:eastAsia="Arial" w:hAnsi="Arial" w:cs="Arial"/>
                <w:w w:val="103"/>
                <w:sz w:val="12"/>
                <w:szCs w:val="22"/>
              </w:rPr>
              <w:t>U</w:t>
            </w:r>
          </w:p>
        </w:tc>
      </w:tr>
      <w:tr w:rsidR="00126F45" w:rsidRPr="00DD488A" w14:paraId="7FC3E5B2" w14:textId="77777777" w:rsidTr="005D107D">
        <w:trPr>
          <w:trHeight w:val="241"/>
        </w:trPr>
        <w:tc>
          <w:tcPr>
            <w:tcW w:w="957" w:type="dxa"/>
            <w:tcBorders>
              <w:top w:val="nil"/>
              <w:bottom w:val="nil"/>
            </w:tcBorders>
          </w:tcPr>
          <w:p w14:paraId="43E5B4D1"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2B</w:t>
            </w:r>
          </w:p>
        </w:tc>
        <w:tc>
          <w:tcPr>
            <w:tcW w:w="2340" w:type="dxa"/>
            <w:tcBorders>
              <w:top w:val="nil"/>
              <w:bottom w:val="nil"/>
            </w:tcBorders>
          </w:tcPr>
          <w:p w14:paraId="5E5686C6"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Facil. Application-MO HealthNet</w:t>
            </w:r>
          </w:p>
        </w:tc>
        <w:tc>
          <w:tcPr>
            <w:tcW w:w="1080" w:type="dxa"/>
            <w:tcBorders>
              <w:top w:val="nil"/>
              <w:bottom w:val="nil"/>
            </w:tcBorders>
          </w:tcPr>
          <w:p w14:paraId="387D3365"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1260" w:type="dxa"/>
            <w:tcBorders>
              <w:top w:val="nil"/>
              <w:bottom w:val="nil"/>
            </w:tcBorders>
          </w:tcPr>
          <w:p w14:paraId="36297EE3"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90" w:type="dxa"/>
            <w:tcBorders>
              <w:top w:val="nil"/>
              <w:bottom w:val="nil"/>
            </w:tcBorders>
          </w:tcPr>
          <w:p w14:paraId="70F59218"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17F29570"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00" w:type="dxa"/>
            <w:tcBorders>
              <w:top w:val="nil"/>
              <w:bottom w:val="nil"/>
            </w:tcBorders>
          </w:tcPr>
          <w:p w14:paraId="505BA0C2"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66331FB8"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551" w:type="dxa"/>
            <w:tcBorders>
              <w:top w:val="nil"/>
              <w:bottom w:val="nil"/>
            </w:tcBorders>
          </w:tcPr>
          <w:p w14:paraId="5254CF9A"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319" w:type="dxa"/>
            <w:tcBorders>
              <w:top w:val="nil"/>
              <w:bottom w:val="nil"/>
            </w:tcBorders>
          </w:tcPr>
          <w:p w14:paraId="1AAD2728" w14:textId="77777777" w:rsidR="00DD488A" w:rsidRPr="00DD488A" w:rsidRDefault="00DD488A" w:rsidP="00DD488A">
            <w:pPr>
              <w:widowControl w:val="0"/>
              <w:autoSpaceDE w:val="0"/>
              <w:autoSpaceDN w:val="0"/>
              <w:spacing w:before="11" w:line="130" w:lineRule="exact"/>
              <w:ind w:left="20"/>
              <w:jc w:val="left"/>
              <w:rPr>
                <w:rFonts w:ascii="Arial" w:eastAsia="Arial" w:hAnsi="Arial" w:cs="Arial"/>
                <w:sz w:val="12"/>
                <w:szCs w:val="22"/>
              </w:rPr>
            </w:pPr>
            <w:r w:rsidRPr="00DD488A">
              <w:rPr>
                <w:rFonts w:ascii="Arial" w:eastAsia="Arial" w:hAnsi="Arial" w:cs="Arial"/>
                <w:w w:val="105"/>
                <w:sz w:val="12"/>
                <w:szCs w:val="22"/>
              </w:rPr>
              <w:t>A-1</w:t>
            </w:r>
          </w:p>
        </w:tc>
      </w:tr>
      <w:tr w:rsidR="00126F45" w:rsidRPr="00DD488A" w14:paraId="15E23C66" w14:textId="77777777" w:rsidTr="005D107D">
        <w:trPr>
          <w:trHeight w:val="241"/>
        </w:trPr>
        <w:tc>
          <w:tcPr>
            <w:tcW w:w="957" w:type="dxa"/>
            <w:tcBorders>
              <w:top w:val="nil"/>
              <w:bottom w:val="nil"/>
            </w:tcBorders>
          </w:tcPr>
          <w:p w14:paraId="194FD866"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3"/>
                <w:sz w:val="12"/>
                <w:szCs w:val="22"/>
              </w:rPr>
              <w:t>3</w:t>
            </w:r>
          </w:p>
        </w:tc>
        <w:tc>
          <w:tcPr>
            <w:tcW w:w="2340" w:type="dxa"/>
            <w:tcBorders>
              <w:top w:val="nil"/>
              <w:bottom w:val="nil"/>
            </w:tcBorders>
          </w:tcPr>
          <w:p w14:paraId="272D88EA"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School/Education Related</w:t>
            </w:r>
          </w:p>
        </w:tc>
        <w:tc>
          <w:tcPr>
            <w:tcW w:w="1080" w:type="dxa"/>
            <w:tcBorders>
              <w:top w:val="nil"/>
              <w:bottom w:val="nil"/>
            </w:tcBorders>
          </w:tcPr>
          <w:p w14:paraId="18EA33E7"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1260" w:type="dxa"/>
            <w:tcBorders>
              <w:top w:val="nil"/>
              <w:bottom w:val="nil"/>
            </w:tcBorders>
          </w:tcPr>
          <w:p w14:paraId="6BD5F5EA"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90" w:type="dxa"/>
            <w:tcBorders>
              <w:top w:val="nil"/>
              <w:bottom w:val="nil"/>
            </w:tcBorders>
          </w:tcPr>
          <w:p w14:paraId="0A47F96A"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0637FE1A"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00" w:type="dxa"/>
            <w:tcBorders>
              <w:top w:val="nil"/>
              <w:bottom w:val="nil"/>
            </w:tcBorders>
          </w:tcPr>
          <w:p w14:paraId="2D1BCD77"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1EA6138B"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551" w:type="dxa"/>
            <w:tcBorders>
              <w:top w:val="nil"/>
              <w:bottom w:val="nil"/>
            </w:tcBorders>
          </w:tcPr>
          <w:p w14:paraId="64486FA5"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319" w:type="dxa"/>
            <w:tcBorders>
              <w:top w:val="nil"/>
              <w:bottom w:val="nil"/>
            </w:tcBorders>
          </w:tcPr>
          <w:p w14:paraId="49EFF6F7" w14:textId="77777777" w:rsidR="00DD488A" w:rsidRPr="00DD488A" w:rsidRDefault="00DD488A" w:rsidP="00DD488A">
            <w:pPr>
              <w:widowControl w:val="0"/>
              <w:autoSpaceDE w:val="0"/>
              <w:autoSpaceDN w:val="0"/>
              <w:spacing w:before="11" w:line="130" w:lineRule="exact"/>
              <w:ind w:left="20"/>
              <w:jc w:val="left"/>
              <w:rPr>
                <w:rFonts w:ascii="Arial" w:eastAsia="Arial" w:hAnsi="Arial" w:cs="Arial"/>
                <w:sz w:val="12"/>
                <w:szCs w:val="22"/>
              </w:rPr>
            </w:pPr>
            <w:r w:rsidRPr="00DD488A">
              <w:rPr>
                <w:rFonts w:ascii="Arial" w:eastAsia="Arial" w:hAnsi="Arial" w:cs="Arial"/>
                <w:w w:val="103"/>
                <w:sz w:val="12"/>
                <w:szCs w:val="22"/>
              </w:rPr>
              <w:t>U</w:t>
            </w:r>
          </w:p>
        </w:tc>
      </w:tr>
      <w:tr w:rsidR="00126F45" w:rsidRPr="00DD488A" w14:paraId="64E97B05" w14:textId="77777777" w:rsidTr="005D107D">
        <w:trPr>
          <w:trHeight w:val="241"/>
        </w:trPr>
        <w:tc>
          <w:tcPr>
            <w:tcW w:w="957" w:type="dxa"/>
            <w:tcBorders>
              <w:top w:val="nil"/>
              <w:bottom w:val="nil"/>
            </w:tcBorders>
          </w:tcPr>
          <w:p w14:paraId="2333C04A"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4A</w:t>
            </w:r>
          </w:p>
        </w:tc>
        <w:tc>
          <w:tcPr>
            <w:tcW w:w="2340" w:type="dxa"/>
            <w:tcBorders>
              <w:top w:val="nil"/>
              <w:bottom w:val="nil"/>
            </w:tcBorders>
          </w:tcPr>
          <w:p w14:paraId="1364A94F"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Direct Medical Services (Non-Medicaid)</w:t>
            </w:r>
          </w:p>
        </w:tc>
        <w:tc>
          <w:tcPr>
            <w:tcW w:w="1080" w:type="dxa"/>
            <w:tcBorders>
              <w:top w:val="nil"/>
              <w:bottom w:val="nil"/>
            </w:tcBorders>
          </w:tcPr>
          <w:p w14:paraId="17BFE7AF"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1260" w:type="dxa"/>
            <w:tcBorders>
              <w:top w:val="nil"/>
              <w:bottom w:val="nil"/>
            </w:tcBorders>
          </w:tcPr>
          <w:p w14:paraId="3827EFF4"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90" w:type="dxa"/>
            <w:tcBorders>
              <w:top w:val="nil"/>
              <w:bottom w:val="nil"/>
            </w:tcBorders>
          </w:tcPr>
          <w:p w14:paraId="6F2D3323"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340FBB34"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00" w:type="dxa"/>
            <w:tcBorders>
              <w:top w:val="nil"/>
              <w:bottom w:val="nil"/>
            </w:tcBorders>
          </w:tcPr>
          <w:p w14:paraId="5A8D8C89"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03554B06"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551" w:type="dxa"/>
            <w:tcBorders>
              <w:top w:val="nil"/>
              <w:bottom w:val="nil"/>
            </w:tcBorders>
          </w:tcPr>
          <w:p w14:paraId="7A2BE431"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319" w:type="dxa"/>
            <w:tcBorders>
              <w:top w:val="nil"/>
              <w:bottom w:val="nil"/>
            </w:tcBorders>
          </w:tcPr>
          <w:p w14:paraId="00DE22CB" w14:textId="77777777" w:rsidR="00DD488A" w:rsidRPr="00DD488A" w:rsidRDefault="00DD488A" w:rsidP="00DD488A">
            <w:pPr>
              <w:widowControl w:val="0"/>
              <w:autoSpaceDE w:val="0"/>
              <w:autoSpaceDN w:val="0"/>
              <w:spacing w:before="11" w:line="130" w:lineRule="exact"/>
              <w:ind w:left="20"/>
              <w:jc w:val="left"/>
              <w:rPr>
                <w:rFonts w:ascii="Arial" w:eastAsia="Arial" w:hAnsi="Arial" w:cs="Arial"/>
                <w:sz w:val="12"/>
                <w:szCs w:val="22"/>
              </w:rPr>
            </w:pPr>
            <w:r w:rsidRPr="00DD488A">
              <w:rPr>
                <w:rFonts w:ascii="Arial" w:eastAsia="Arial" w:hAnsi="Arial" w:cs="Arial"/>
                <w:w w:val="103"/>
                <w:sz w:val="12"/>
                <w:szCs w:val="22"/>
              </w:rPr>
              <w:t>U</w:t>
            </w:r>
          </w:p>
        </w:tc>
      </w:tr>
      <w:tr w:rsidR="00126F45" w:rsidRPr="00DD488A" w14:paraId="2523A38A" w14:textId="77777777" w:rsidTr="005D107D">
        <w:trPr>
          <w:trHeight w:val="241"/>
        </w:trPr>
        <w:tc>
          <w:tcPr>
            <w:tcW w:w="957" w:type="dxa"/>
            <w:tcBorders>
              <w:top w:val="nil"/>
              <w:bottom w:val="nil"/>
            </w:tcBorders>
          </w:tcPr>
          <w:p w14:paraId="6C214E46"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4B</w:t>
            </w:r>
          </w:p>
        </w:tc>
        <w:tc>
          <w:tcPr>
            <w:tcW w:w="2340" w:type="dxa"/>
            <w:tcBorders>
              <w:top w:val="nil"/>
              <w:bottom w:val="nil"/>
            </w:tcBorders>
          </w:tcPr>
          <w:p w14:paraId="54C4C877"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Direct Medical Services (Medicaid)</w:t>
            </w:r>
          </w:p>
        </w:tc>
        <w:tc>
          <w:tcPr>
            <w:tcW w:w="1080" w:type="dxa"/>
            <w:tcBorders>
              <w:top w:val="nil"/>
              <w:bottom w:val="nil"/>
            </w:tcBorders>
          </w:tcPr>
          <w:p w14:paraId="1C4B72F2"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1260" w:type="dxa"/>
            <w:tcBorders>
              <w:top w:val="nil"/>
              <w:bottom w:val="nil"/>
            </w:tcBorders>
          </w:tcPr>
          <w:p w14:paraId="15856F1B"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90" w:type="dxa"/>
            <w:tcBorders>
              <w:top w:val="nil"/>
              <w:bottom w:val="nil"/>
            </w:tcBorders>
          </w:tcPr>
          <w:p w14:paraId="3B041355"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26668A62"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00" w:type="dxa"/>
            <w:tcBorders>
              <w:top w:val="nil"/>
              <w:bottom w:val="nil"/>
            </w:tcBorders>
          </w:tcPr>
          <w:p w14:paraId="46D797A9"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57E201DD"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551" w:type="dxa"/>
            <w:tcBorders>
              <w:top w:val="nil"/>
              <w:bottom w:val="nil"/>
            </w:tcBorders>
          </w:tcPr>
          <w:p w14:paraId="146E6277"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319" w:type="dxa"/>
            <w:tcBorders>
              <w:top w:val="nil"/>
              <w:bottom w:val="nil"/>
            </w:tcBorders>
          </w:tcPr>
          <w:p w14:paraId="69C42746" w14:textId="77777777" w:rsidR="00DD488A" w:rsidRPr="00DD488A" w:rsidRDefault="00DD488A" w:rsidP="00DD488A">
            <w:pPr>
              <w:widowControl w:val="0"/>
              <w:autoSpaceDE w:val="0"/>
              <w:autoSpaceDN w:val="0"/>
              <w:spacing w:before="11" w:line="130" w:lineRule="exact"/>
              <w:ind w:left="20"/>
              <w:jc w:val="left"/>
              <w:rPr>
                <w:rFonts w:ascii="Arial" w:eastAsia="Arial" w:hAnsi="Arial" w:cs="Arial"/>
                <w:sz w:val="12"/>
                <w:szCs w:val="22"/>
              </w:rPr>
            </w:pPr>
            <w:r w:rsidRPr="00DD488A">
              <w:rPr>
                <w:rFonts w:ascii="Arial" w:eastAsia="Arial" w:hAnsi="Arial" w:cs="Arial"/>
                <w:w w:val="103"/>
                <w:sz w:val="12"/>
                <w:szCs w:val="22"/>
              </w:rPr>
              <w:t>U</w:t>
            </w:r>
          </w:p>
        </w:tc>
      </w:tr>
      <w:tr w:rsidR="00126F45" w:rsidRPr="00DD488A" w14:paraId="60D4C263" w14:textId="77777777" w:rsidTr="005D107D">
        <w:trPr>
          <w:trHeight w:val="241"/>
        </w:trPr>
        <w:tc>
          <w:tcPr>
            <w:tcW w:w="957" w:type="dxa"/>
            <w:tcBorders>
              <w:top w:val="nil"/>
              <w:bottom w:val="nil"/>
            </w:tcBorders>
          </w:tcPr>
          <w:p w14:paraId="6345A951"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5A</w:t>
            </w:r>
          </w:p>
        </w:tc>
        <w:tc>
          <w:tcPr>
            <w:tcW w:w="2340" w:type="dxa"/>
            <w:tcBorders>
              <w:top w:val="nil"/>
              <w:bottom w:val="nil"/>
            </w:tcBorders>
          </w:tcPr>
          <w:p w14:paraId="027D6D82"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Transportation-Non-MO HealthNet</w:t>
            </w:r>
          </w:p>
        </w:tc>
        <w:tc>
          <w:tcPr>
            <w:tcW w:w="1080" w:type="dxa"/>
            <w:tcBorders>
              <w:top w:val="nil"/>
              <w:bottom w:val="nil"/>
            </w:tcBorders>
          </w:tcPr>
          <w:p w14:paraId="20DEC8FA"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1260" w:type="dxa"/>
            <w:tcBorders>
              <w:top w:val="nil"/>
              <w:bottom w:val="nil"/>
            </w:tcBorders>
          </w:tcPr>
          <w:p w14:paraId="1DD0F3DE"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90" w:type="dxa"/>
            <w:tcBorders>
              <w:top w:val="nil"/>
              <w:bottom w:val="nil"/>
            </w:tcBorders>
          </w:tcPr>
          <w:p w14:paraId="74285C58"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4B6B8DDC"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00" w:type="dxa"/>
            <w:tcBorders>
              <w:top w:val="nil"/>
              <w:bottom w:val="nil"/>
            </w:tcBorders>
          </w:tcPr>
          <w:p w14:paraId="782E0E5B"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19E9A64F"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551" w:type="dxa"/>
            <w:tcBorders>
              <w:top w:val="nil"/>
              <w:bottom w:val="nil"/>
            </w:tcBorders>
          </w:tcPr>
          <w:p w14:paraId="339DD1E2"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319" w:type="dxa"/>
            <w:tcBorders>
              <w:top w:val="nil"/>
              <w:bottom w:val="nil"/>
            </w:tcBorders>
          </w:tcPr>
          <w:p w14:paraId="488992E2" w14:textId="77777777" w:rsidR="00DD488A" w:rsidRPr="00DD488A" w:rsidRDefault="00DD488A" w:rsidP="00DD488A">
            <w:pPr>
              <w:widowControl w:val="0"/>
              <w:autoSpaceDE w:val="0"/>
              <w:autoSpaceDN w:val="0"/>
              <w:spacing w:before="11" w:line="130" w:lineRule="exact"/>
              <w:ind w:left="20"/>
              <w:jc w:val="left"/>
              <w:rPr>
                <w:rFonts w:ascii="Arial" w:eastAsia="Arial" w:hAnsi="Arial" w:cs="Arial"/>
                <w:sz w:val="12"/>
                <w:szCs w:val="22"/>
              </w:rPr>
            </w:pPr>
            <w:r w:rsidRPr="00DD488A">
              <w:rPr>
                <w:rFonts w:ascii="Arial" w:eastAsia="Arial" w:hAnsi="Arial" w:cs="Arial"/>
                <w:w w:val="103"/>
                <w:sz w:val="12"/>
                <w:szCs w:val="22"/>
              </w:rPr>
              <w:t>U</w:t>
            </w:r>
          </w:p>
        </w:tc>
      </w:tr>
      <w:tr w:rsidR="00126F45" w:rsidRPr="00DD488A" w14:paraId="2604474E" w14:textId="77777777" w:rsidTr="005D107D">
        <w:trPr>
          <w:trHeight w:val="241"/>
        </w:trPr>
        <w:tc>
          <w:tcPr>
            <w:tcW w:w="957" w:type="dxa"/>
            <w:tcBorders>
              <w:top w:val="nil"/>
              <w:bottom w:val="nil"/>
            </w:tcBorders>
          </w:tcPr>
          <w:p w14:paraId="5D324B72"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5B</w:t>
            </w:r>
          </w:p>
        </w:tc>
        <w:tc>
          <w:tcPr>
            <w:tcW w:w="2340" w:type="dxa"/>
            <w:tcBorders>
              <w:top w:val="nil"/>
              <w:bottom w:val="nil"/>
            </w:tcBorders>
          </w:tcPr>
          <w:p w14:paraId="6D853B70" w14:textId="7DB2FAB0"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Tranportation-MO HealthNet</w:t>
            </w:r>
          </w:p>
        </w:tc>
        <w:tc>
          <w:tcPr>
            <w:tcW w:w="1080" w:type="dxa"/>
            <w:tcBorders>
              <w:top w:val="nil"/>
              <w:bottom w:val="nil"/>
            </w:tcBorders>
          </w:tcPr>
          <w:p w14:paraId="2B462E86"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1260" w:type="dxa"/>
            <w:tcBorders>
              <w:top w:val="nil"/>
              <w:bottom w:val="nil"/>
            </w:tcBorders>
          </w:tcPr>
          <w:p w14:paraId="3E73A7D1"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90" w:type="dxa"/>
            <w:tcBorders>
              <w:top w:val="nil"/>
              <w:bottom w:val="nil"/>
            </w:tcBorders>
          </w:tcPr>
          <w:p w14:paraId="75F9CE4C"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0B6C1D7E"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00" w:type="dxa"/>
            <w:tcBorders>
              <w:top w:val="nil"/>
              <w:bottom w:val="nil"/>
            </w:tcBorders>
          </w:tcPr>
          <w:p w14:paraId="4DB42332"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12B70664"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551" w:type="dxa"/>
            <w:tcBorders>
              <w:top w:val="nil"/>
              <w:bottom w:val="nil"/>
            </w:tcBorders>
          </w:tcPr>
          <w:p w14:paraId="127CD9E9"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319" w:type="dxa"/>
            <w:tcBorders>
              <w:top w:val="nil"/>
              <w:bottom w:val="nil"/>
            </w:tcBorders>
          </w:tcPr>
          <w:p w14:paraId="5AC0803B" w14:textId="77777777" w:rsidR="00DD488A" w:rsidRPr="00DD488A" w:rsidRDefault="00DD488A" w:rsidP="00DD488A">
            <w:pPr>
              <w:widowControl w:val="0"/>
              <w:autoSpaceDE w:val="0"/>
              <w:autoSpaceDN w:val="0"/>
              <w:spacing w:before="11" w:line="130" w:lineRule="exact"/>
              <w:ind w:left="20"/>
              <w:jc w:val="left"/>
              <w:rPr>
                <w:rFonts w:ascii="Arial" w:eastAsia="Arial" w:hAnsi="Arial" w:cs="Arial"/>
                <w:sz w:val="12"/>
                <w:szCs w:val="22"/>
              </w:rPr>
            </w:pPr>
            <w:r w:rsidRPr="00DD488A">
              <w:rPr>
                <w:rFonts w:ascii="Arial" w:eastAsia="Arial" w:hAnsi="Arial" w:cs="Arial"/>
                <w:w w:val="105"/>
                <w:sz w:val="12"/>
                <w:szCs w:val="22"/>
              </w:rPr>
              <w:t>A-2</w:t>
            </w:r>
          </w:p>
        </w:tc>
      </w:tr>
      <w:tr w:rsidR="00126F45" w:rsidRPr="00DD488A" w14:paraId="57CAA7BE" w14:textId="77777777" w:rsidTr="005D107D">
        <w:trPr>
          <w:trHeight w:val="241"/>
        </w:trPr>
        <w:tc>
          <w:tcPr>
            <w:tcW w:w="957" w:type="dxa"/>
            <w:tcBorders>
              <w:top w:val="nil"/>
              <w:bottom w:val="nil"/>
            </w:tcBorders>
          </w:tcPr>
          <w:p w14:paraId="0D303615"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6A</w:t>
            </w:r>
          </w:p>
        </w:tc>
        <w:tc>
          <w:tcPr>
            <w:tcW w:w="2340" w:type="dxa"/>
            <w:tcBorders>
              <w:top w:val="nil"/>
              <w:bottom w:val="nil"/>
            </w:tcBorders>
          </w:tcPr>
          <w:p w14:paraId="0D9786B1"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Non-MO HealthNet Translation</w:t>
            </w:r>
          </w:p>
        </w:tc>
        <w:tc>
          <w:tcPr>
            <w:tcW w:w="1080" w:type="dxa"/>
            <w:tcBorders>
              <w:top w:val="nil"/>
              <w:bottom w:val="nil"/>
            </w:tcBorders>
          </w:tcPr>
          <w:p w14:paraId="0916FD96"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1260" w:type="dxa"/>
            <w:tcBorders>
              <w:top w:val="nil"/>
              <w:bottom w:val="nil"/>
            </w:tcBorders>
          </w:tcPr>
          <w:p w14:paraId="520B0955"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90" w:type="dxa"/>
            <w:tcBorders>
              <w:top w:val="nil"/>
              <w:bottom w:val="nil"/>
            </w:tcBorders>
          </w:tcPr>
          <w:p w14:paraId="0C71D14E"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0577657F"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00" w:type="dxa"/>
            <w:tcBorders>
              <w:top w:val="nil"/>
              <w:bottom w:val="nil"/>
            </w:tcBorders>
          </w:tcPr>
          <w:p w14:paraId="507D698A"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7646BA02"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551" w:type="dxa"/>
            <w:tcBorders>
              <w:top w:val="nil"/>
              <w:bottom w:val="nil"/>
            </w:tcBorders>
          </w:tcPr>
          <w:p w14:paraId="125AC7A1"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319" w:type="dxa"/>
            <w:tcBorders>
              <w:top w:val="nil"/>
              <w:bottom w:val="nil"/>
            </w:tcBorders>
          </w:tcPr>
          <w:p w14:paraId="3FA92A5A" w14:textId="77777777" w:rsidR="00DD488A" w:rsidRPr="00DD488A" w:rsidRDefault="00DD488A" w:rsidP="00DD488A">
            <w:pPr>
              <w:widowControl w:val="0"/>
              <w:autoSpaceDE w:val="0"/>
              <w:autoSpaceDN w:val="0"/>
              <w:spacing w:before="11" w:line="130" w:lineRule="exact"/>
              <w:ind w:left="20"/>
              <w:jc w:val="left"/>
              <w:rPr>
                <w:rFonts w:ascii="Arial" w:eastAsia="Arial" w:hAnsi="Arial" w:cs="Arial"/>
                <w:sz w:val="12"/>
                <w:szCs w:val="22"/>
              </w:rPr>
            </w:pPr>
            <w:r w:rsidRPr="00DD488A">
              <w:rPr>
                <w:rFonts w:ascii="Arial" w:eastAsia="Arial" w:hAnsi="Arial" w:cs="Arial"/>
                <w:w w:val="103"/>
                <w:sz w:val="12"/>
                <w:szCs w:val="22"/>
              </w:rPr>
              <w:t>U</w:t>
            </w:r>
          </w:p>
        </w:tc>
      </w:tr>
      <w:tr w:rsidR="00126F45" w:rsidRPr="00DD488A" w14:paraId="5880B58E" w14:textId="77777777" w:rsidTr="005D107D">
        <w:trPr>
          <w:trHeight w:val="241"/>
        </w:trPr>
        <w:tc>
          <w:tcPr>
            <w:tcW w:w="957" w:type="dxa"/>
            <w:tcBorders>
              <w:top w:val="nil"/>
              <w:bottom w:val="nil"/>
            </w:tcBorders>
          </w:tcPr>
          <w:p w14:paraId="14921731"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6B</w:t>
            </w:r>
          </w:p>
        </w:tc>
        <w:tc>
          <w:tcPr>
            <w:tcW w:w="2340" w:type="dxa"/>
            <w:tcBorders>
              <w:top w:val="nil"/>
              <w:bottom w:val="nil"/>
            </w:tcBorders>
          </w:tcPr>
          <w:p w14:paraId="43906D3F"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MO HealthNet Related Translation</w:t>
            </w:r>
          </w:p>
        </w:tc>
        <w:tc>
          <w:tcPr>
            <w:tcW w:w="1080" w:type="dxa"/>
            <w:tcBorders>
              <w:top w:val="nil"/>
              <w:bottom w:val="nil"/>
            </w:tcBorders>
          </w:tcPr>
          <w:p w14:paraId="16BBD771"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1260" w:type="dxa"/>
            <w:tcBorders>
              <w:top w:val="nil"/>
              <w:bottom w:val="nil"/>
            </w:tcBorders>
          </w:tcPr>
          <w:p w14:paraId="3F44BD74"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90" w:type="dxa"/>
            <w:tcBorders>
              <w:top w:val="nil"/>
              <w:bottom w:val="nil"/>
            </w:tcBorders>
          </w:tcPr>
          <w:p w14:paraId="4B24D5D8"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5F2C9CFA"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00" w:type="dxa"/>
            <w:tcBorders>
              <w:top w:val="nil"/>
              <w:bottom w:val="nil"/>
            </w:tcBorders>
          </w:tcPr>
          <w:p w14:paraId="4D8F1709"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0573838C"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551" w:type="dxa"/>
            <w:tcBorders>
              <w:top w:val="nil"/>
              <w:bottom w:val="nil"/>
            </w:tcBorders>
          </w:tcPr>
          <w:p w14:paraId="3B8A4C14"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319" w:type="dxa"/>
            <w:tcBorders>
              <w:top w:val="nil"/>
              <w:bottom w:val="nil"/>
            </w:tcBorders>
          </w:tcPr>
          <w:p w14:paraId="43957A46" w14:textId="77777777" w:rsidR="00DD488A" w:rsidRPr="00DD488A" w:rsidRDefault="00DD488A" w:rsidP="00DD488A">
            <w:pPr>
              <w:widowControl w:val="0"/>
              <w:autoSpaceDE w:val="0"/>
              <w:autoSpaceDN w:val="0"/>
              <w:spacing w:before="11" w:line="130" w:lineRule="exact"/>
              <w:ind w:left="20"/>
              <w:jc w:val="left"/>
              <w:rPr>
                <w:rFonts w:ascii="Arial" w:eastAsia="Arial" w:hAnsi="Arial" w:cs="Arial"/>
                <w:sz w:val="12"/>
                <w:szCs w:val="22"/>
              </w:rPr>
            </w:pPr>
            <w:r w:rsidRPr="00DD488A">
              <w:rPr>
                <w:rFonts w:ascii="Arial" w:eastAsia="Arial" w:hAnsi="Arial" w:cs="Arial"/>
                <w:w w:val="105"/>
                <w:sz w:val="12"/>
                <w:szCs w:val="22"/>
              </w:rPr>
              <w:t>A-2</w:t>
            </w:r>
          </w:p>
        </w:tc>
      </w:tr>
      <w:tr w:rsidR="00126F45" w:rsidRPr="00DD488A" w14:paraId="7511D161" w14:textId="77777777" w:rsidTr="005D107D">
        <w:trPr>
          <w:trHeight w:val="241"/>
        </w:trPr>
        <w:tc>
          <w:tcPr>
            <w:tcW w:w="957" w:type="dxa"/>
            <w:tcBorders>
              <w:top w:val="nil"/>
              <w:bottom w:val="nil"/>
            </w:tcBorders>
          </w:tcPr>
          <w:p w14:paraId="5CC1F887"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7A</w:t>
            </w:r>
          </w:p>
        </w:tc>
        <w:tc>
          <w:tcPr>
            <w:tcW w:w="2340" w:type="dxa"/>
            <w:tcBorders>
              <w:top w:val="nil"/>
              <w:bottom w:val="nil"/>
            </w:tcBorders>
          </w:tcPr>
          <w:p w14:paraId="18683B1F"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Prog. Plan/Policy Develop.- Non-Medical</w:t>
            </w:r>
          </w:p>
        </w:tc>
        <w:tc>
          <w:tcPr>
            <w:tcW w:w="1080" w:type="dxa"/>
            <w:tcBorders>
              <w:top w:val="nil"/>
              <w:bottom w:val="nil"/>
            </w:tcBorders>
          </w:tcPr>
          <w:p w14:paraId="71B0D333"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1260" w:type="dxa"/>
            <w:tcBorders>
              <w:top w:val="nil"/>
              <w:bottom w:val="nil"/>
            </w:tcBorders>
          </w:tcPr>
          <w:p w14:paraId="27A33B8C"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90" w:type="dxa"/>
            <w:tcBorders>
              <w:top w:val="nil"/>
              <w:bottom w:val="nil"/>
            </w:tcBorders>
          </w:tcPr>
          <w:p w14:paraId="3C30329E"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20129930"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00" w:type="dxa"/>
            <w:tcBorders>
              <w:top w:val="nil"/>
              <w:bottom w:val="nil"/>
            </w:tcBorders>
          </w:tcPr>
          <w:p w14:paraId="048B8C59"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7893F7DD"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551" w:type="dxa"/>
            <w:tcBorders>
              <w:top w:val="nil"/>
              <w:bottom w:val="nil"/>
            </w:tcBorders>
          </w:tcPr>
          <w:p w14:paraId="5F98C8B4"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319" w:type="dxa"/>
            <w:tcBorders>
              <w:top w:val="nil"/>
              <w:bottom w:val="nil"/>
            </w:tcBorders>
          </w:tcPr>
          <w:p w14:paraId="03587F21" w14:textId="77777777" w:rsidR="00DD488A" w:rsidRPr="00DD488A" w:rsidRDefault="00DD488A" w:rsidP="00DD488A">
            <w:pPr>
              <w:widowControl w:val="0"/>
              <w:autoSpaceDE w:val="0"/>
              <w:autoSpaceDN w:val="0"/>
              <w:spacing w:before="11" w:line="130" w:lineRule="exact"/>
              <w:ind w:left="20"/>
              <w:jc w:val="left"/>
              <w:rPr>
                <w:rFonts w:ascii="Arial" w:eastAsia="Arial" w:hAnsi="Arial" w:cs="Arial"/>
                <w:sz w:val="12"/>
                <w:szCs w:val="22"/>
              </w:rPr>
            </w:pPr>
            <w:r w:rsidRPr="00DD488A">
              <w:rPr>
                <w:rFonts w:ascii="Arial" w:eastAsia="Arial" w:hAnsi="Arial" w:cs="Arial"/>
                <w:w w:val="103"/>
                <w:sz w:val="12"/>
                <w:szCs w:val="22"/>
              </w:rPr>
              <w:t>U</w:t>
            </w:r>
          </w:p>
        </w:tc>
      </w:tr>
      <w:tr w:rsidR="00126F45" w:rsidRPr="00DD488A" w14:paraId="42A24205" w14:textId="77777777" w:rsidTr="005D107D">
        <w:trPr>
          <w:trHeight w:val="241"/>
        </w:trPr>
        <w:tc>
          <w:tcPr>
            <w:tcW w:w="957" w:type="dxa"/>
            <w:tcBorders>
              <w:top w:val="nil"/>
              <w:bottom w:val="nil"/>
            </w:tcBorders>
          </w:tcPr>
          <w:p w14:paraId="479A5F83"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7B</w:t>
            </w:r>
          </w:p>
        </w:tc>
        <w:tc>
          <w:tcPr>
            <w:tcW w:w="2340" w:type="dxa"/>
            <w:tcBorders>
              <w:top w:val="nil"/>
              <w:bottom w:val="nil"/>
            </w:tcBorders>
          </w:tcPr>
          <w:p w14:paraId="084F0660"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Prog. Plan/Policy Develop.- Medical</w:t>
            </w:r>
          </w:p>
        </w:tc>
        <w:tc>
          <w:tcPr>
            <w:tcW w:w="1080" w:type="dxa"/>
            <w:tcBorders>
              <w:top w:val="nil"/>
              <w:bottom w:val="nil"/>
            </w:tcBorders>
          </w:tcPr>
          <w:p w14:paraId="5AB445EC"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1260" w:type="dxa"/>
            <w:tcBorders>
              <w:top w:val="nil"/>
              <w:bottom w:val="nil"/>
            </w:tcBorders>
          </w:tcPr>
          <w:p w14:paraId="50EB5FA7"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90" w:type="dxa"/>
            <w:tcBorders>
              <w:top w:val="nil"/>
              <w:bottom w:val="nil"/>
            </w:tcBorders>
          </w:tcPr>
          <w:p w14:paraId="70C1593D"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4489759E"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00" w:type="dxa"/>
            <w:tcBorders>
              <w:top w:val="nil"/>
              <w:bottom w:val="nil"/>
            </w:tcBorders>
          </w:tcPr>
          <w:p w14:paraId="6871FCFF"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7803B13A"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551" w:type="dxa"/>
            <w:tcBorders>
              <w:top w:val="nil"/>
              <w:bottom w:val="nil"/>
            </w:tcBorders>
          </w:tcPr>
          <w:p w14:paraId="40B3022B"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319" w:type="dxa"/>
            <w:tcBorders>
              <w:top w:val="nil"/>
              <w:bottom w:val="nil"/>
            </w:tcBorders>
          </w:tcPr>
          <w:p w14:paraId="2E670E74" w14:textId="77777777" w:rsidR="00DD488A" w:rsidRPr="00DD488A" w:rsidRDefault="00DD488A" w:rsidP="00DD488A">
            <w:pPr>
              <w:widowControl w:val="0"/>
              <w:autoSpaceDE w:val="0"/>
              <w:autoSpaceDN w:val="0"/>
              <w:spacing w:before="11" w:line="130" w:lineRule="exact"/>
              <w:ind w:left="20"/>
              <w:jc w:val="left"/>
              <w:rPr>
                <w:rFonts w:ascii="Arial" w:eastAsia="Arial" w:hAnsi="Arial" w:cs="Arial"/>
                <w:sz w:val="12"/>
                <w:szCs w:val="22"/>
              </w:rPr>
            </w:pPr>
            <w:r w:rsidRPr="00DD488A">
              <w:rPr>
                <w:rFonts w:ascii="Arial" w:eastAsia="Arial" w:hAnsi="Arial" w:cs="Arial"/>
                <w:w w:val="105"/>
                <w:sz w:val="12"/>
                <w:szCs w:val="22"/>
              </w:rPr>
              <w:t>A-2</w:t>
            </w:r>
          </w:p>
        </w:tc>
      </w:tr>
      <w:tr w:rsidR="00126F45" w:rsidRPr="00DD488A" w14:paraId="461594EC" w14:textId="77777777" w:rsidTr="005D107D">
        <w:trPr>
          <w:trHeight w:val="241"/>
        </w:trPr>
        <w:tc>
          <w:tcPr>
            <w:tcW w:w="957" w:type="dxa"/>
            <w:tcBorders>
              <w:top w:val="nil"/>
              <w:bottom w:val="nil"/>
            </w:tcBorders>
          </w:tcPr>
          <w:p w14:paraId="65CB9766"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8A</w:t>
            </w:r>
          </w:p>
        </w:tc>
        <w:tc>
          <w:tcPr>
            <w:tcW w:w="2340" w:type="dxa"/>
            <w:tcBorders>
              <w:top w:val="nil"/>
              <w:bottom w:val="nil"/>
            </w:tcBorders>
          </w:tcPr>
          <w:p w14:paraId="4E7C1F3C"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Non-Medical/Non-MO HealthNet Training</w:t>
            </w:r>
          </w:p>
        </w:tc>
        <w:tc>
          <w:tcPr>
            <w:tcW w:w="1080" w:type="dxa"/>
            <w:tcBorders>
              <w:top w:val="nil"/>
              <w:bottom w:val="nil"/>
            </w:tcBorders>
          </w:tcPr>
          <w:p w14:paraId="0AC73251"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1260" w:type="dxa"/>
            <w:tcBorders>
              <w:top w:val="nil"/>
              <w:bottom w:val="nil"/>
            </w:tcBorders>
          </w:tcPr>
          <w:p w14:paraId="16E20806"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90" w:type="dxa"/>
            <w:tcBorders>
              <w:top w:val="nil"/>
              <w:bottom w:val="nil"/>
            </w:tcBorders>
          </w:tcPr>
          <w:p w14:paraId="785A834D"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436C18DC"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00" w:type="dxa"/>
            <w:tcBorders>
              <w:top w:val="nil"/>
              <w:bottom w:val="nil"/>
            </w:tcBorders>
          </w:tcPr>
          <w:p w14:paraId="25027B60"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6B43E857"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551" w:type="dxa"/>
            <w:tcBorders>
              <w:top w:val="nil"/>
              <w:bottom w:val="nil"/>
            </w:tcBorders>
          </w:tcPr>
          <w:p w14:paraId="273542F9"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319" w:type="dxa"/>
            <w:tcBorders>
              <w:top w:val="nil"/>
              <w:bottom w:val="nil"/>
            </w:tcBorders>
          </w:tcPr>
          <w:p w14:paraId="41571D8E" w14:textId="77777777" w:rsidR="00DD488A" w:rsidRPr="00DD488A" w:rsidRDefault="00DD488A" w:rsidP="00DD488A">
            <w:pPr>
              <w:widowControl w:val="0"/>
              <w:autoSpaceDE w:val="0"/>
              <w:autoSpaceDN w:val="0"/>
              <w:spacing w:before="11" w:line="130" w:lineRule="exact"/>
              <w:ind w:left="20"/>
              <w:jc w:val="left"/>
              <w:rPr>
                <w:rFonts w:ascii="Arial" w:eastAsia="Arial" w:hAnsi="Arial" w:cs="Arial"/>
                <w:sz w:val="12"/>
                <w:szCs w:val="22"/>
              </w:rPr>
            </w:pPr>
            <w:r w:rsidRPr="00DD488A">
              <w:rPr>
                <w:rFonts w:ascii="Arial" w:eastAsia="Arial" w:hAnsi="Arial" w:cs="Arial"/>
                <w:w w:val="103"/>
                <w:sz w:val="12"/>
                <w:szCs w:val="22"/>
              </w:rPr>
              <w:t>U</w:t>
            </w:r>
          </w:p>
        </w:tc>
      </w:tr>
      <w:tr w:rsidR="00126F45" w:rsidRPr="00DD488A" w14:paraId="61DE701A" w14:textId="77777777" w:rsidTr="005D107D">
        <w:trPr>
          <w:trHeight w:val="241"/>
        </w:trPr>
        <w:tc>
          <w:tcPr>
            <w:tcW w:w="957" w:type="dxa"/>
            <w:tcBorders>
              <w:top w:val="nil"/>
              <w:bottom w:val="nil"/>
            </w:tcBorders>
          </w:tcPr>
          <w:p w14:paraId="44FEEE63"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8B</w:t>
            </w:r>
          </w:p>
        </w:tc>
        <w:tc>
          <w:tcPr>
            <w:tcW w:w="2340" w:type="dxa"/>
            <w:tcBorders>
              <w:top w:val="nil"/>
              <w:bottom w:val="nil"/>
            </w:tcBorders>
          </w:tcPr>
          <w:p w14:paraId="030C1ED7"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Medical-MO HealthNet Training</w:t>
            </w:r>
          </w:p>
        </w:tc>
        <w:tc>
          <w:tcPr>
            <w:tcW w:w="1080" w:type="dxa"/>
            <w:tcBorders>
              <w:top w:val="nil"/>
              <w:bottom w:val="nil"/>
            </w:tcBorders>
          </w:tcPr>
          <w:p w14:paraId="0307CD8A"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1260" w:type="dxa"/>
            <w:tcBorders>
              <w:top w:val="nil"/>
              <w:bottom w:val="nil"/>
            </w:tcBorders>
          </w:tcPr>
          <w:p w14:paraId="5D64D9C9"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90" w:type="dxa"/>
            <w:tcBorders>
              <w:top w:val="nil"/>
              <w:bottom w:val="nil"/>
            </w:tcBorders>
          </w:tcPr>
          <w:p w14:paraId="0103DCC5"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0C391ADB"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00" w:type="dxa"/>
            <w:tcBorders>
              <w:top w:val="nil"/>
              <w:bottom w:val="nil"/>
            </w:tcBorders>
          </w:tcPr>
          <w:p w14:paraId="05C7FA43"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63D88BE1"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551" w:type="dxa"/>
            <w:tcBorders>
              <w:top w:val="nil"/>
              <w:bottom w:val="nil"/>
            </w:tcBorders>
          </w:tcPr>
          <w:p w14:paraId="057B2D64"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319" w:type="dxa"/>
            <w:tcBorders>
              <w:top w:val="nil"/>
              <w:bottom w:val="nil"/>
            </w:tcBorders>
          </w:tcPr>
          <w:p w14:paraId="61890DAC" w14:textId="77777777" w:rsidR="00DD488A" w:rsidRPr="00DD488A" w:rsidRDefault="00DD488A" w:rsidP="00DD488A">
            <w:pPr>
              <w:widowControl w:val="0"/>
              <w:autoSpaceDE w:val="0"/>
              <w:autoSpaceDN w:val="0"/>
              <w:spacing w:before="11" w:line="130" w:lineRule="exact"/>
              <w:ind w:left="20"/>
              <w:jc w:val="left"/>
              <w:rPr>
                <w:rFonts w:ascii="Arial" w:eastAsia="Arial" w:hAnsi="Arial" w:cs="Arial"/>
                <w:sz w:val="12"/>
                <w:szCs w:val="22"/>
              </w:rPr>
            </w:pPr>
            <w:r w:rsidRPr="00DD488A">
              <w:rPr>
                <w:rFonts w:ascii="Arial" w:eastAsia="Arial" w:hAnsi="Arial" w:cs="Arial"/>
                <w:w w:val="105"/>
                <w:sz w:val="12"/>
                <w:szCs w:val="22"/>
              </w:rPr>
              <w:t>A-2</w:t>
            </w:r>
          </w:p>
        </w:tc>
      </w:tr>
      <w:tr w:rsidR="00126F45" w:rsidRPr="00DD488A" w14:paraId="4548CB9C" w14:textId="77777777" w:rsidTr="005D107D">
        <w:trPr>
          <w:trHeight w:val="241"/>
        </w:trPr>
        <w:tc>
          <w:tcPr>
            <w:tcW w:w="957" w:type="dxa"/>
            <w:tcBorders>
              <w:top w:val="nil"/>
              <w:bottom w:val="nil"/>
            </w:tcBorders>
          </w:tcPr>
          <w:p w14:paraId="2D7F6F83"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9A</w:t>
            </w:r>
          </w:p>
        </w:tc>
        <w:tc>
          <w:tcPr>
            <w:tcW w:w="2340" w:type="dxa"/>
            <w:tcBorders>
              <w:top w:val="nil"/>
              <w:bottom w:val="nil"/>
            </w:tcBorders>
          </w:tcPr>
          <w:p w14:paraId="0CE5B4CF"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Referral/Coordination Non-MO HealthNet</w:t>
            </w:r>
          </w:p>
        </w:tc>
        <w:tc>
          <w:tcPr>
            <w:tcW w:w="1080" w:type="dxa"/>
            <w:tcBorders>
              <w:top w:val="nil"/>
              <w:bottom w:val="nil"/>
            </w:tcBorders>
          </w:tcPr>
          <w:p w14:paraId="63560FDC"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1260" w:type="dxa"/>
            <w:tcBorders>
              <w:top w:val="nil"/>
              <w:bottom w:val="nil"/>
            </w:tcBorders>
          </w:tcPr>
          <w:p w14:paraId="77AB60A2"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90" w:type="dxa"/>
            <w:tcBorders>
              <w:top w:val="nil"/>
              <w:bottom w:val="nil"/>
            </w:tcBorders>
          </w:tcPr>
          <w:p w14:paraId="04A70E68"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17E06075"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00" w:type="dxa"/>
            <w:tcBorders>
              <w:top w:val="nil"/>
              <w:bottom w:val="nil"/>
            </w:tcBorders>
          </w:tcPr>
          <w:p w14:paraId="15E13695"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7BF7AFF1"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551" w:type="dxa"/>
            <w:tcBorders>
              <w:top w:val="nil"/>
              <w:bottom w:val="nil"/>
            </w:tcBorders>
          </w:tcPr>
          <w:p w14:paraId="6825AB22"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319" w:type="dxa"/>
            <w:tcBorders>
              <w:top w:val="nil"/>
              <w:bottom w:val="nil"/>
            </w:tcBorders>
          </w:tcPr>
          <w:p w14:paraId="0823177D" w14:textId="77777777" w:rsidR="00DD488A" w:rsidRPr="00DD488A" w:rsidRDefault="00DD488A" w:rsidP="00DD488A">
            <w:pPr>
              <w:widowControl w:val="0"/>
              <w:autoSpaceDE w:val="0"/>
              <w:autoSpaceDN w:val="0"/>
              <w:spacing w:before="11" w:line="130" w:lineRule="exact"/>
              <w:ind w:left="20"/>
              <w:jc w:val="left"/>
              <w:rPr>
                <w:rFonts w:ascii="Arial" w:eastAsia="Arial" w:hAnsi="Arial" w:cs="Arial"/>
                <w:sz w:val="12"/>
                <w:szCs w:val="22"/>
              </w:rPr>
            </w:pPr>
            <w:r w:rsidRPr="00DD488A">
              <w:rPr>
                <w:rFonts w:ascii="Arial" w:eastAsia="Arial" w:hAnsi="Arial" w:cs="Arial"/>
                <w:w w:val="103"/>
                <w:sz w:val="12"/>
                <w:szCs w:val="22"/>
              </w:rPr>
              <w:t>U</w:t>
            </w:r>
          </w:p>
        </w:tc>
      </w:tr>
      <w:tr w:rsidR="00126F45" w:rsidRPr="00DD488A" w14:paraId="522B6561" w14:textId="77777777" w:rsidTr="005D107D">
        <w:trPr>
          <w:trHeight w:val="241"/>
        </w:trPr>
        <w:tc>
          <w:tcPr>
            <w:tcW w:w="957" w:type="dxa"/>
            <w:tcBorders>
              <w:top w:val="nil"/>
              <w:bottom w:val="nil"/>
            </w:tcBorders>
          </w:tcPr>
          <w:p w14:paraId="14B7F82A"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9B</w:t>
            </w:r>
          </w:p>
        </w:tc>
        <w:tc>
          <w:tcPr>
            <w:tcW w:w="2340" w:type="dxa"/>
            <w:tcBorders>
              <w:top w:val="nil"/>
              <w:bottom w:val="nil"/>
            </w:tcBorders>
          </w:tcPr>
          <w:p w14:paraId="70B82A96" w14:textId="77777777" w:rsidR="00DD488A" w:rsidRPr="00DD488A" w:rsidRDefault="00DD488A" w:rsidP="00DD488A">
            <w:pPr>
              <w:widowControl w:val="0"/>
              <w:autoSpaceDE w:val="0"/>
              <w:autoSpaceDN w:val="0"/>
              <w:spacing w:before="11" w:line="130" w:lineRule="exact"/>
              <w:ind w:left="23"/>
              <w:jc w:val="left"/>
              <w:rPr>
                <w:rFonts w:ascii="Arial" w:eastAsia="Arial" w:hAnsi="Arial" w:cs="Arial"/>
                <w:sz w:val="12"/>
                <w:szCs w:val="22"/>
              </w:rPr>
            </w:pPr>
            <w:r w:rsidRPr="00DD488A">
              <w:rPr>
                <w:rFonts w:ascii="Arial" w:eastAsia="Arial" w:hAnsi="Arial" w:cs="Arial"/>
                <w:w w:val="105"/>
                <w:sz w:val="12"/>
                <w:szCs w:val="22"/>
              </w:rPr>
              <w:t>Referral/Coordination-MO HealthNet</w:t>
            </w:r>
          </w:p>
        </w:tc>
        <w:tc>
          <w:tcPr>
            <w:tcW w:w="1080" w:type="dxa"/>
            <w:tcBorders>
              <w:top w:val="nil"/>
              <w:bottom w:val="nil"/>
            </w:tcBorders>
          </w:tcPr>
          <w:p w14:paraId="6446B9B2"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1260" w:type="dxa"/>
            <w:tcBorders>
              <w:top w:val="nil"/>
              <w:bottom w:val="nil"/>
            </w:tcBorders>
          </w:tcPr>
          <w:p w14:paraId="084ECF96"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90" w:type="dxa"/>
            <w:tcBorders>
              <w:top w:val="nil"/>
              <w:bottom w:val="nil"/>
            </w:tcBorders>
          </w:tcPr>
          <w:p w14:paraId="527E72E0"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5809DCDB"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00" w:type="dxa"/>
            <w:tcBorders>
              <w:top w:val="nil"/>
              <w:bottom w:val="nil"/>
            </w:tcBorders>
          </w:tcPr>
          <w:p w14:paraId="0D6AA377"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4F0DC0E8"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551" w:type="dxa"/>
            <w:tcBorders>
              <w:top w:val="nil"/>
              <w:bottom w:val="nil"/>
            </w:tcBorders>
          </w:tcPr>
          <w:p w14:paraId="5DAE525B"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319" w:type="dxa"/>
            <w:tcBorders>
              <w:top w:val="nil"/>
              <w:bottom w:val="nil"/>
            </w:tcBorders>
          </w:tcPr>
          <w:p w14:paraId="039A513E" w14:textId="77777777" w:rsidR="00DD488A" w:rsidRPr="00DD488A" w:rsidRDefault="00DD488A" w:rsidP="00DD488A">
            <w:pPr>
              <w:widowControl w:val="0"/>
              <w:autoSpaceDE w:val="0"/>
              <w:autoSpaceDN w:val="0"/>
              <w:spacing w:before="11" w:line="130" w:lineRule="exact"/>
              <w:ind w:left="20"/>
              <w:jc w:val="left"/>
              <w:rPr>
                <w:rFonts w:ascii="Arial" w:eastAsia="Arial" w:hAnsi="Arial" w:cs="Arial"/>
                <w:sz w:val="12"/>
                <w:szCs w:val="22"/>
              </w:rPr>
            </w:pPr>
            <w:r w:rsidRPr="00DD488A">
              <w:rPr>
                <w:rFonts w:ascii="Arial" w:eastAsia="Arial" w:hAnsi="Arial" w:cs="Arial"/>
                <w:w w:val="105"/>
                <w:sz w:val="12"/>
                <w:szCs w:val="22"/>
              </w:rPr>
              <w:t>A-2</w:t>
            </w:r>
          </w:p>
        </w:tc>
      </w:tr>
      <w:tr w:rsidR="00126F45" w:rsidRPr="00DD488A" w14:paraId="68337D2E" w14:textId="77777777" w:rsidTr="005D107D">
        <w:trPr>
          <w:trHeight w:val="246"/>
        </w:trPr>
        <w:tc>
          <w:tcPr>
            <w:tcW w:w="957" w:type="dxa"/>
            <w:tcBorders>
              <w:top w:val="nil"/>
              <w:bottom w:val="nil"/>
            </w:tcBorders>
          </w:tcPr>
          <w:p w14:paraId="65DD1A5F" w14:textId="77777777" w:rsidR="00DD488A" w:rsidRPr="00DD488A" w:rsidRDefault="00DD488A" w:rsidP="00DD488A">
            <w:pPr>
              <w:widowControl w:val="0"/>
              <w:autoSpaceDE w:val="0"/>
              <w:autoSpaceDN w:val="0"/>
              <w:spacing w:before="11" w:line="133" w:lineRule="exact"/>
              <w:ind w:left="23"/>
              <w:jc w:val="left"/>
              <w:rPr>
                <w:rFonts w:ascii="Arial" w:eastAsia="Arial" w:hAnsi="Arial" w:cs="Arial"/>
                <w:sz w:val="12"/>
                <w:szCs w:val="22"/>
              </w:rPr>
            </w:pPr>
            <w:r w:rsidRPr="00DD488A">
              <w:rPr>
                <w:rFonts w:ascii="Arial" w:eastAsia="Arial" w:hAnsi="Arial" w:cs="Arial"/>
                <w:w w:val="105"/>
                <w:sz w:val="12"/>
                <w:szCs w:val="22"/>
              </w:rPr>
              <w:t>10</w:t>
            </w:r>
          </w:p>
        </w:tc>
        <w:tc>
          <w:tcPr>
            <w:tcW w:w="2340" w:type="dxa"/>
            <w:tcBorders>
              <w:top w:val="nil"/>
              <w:bottom w:val="nil"/>
            </w:tcBorders>
          </w:tcPr>
          <w:p w14:paraId="6E498A12" w14:textId="77777777" w:rsidR="00DD488A" w:rsidRPr="00DD488A" w:rsidRDefault="00DD488A" w:rsidP="00DD488A">
            <w:pPr>
              <w:widowControl w:val="0"/>
              <w:autoSpaceDE w:val="0"/>
              <w:autoSpaceDN w:val="0"/>
              <w:spacing w:before="11" w:line="133" w:lineRule="exact"/>
              <w:ind w:left="23"/>
              <w:jc w:val="left"/>
              <w:rPr>
                <w:rFonts w:ascii="Arial" w:eastAsia="Arial" w:hAnsi="Arial" w:cs="Arial"/>
                <w:sz w:val="12"/>
                <w:szCs w:val="22"/>
              </w:rPr>
            </w:pPr>
            <w:r w:rsidRPr="00DD488A">
              <w:rPr>
                <w:rFonts w:ascii="Arial" w:eastAsia="Arial" w:hAnsi="Arial" w:cs="Arial"/>
                <w:w w:val="105"/>
                <w:sz w:val="12"/>
                <w:szCs w:val="22"/>
              </w:rPr>
              <w:t>General Administration</w:t>
            </w:r>
          </w:p>
        </w:tc>
        <w:tc>
          <w:tcPr>
            <w:tcW w:w="1080" w:type="dxa"/>
            <w:tcBorders>
              <w:top w:val="nil"/>
              <w:bottom w:val="nil"/>
            </w:tcBorders>
          </w:tcPr>
          <w:p w14:paraId="1642D365"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1260" w:type="dxa"/>
            <w:tcBorders>
              <w:top w:val="nil"/>
              <w:bottom w:val="nil"/>
            </w:tcBorders>
          </w:tcPr>
          <w:p w14:paraId="1CB4911A"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90" w:type="dxa"/>
            <w:tcBorders>
              <w:top w:val="nil"/>
              <w:bottom w:val="nil"/>
            </w:tcBorders>
          </w:tcPr>
          <w:p w14:paraId="562F49E4"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6F32998D"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00" w:type="dxa"/>
            <w:tcBorders>
              <w:top w:val="nil"/>
              <w:bottom w:val="nil"/>
            </w:tcBorders>
          </w:tcPr>
          <w:p w14:paraId="03399B61"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bottom w:val="nil"/>
            </w:tcBorders>
          </w:tcPr>
          <w:p w14:paraId="540A941B"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551" w:type="dxa"/>
            <w:tcBorders>
              <w:top w:val="nil"/>
              <w:bottom w:val="nil"/>
            </w:tcBorders>
          </w:tcPr>
          <w:p w14:paraId="34E0AEAC"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319" w:type="dxa"/>
            <w:tcBorders>
              <w:top w:val="nil"/>
              <w:bottom w:val="nil"/>
            </w:tcBorders>
          </w:tcPr>
          <w:p w14:paraId="2A99C551" w14:textId="77777777" w:rsidR="00DD488A" w:rsidRPr="00DD488A" w:rsidRDefault="00DD488A" w:rsidP="00DD488A">
            <w:pPr>
              <w:widowControl w:val="0"/>
              <w:autoSpaceDE w:val="0"/>
              <w:autoSpaceDN w:val="0"/>
              <w:spacing w:before="11" w:line="133" w:lineRule="exact"/>
              <w:ind w:left="20"/>
              <w:jc w:val="left"/>
              <w:rPr>
                <w:rFonts w:ascii="Arial" w:eastAsia="Arial" w:hAnsi="Arial" w:cs="Arial"/>
                <w:sz w:val="12"/>
                <w:szCs w:val="22"/>
              </w:rPr>
            </w:pPr>
            <w:r w:rsidRPr="00DD488A">
              <w:rPr>
                <w:rFonts w:ascii="Arial" w:eastAsia="Arial" w:hAnsi="Arial" w:cs="Arial"/>
                <w:w w:val="105"/>
                <w:sz w:val="12"/>
                <w:szCs w:val="22"/>
              </w:rPr>
              <w:t>N/A</w:t>
            </w:r>
          </w:p>
        </w:tc>
      </w:tr>
      <w:tr w:rsidR="00126F45" w:rsidRPr="00DD488A" w14:paraId="65D50C9A" w14:textId="77777777" w:rsidTr="005D107D">
        <w:trPr>
          <w:trHeight w:val="266"/>
        </w:trPr>
        <w:tc>
          <w:tcPr>
            <w:tcW w:w="957" w:type="dxa"/>
            <w:tcBorders>
              <w:top w:val="nil"/>
            </w:tcBorders>
          </w:tcPr>
          <w:p w14:paraId="1A5635DD" w14:textId="77777777" w:rsidR="00DD488A" w:rsidRPr="00DD488A" w:rsidRDefault="00DD488A" w:rsidP="00DD488A">
            <w:pPr>
              <w:widowControl w:val="0"/>
              <w:autoSpaceDE w:val="0"/>
              <w:autoSpaceDN w:val="0"/>
              <w:spacing w:before="25" w:line="132" w:lineRule="exact"/>
              <w:ind w:left="23"/>
              <w:jc w:val="left"/>
              <w:rPr>
                <w:rFonts w:ascii="Arial" w:eastAsia="Arial" w:hAnsi="Arial" w:cs="Arial"/>
                <w:sz w:val="12"/>
                <w:szCs w:val="22"/>
              </w:rPr>
            </w:pPr>
            <w:r w:rsidRPr="00DD488A">
              <w:rPr>
                <w:rFonts w:ascii="Arial" w:eastAsia="Arial" w:hAnsi="Arial" w:cs="Arial"/>
                <w:w w:val="105"/>
                <w:sz w:val="12"/>
                <w:szCs w:val="22"/>
              </w:rPr>
              <w:t>11</w:t>
            </w:r>
          </w:p>
        </w:tc>
        <w:tc>
          <w:tcPr>
            <w:tcW w:w="2340" w:type="dxa"/>
            <w:tcBorders>
              <w:top w:val="nil"/>
            </w:tcBorders>
          </w:tcPr>
          <w:p w14:paraId="785D2531" w14:textId="77777777" w:rsidR="00DD488A" w:rsidRPr="00DD488A" w:rsidRDefault="00DD488A" w:rsidP="00DD488A">
            <w:pPr>
              <w:widowControl w:val="0"/>
              <w:autoSpaceDE w:val="0"/>
              <w:autoSpaceDN w:val="0"/>
              <w:spacing w:before="25" w:line="132" w:lineRule="exact"/>
              <w:ind w:left="23"/>
              <w:jc w:val="left"/>
              <w:rPr>
                <w:rFonts w:ascii="Arial" w:eastAsia="Arial" w:hAnsi="Arial" w:cs="Arial"/>
                <w:sz w:val="12"/>
                <w:szCs w:val="22"/>
              </w:rPr>
            </w:pPr>
            <w:r w:rsidRPr="00DD488A">
              <w:rPr>
                <w:rFonts w:ascii="Arial" w:eastAsia="Arial" w:hAnsi="Arial" w:cs="Arial"/>
                <w:w w:val="105"/>
                <w:sz w:val="12"/>
                <w:szCs w:val="22"/>
              </w:rPr>
              <w:t>Unpaid Leave</w:t>
            </w:r>
          </w:p>
        </w:tc>
        <w:tc>
          <w:tcPr>
            <w:tcW w:w="1080" w:type="dxa"/>
            <w:tcBorders>
              <w:top w:val="nil"/>
            </w:tcBorders>
          </w:tcPr>
          <w:p w14:paraId="2868B4B3"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1260" w:type="dxa"/>
            <w:tcBorders>
              <w:top w:val="nil"/>
            </w:tcBorders>
          </w:tcPr>
          <w:p w14:paraId="53E90015" w14:textId="77777777" w:rsidR="00DD488A" w:rsidRPr="00DD488A" w:rsidRDefault="00DD488A" w:rsidP="00DD488A">
            <w:pPr>
              <w:widowControl w:val="0"/>
              <w:autoSpaceDE w:val="0"/>
              <w:autoSpaceDN w:val="0"/>
              <w:spacing w:before="15" w:line="141" w:lineRule="exact"/>
              <w:ind w:left="21" w:right="1"/>
              <w:jc w:val="center"/>
              <w:rPr>
                <w:rFonts w:ascii="Arial" w:eastAsia="Arial" w:hAnsi="Arial" w:cs="Arial"/>
                <w:b/>
                <w:sz w:val="13"/>
                <w:szCs w:val="22"/>
              </w:rPr>
            </w:pPr>
            <w:r w:rsidRPr="00DD488A">
              <w:rPr>
                <w:rFonts w:ascii="Arial" w:eastAsia="Arial" w:hAnsi="Arial" w:cs="Arial"/>
                <w:b/>
                <w:w w:val="105"/>
                <w:sz w:val="13"/>
                <w:szCs w:val="22"/>
              </w:rPr>
              <w:t>(10)</w:t>
            </w:r>
          </w:p>
        </w:tc>
        <w:tc>
          <w:tcPr>
            <w:tcW w:w="990" w:type="dxa"/>
            <w:tcBorders>
              <w:top w:val="nil"/>
            </w:tcBorders>
          </w:tcPr>
          <w:p w14:paraId="2CB5034A"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tcBorders>
          </w:tcPr>
          <w:p w14:paraId="374C09AC"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900" w:type="dxa"/>
            <w:tcBorders>
              <w:top w:val="nil"/>
            </w:tcBorders>
          </w:tcPr>
          <w:p w14:paraId="7B1BD283"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810" w:type="dxa"/>
            <w:tcBorders>
              <w:top w:val="nil"/>
            </w:tcBorders>
          </w:tcPr>
          <w:p w14:paraId="7567F348"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551" w:type="dxa"/>
            <w:tcBorders>
              <w:top w:val="nil"/>
            </w:tcBorders>
          </w:tcPr>
          <w:p w14:paraId="2FED0F90" w14:textId="77777777" w:rsidR="00DD488A" w:rsidRPr="00DD488A" w:rsidRDefault="00DD488A" w:rsidP="00DD488A">
            <w:pPr>
              <w:widowControl w:val="0"/>
              <w:autoSpaceDE w:val="0"/>
              <w:autoSpaceDN w:val="0"/>
              <w:spacing w:before="0" w:line="240" w:lineRule="auto"/>
              <w:jc w:val="left"/>
              <w:rPr>
                <w:rFonts w:eastAsia="Arial" w:hAnsi="Arial" w:cs="Arial"/>
                <w:sz w:val="10"/>
                <w:szCs w:val="22"/>
              </w:rPr>
            </w:pPr>
          </w:p>
        </w:tc>
        <w:tc>
          <w:tcPr>
            <w:tcW w:w="319" w:type="dxa"/>
            <w:tcBorders>
              <w:top w:val="nil"/>
            </w:tcBorders>
          </w:tcPr>
          <w:p w14:paraId="347ACB46" w14:textId="77777777" w:rsidR="00DD488A" w:rsidRPr="00DD488A" w:rsidRDefault="00DD488A" w:rsidP="00DD488A">
            <w:pPr>
              <w:widowControl w:val="0"/>
              <w:autoSpaceDE w:val="0"/>
              <w:autoSpaceDN w:val="0"/>
              <w:spacing w:before="25" w:line="132" w:lineRule="exact"/>
              <w:ind w:left="20"/>
              <w:jc w:val="left"/>
              <w:rPr>
                <w:rFonts w:ascii="Arial" w:eastAsia="Arial" w:hAnsi="Arial" w:cs="Arial"/>
                <w:sz w:val="12"/>
                <w:szCs w:val="22"/>
              </w:rPr>
            </w:pPr>
            <w:r w:rsidRPr="00DD488A">
              <w:rPr>
                <w:rFonts w:ascii="Arial" w:eastAsia="Arial" w:hAnsi="Arial" w:cs="Arial"/>
                <w:w w:val="105"/>
                <w:sz w:val="12"/>
                <w:szCs w:val="22"/>
              </w:rPr>
              <w:t>N/A</w:t>
            </w:r>
          </w:p>
        </w:tc>
      </w:tr>
    </w:tbl>
    <w:p w14:paraId="3951576C" w14:textId="77777777" w:rsidR="00DD488A" w:rsidRDefault="00DD488A" w:rsidP="00DD488A">
      <w:pPr>
        <w:widowControl w:val="0"/>
        <w:autoSpaceDE w:val="0"/>
        <w:autoSpaceDN w:val="0"/>
        <w:spacing w:before="8" w:after="1" w:line="240" w:lineRule="auto"/>
        <w:jc w:val="left"/>
        <w:rPr>
          <w:rFonts w:ascii="Arial" w:eastAsia="Arial" w:hAnsi="Arial" w:cs="Arial"/>
          <w:b/>
          <w:sz w:val="27"/>
          <w:szCs w:val="22"/>
        </w:rPr>
      </w:pPr>
    </w:p>
    <w:p w14:paraId="5559BCD1" w14:textId="77777777" w:rsidR="006534F3" w:rsidRPr="00DD488A" w:rsidRDefault="006534F3" w:rsidP="00DD488A">
      <w:pPr>
        <w:widowControl w:val="0"/>
        <w:autoSpaceDE w:val="0"/>
        <w:autoSpaceDN w:val="0"/>
        <w:spacing w:before="8" w:after="1" w:line="240" w:lineRule="auto"/>
        <w:jc w:val="left"/>
        <w:rPr>
          <w:rFonts w:ascii="Arial" w:eastAsia="Arial" w:hAnsi="Arial" w:cs="Arial"/>
          <w:b/>
          <w:sz w:val="27"/>
          <w:szCs w:val="22"/>
        </w:rPr>
      </w:pPr>
    </w:p>
    <w:tbl>
      <w:tblPr>
        <w:tblW w:w="0" w:type="auto"/>
        <w:tblInd w:w="22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36"/>
        <w:gridCol w:w="1282"/>
        <w:gridCol w:w="1244"/>
        <w:gridCol w:w="1244"/>
      </w:tblGrid>
      <w:tr w:rsidR="00DD488A" w:rsidRPr="00DD488A" w14:paraId="49D63D46" w14:textId="77777777" w:rsidTr="00EC66AF">
        <w:trPr>
          <w:trHeight w:val="172"/>
        </w:trPr>
        <w:tc>
          <w:tcPr>
            <w:tcW w:w="2436" w:type="dxa"/>
            <w:tcBorders>
              <w:bottom w:val="single" w:sz="4" w:space="0" w:color="auto"/>
            </w:tcBorders>
          </w:tcPr>
          <w:p w14:paraId="00939E29" w14:textId="77777777" w:rsidR="00DD488A" w:rsidRPr="00DD488A" w:rsidRDefault="00DD488A" w:rsidP="00DD488A">
            <w:pPr>
              <w:widowControl w:val="0"/>
              <w:autoSpaceDE w:val="0"/>
              <w:autoSpaceDN w:val="0"/>
              <w:spacing w:before="20" w:line="132" w:lineRule="exact"/>
              <w:ind w:left="23"/>
              <w:jc w:val="left"/>
              <w:rPr>
                <w:rFonts w:ascii="Arial" w:eastAsia="Arial" w:hAnsi="Arial" w:cs="Arial"/>
                <w:sz w:val="12"/>
                <w:szCs w:val="22"/>
              </w:rPr>
            </w:pPr>
            <w:r w:rsidRPr="00DD488A">
              <w:rPr>
                <w:rFonts w:ascii="Arial" w:eastAsia="Arial" w:hAnsi="Arial" w:cs="Arial"/>
                <w:w w:val="105"/>
                <w:sz w:val="12"/>
                <w:szCs w:val="22"/>
              </w:rPr>
              <w:lastRenderedPageBreak/>
              <w:t>Total Response Count:</w:t>
            </w:r>
          </w:p>
        </w:tc>
        <w:tc>
          <w:tcPr>
            <w:tcW w:w="1282" w:type="dxa"/>
            <w:tcBorders>
              <w:bottom w:val="single" w:sz="4" w:space="0" w:color="auto"/>
            </w:tcBorders>
          </w:tcPr>
          <w:p w14:paraId="3A2728CB" w14:textId="77777777" w:rsidR="00DD488A" w:rsidRPr="00DD488A" w:rsidRDefault="00DD488A" w:rsidP="00DD488A">
            <w:pPr>
              <w:widowControl w:val="0"/>
              <w:autoSpaceDE w:val="0"/>
              <w:autoSpaceDN w:val="0"/>
              <w:spacing w:before="11" w:line="141" w:lineRule="exact"/>
              <w:ind w:left="503" w:right="481"/>
              <w:jc w:val="center"/>
              <w:rPr>
                <w:rFonts w:ascii="Arial" w:eastAsia="Arial" w:hAnsi="Arial" w:cs="Arial"/>
                <w:b/>
                <w:sz w:val="13"/>
                <w:szCs w:val="22"/>
              </w:rPr>
            </w:pPr>
            <w:r w:rsidRPr="00DD488A">
              <w:rPr>
                <w:rFonts w:ascii="Arial" w:eastAsia="Arial" w:hAnsi="Arial" w:cs="Arial"/>
                <w:b/>
                <w:w w:val="105"/>
                <w:sz w:val="13"/>
                <w:szCs w:val="22"/>
              </w:rPr>
              <w:t>(16)</w:t>
            </w:r>
          </w:p>
        </w:tc>
        <w:tc>
          <w:tcPr>
            <w:tcW w:w="1244" w:type="dxa"/>
            <w:tcBorders>
              <w:bottom w:val="single" w:sz="4" w:space="0" w:color="auto"/>
            </w:tcBorders>
          </w:tcPr>
          <w:p w14:paraId="0B54B96F" w14:textId="77777777" w:rsidR="00DD488A" w:rsidRPr="00DD488A" w:rsidRDefault="00DD488A" w:rsidP="00DD488A">
            <w:pPr>
              <w:widowControl w:val="0"/>
              <w:autoSpaceDE w:val="0"/>
              <w:autoSpaceDN w:val="0"/>
              <w:spacing w:before="11" w:line="141" w:lineRule="exact"/>
              <w:ind w:left="21" w:right="1"/>
              <w:jc w:val="center"/>
              <w:rPr>
                <w:rFonts w:ascii="Arial" w:eastAsia="Arial" w:hAnsi="Arial" w:cs="Arial"/>
                <w:b/>
                <w:sz w:val="13"/>
                <w:szCs w:val="22"/>
              </w:rPr>
            </w:pPr>
            <w:r w:rsidRPr="00DD488A">
              <w:rPr>
                <w:rFonts w:ascii="Arial" w:eastAsia="Arial" w:hAnsi="Arial" w:cs="Arial"/>
                <w:b/>
                <w:w w:val="105"/>
                <w:sz w:val="13"/>
                <w:szCs w:val="22"/>
              </w:rPr>
              <w:t>(17)</w:t>
            </w:r>
          </w:p>
        </w:tc>
        <w:tc>
          <w:tcPr>
            <w:tcW w:w="1244" w:type="dxa"/>
            <w:tcBorders>
              <w:bottom w:val="single" w:sz="6" w:space="0" w:color="000000"/>
            </w:tcBorders>
          </w:tcPr>
          <w:p w14:paraId="4C5A936B" w14:textId="77777777" w:rsidR="00DD488A" w:rsidRPr="00DD488A" w:rsidRDefault="00DD488A" w:rsidP="00DD488A">
            <w:pPr>
              <w:widowControl w:val="0"/>
              <w:autoSpaceDE w:val="0"/>
              <w:autoSpaceDN w:val="0"/>
              <w:spacing w:before="11" w:line="141" w:lineRule="exact"/>
              <w:ind w:left="20" w:right="1"/>
              <w:jc w:val="center"/>
              <w:rPr>
                <w:rFonts w:ascii="Arial" w:eastAsia="Arial" w:hAnsi="Arial" w:cs="Arial"/>
                <w:b/>
                <w:sz w:val="13"/>
                <w:szCs w:val="22"/>
              </w:rPr>
            </w:pPr>
            <w:r w:rsidRPr="00DD488A">
              <w:rPr>
                <w:rFonts w:ascii="Arial" w:eastAsia="Arial" w:hAnsi="Arial" w:cs="Arial"/>
                <w:b/>
                <w:w w:val="105"/>
                <w:sz w:val="13"/>
                <w:szCs w:val="22"/>
              </w:rPr>
              <w:t>(18)</w:t>
            </w:r>
          </w:p>
        </w:tc>
      </w:tr>
      <w:tr w:rsidR="00453559" w:rsidRPr="00DD488A" w14:paraId="4703F7F1" w14:textId="77777777" w:rsidTr="00EC66AF">
        <w:trPr>
          <w:trHeight w:val="172"/>
        </w:trPr>
        <w:tc>
          <w:tcPr>
            <w:tcW w:w="2436" w:type="dxa"/>
            <w:tcBorders>
              <w:top w:val="single" w:sz="4" w:space="0" w:color="auto"/>
              <w:left w:val="nil"/>
              <w:bottom w:val="nil"/>
              <w:right w:val="nil"/>
            </w:tcBorders>
          </w:tcPr>
          <w:p w14:paraId="5B9540BC" w14:textId="77777777" w:rsidR="00453559" w:rsidRPr="00DD488A" w:rsidRDefault="00453559" w:rsidP="00DD488A">
            <w:pPr>
              <w:widowControl w:val="0"/>
              <w:autoSpaceDE w:val="0"/>
              <w:autoSpaceDN w:val="0"/>
              <w:spacing w:before="20" w:line="132" w:lineRule="exact"/>
              <w:ind w:left="23"/>
              <w:jc w:val="left"/>
              <w:rPr>
                <w:rFonts w:ascii="Arial" w:eastAsia="Arial" w:hAnsi="Arial" w:cs="Arial"/>
                <w:w w:val="105"/>
                <w:sz w:val="12"/>
                <w:szCs w:val="22"/>
              </w:rPr>
            </w:pPr>
          </w:p>
        </w:tc>
        <w:tc>
          <w:tcPr>
            <w:tcW w:w="1282" w:type="dxa"/>
            <w:tcBorders>
              <w:top w:val="single" w:sz="4" w:space="0" w:color="auto"/>
              <w:left w:val="nil"/>
              <w:bottom w:val="nil"/>
              <w:right w:val="nil"/>
            </w:tcBorders>
          </w:tcPr>
          <w:p w14:paraId="07E14251" w14:textId="77777777" w:rsidR="00453559" w:rsidRPr="00DD488A" w:rsidRDefault="00453559" w:rsidP="00DD488A">
            <w:pPr>
              <w:widowControl w:val="0"/>
              <w:autoSpaceDE w:val="0"/>
              <w:autoSpaceDN w:val="0"/>
              <w:spacing w:before="11" w:line="141" w:lineRule="exact"/>
              <w:ind w:left="503" w:right="481"/>
              <w:jc w:val="center"/>
              <w:rPr>
                <w:rFonts w:ascii="Arial" w:eastAsia="Arial" w:hAnsi="Arial" w:cs="Arial"/>
                <w:b/>
                <w:w w:val="105"/>
                <w:sz w:val="13"/>
                <w:szCs w:val="22"/>
              </w:rPr>
            </w:pPr>
          </w:p>
        </w:tc>
        <w:tc>
          <w:tcPr>
            <w:tcW w:w="1244" w:type="dxa"/>
            <w:tcBorders>
              <w:top w:val="single" w:sz="4" w:space="0" w:color="auto"/>
              <w:left w:val="nil"/>
              <w:bottom w:val="nil"/>
              <w:right w:val="single" w:sz="4" w:space="0" w:color="auto"/>
            </w:tcBorders>
          </w:tcPr>
          <w:p w14:paraId="67B9E4FB" w14:textId="77777777" w:rsidR="00453559" w:rsidRPr="00DD488A" w:rsidRDefault="00453559" w:rsidP="00DD488A">
            <w:pPr>
              <w:widowControl w:val="0"/>
              <w:autoSpaceDE w:val="0"/>
              <w:autoSpaceDN w:val="0"/>
              <w:spacing w:before="11" w:line="141" w:lineRule="exact"/>
              <w:ind w:left="21" w:right="1"/>
              <w:jc w:val="center"/>
              <w:rPr>
                <w:rFonts w:ascii="Arial" w:eastAsia="Arial" w:hAnsi="Arial" w:cs="Arial"/>
                <w:b/>
                <w:w w:val="105"/>
                <w:sz w:val="13"/>
                <w:szCs w:val="22"/>
              </w:rPr>
            </w:pPr>
          </w:p>
        </w:tc>
        <w:tc>
          <w:tcPr>
            <w:tcW w:w="1244" w:type="dxa"/>
            <w:tcBorders>
              <w:left w:val="single" w:sz="4" w:space="0" w:color="auto"/>
            </w:tcBorders>
          </w:tcPr>
          <w:p w14:paraId="61925CEE" w14:textId="248B5008" w:rsidR="00453559" w:rsidRPr="00DD488A" w:rsidRDefault="00453559" w:rsidP="00DD488A">
            <w:pPr>
              <w:widowControl w:val="0"/>
              <w:autoSpaceDE w:val="0"/>
              <w:autoSpaceDN w:val="0"/>
              <w:spacing w:before="11" w:line="141" w:lineRule="exact"/>
              <w:ind w:left="20" w:right="1"/>
              <w:jc w:val="center"/>
              <w:rPr>
                <w:rFonts w:ascii="Arial" w:eastAsia="Arial" w:hAnsi="Arial" w:cs="Arial"/>
                <w:b/>
                <w:w w:val="105"/>
                <w:sz w:val="13"/>
                <w:szCs w:val="22"/>
              </w:rPr>
            </w:pPr>
            <w:r>
              <w:rPr>
                <w:rFonts w:ascii="Arial" w:eastAsia="Arial" w:hAnsi="Arial" w:cs="Arial"/>
                <w:b/>
                <w:w w:val="105"/>
                <w:sz w:val="13"/>
                <w:szCs w:val="22"/>
              </w:rPr>
              <w:t>(18a)</w:t>
            </w:r>
          </w:p>
        </w:tc>
      </w:tr>
    </w:tbl>
    <w:p w14:paraId="3AF97242" w14:textId="77777777" w:rsidR="00DD488A" w:rsidRPr="00DD488A" w:rsidRDefault="00DD488A" w:rsidP="00DD488A">
      <w:pPr>
        <w:widowControl w:val="0"/>
        <w:autoSpaceDE w:val="0"/>
        <w:autoSpaceDN w:val="0"/>
        <w:spacing w:before="2" w:line="240" w:lineRule="auto"/>
        <w:jc w:val="left"/>
        <w:rPr>
          <w:rFonts w:ascii="Arial" w:eastAsia="Arial" w:hAnsi="Arial" w:cs="Arial"/>
          <w:b/>
          <w:sz w:val="6"/>
          <w:szCs w:val="22"/>
        </w:rPr>
      </w:pPr>
    </w:p>
    <w:p w14:paraId="0EA120ED" w14:textId="77777777" w:rsidR="00DD488A" w:rsidRPr="00F52E24" w:rsidRDefault="00DD488A" w:rsidP="00DD488A">
      <w:pPr>
        <w:widowControl w:val="0"/>
        <w:autoSpaceDE w:val="0"/>
        <w:autoSpaceDN w:val="0"/>
        <w:spacing w:before="102" w:line="240" w:lineRule="auto"/>
        <w:ind w:left="43"/>
        <w:jc w:val="left"/>
        <w:rPr>
          <w:rFonts w:eastAsia="Arial"/>
          <w:bCs/>
          <w:sz w:val="20"/>
          <w:szCs w:val="20"/>
        </w:rPr>
      </w:pPr>
      <w:r w:rsidRPr="00F52E24">
        <w:rPr>
          <w:rFonts w:eastAsia="Arial"/>
          <w:bCs/>
          <w:w w:val="105"/>
          <w:sz w:val="20"/>
          <w:szCs w:val="20"/>
        </w:rPr>
        <w:t>Section 3 - Medicaid Eligibility</w:t>
      </w:r>
    </w:p>
    <w:p w14:paraId="5678DA7F" w14:textId="77777777" w:rsidR="00DD488A" w:rsidRPr="00DD488A" w:rsidRDefault="00DD488A" w:rsidP="00DD488A">
      <w:pPr>
        <w:widowControl w:val="0"/>
        <w:autoSpaceDE w:val="0"/>
        <w:autoSpaceDN w:val="0"/>
        <w:spacing w:before="1" w:after="1" w:line="240" w:lineRule="auto"/>
        <w:jc w:val="left"/>
        <w:rPr>
          <w:rFonts w:ascii="Arial" w:eastAsia="Arial" w:hAnsi="Arial" w:cs="Arial"/>
          <w:b/>
          <w:sz w:val="15"/>
          <w:szCs w:val="22"/>
        </w:rPr>
      </w:pPr>
    </w:p>
    <w:tbl>
      <w:tblPr>
        <w:tblW w:w="0" w:type="auto"/>
        <w:tblInd w:w="6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72"/>
        <w:gridCol w:w="1142"/>
        <w:gridCol w:w="1293"/>
      </w:tblGrid>
      <w:tr w:rsidR="00126F45" w:rsidRPr="00DD488A" w14:paraId="5E19422C" w14:textId="77777777" w:rsidTr="0065432C">
        <w:trPr>
          <w:trHeight w:val="165"/>
        </w:trPr>
        <w:tc>
          <w:tcPr>
            <w:tcW w:w="1572" w:type="dxa"/>
          </w:tcPr>
          <w:p w14:paraId="75630F07" w14:textId="77777777" w:rsidR="00DD488A" w:rsidRPr="00DD488A" w:rsidRDefault="00DD488A" w:rsidP="00DD488A">
            <w:pPr>
              <w:widowControl w:val="0"/>
              <w:autoSpaceDE w:val="0"/>
              <w:autoSpaceDN w:val="0"/>
              <w:spacing w:before="13" w:line="132" w:lineRule="exact"/>
              <w:ind w:left="23"/>
              <w:jc w:val="left"/>
              <w:rPr>
                <w:rFonts w:ascii="Arial" w:eastAsia="Arial" w:hAnsi="Arial" w:cs="Arial"/>
                <w:sz w:val="13"/>
                <w:szCs w:val="22"/>
              </w:rPr>
            </w:pPr>
            <w:r w:rsidRPr="00DD488A">
              <w:rPr>
                <w:rFonts w:ascii="Arial" w:eastAsia="Arial" w:hAnsi="Arial" w:cs="Arial"/>
                <w:w w:val="105"/>
                <w:sz w:val="13"/>
                <w:szCs w:val="22"/>
              </w:rPr>
              <w:t>Medicaid Eligibility %</w:t>
            </w:r>
          </w:p>
        </w:tc>
        <w:tc>
          <w:tcPr>
            <w:tcW w:w="1142" w:type="dxa"/>
          </w:tcPr>
          <w:p w14:paraId="74447806" w14:textId="77777777" w:rsidR="00DD488A" w:rsidRPr="00DD488A" w:rsidRDefault="00DD488A" w:rsidP="00DD488A">
            <w:pPr>
              <w:widowControl w:val="0"/>
              <w:autoSpaceDE w:val="0"/>
              <w:autoSpaceDN w:val="0"/>
              <w:spacing w:before="13" w:line="132" w:lineRule="exact"/>
              <w:ind w:left="23"/>
              <w:jc w:val="left"/>
              <w:rPr>
                <w:rFonts w:ascii="Arial" w:eastAsia="Arial" w:hAnsi="Arial" w:cs="Arial"/>
                <w:sz w:val="13"/>
                <w:szCs w:val="22"/>
              </w:rPr>
            </w:pPr>
            <w:r w:rsidRPr="00DD488A">
              <w:rPr>
                <w:rFonts w:ascii="Arial" w:eastAsia="Arial" w:hAnsi="Arial" w:cs="Arial"/>
                <w:w w:val="105"/>
                <w:sz w:val="13"/>
                <w:szCs w:val="22"/>
              </w:rPr>
              <w:t>Students</w:t>
            </w:r>
          </w:p>
        </w:tc>
        <w:tc>
          <w:tcPr>
            <w:tcW w:w="1293" w:type="dxa"/>
          </w:tcPr>
          <w:p w14:paraId="01BD8162" w14:textId="77777777" w:rsidR="00DD488A" w:rsidRPr="00DD488A" w:rsidRDefault="00DD488A" w:rsidP="00DD488A">
            <w:pPr>
              <w:widowControl w:val="0"/>
              <w:autoSpaceDE w:val="0"/>
              <w:autoSpaceDN w:val="0"/>
              <w:spacing w:before="13" w:line="132" w:lineRule="exact"/>
              <w:ind w:right="537"/>
              <w:jc w:val="right"/>
              <w:rPr>
                <w:rFonts w:ascii="Arial" w:eastAsia="Arial" w:hAnsi="Arial" w:cs="Arial"/>
                <w:sz w:val="13"/>
                <w:szCs w:val="22"/>
              </w:rPr>
            </w:pPr>
            <w:r w:rsidRPr="00DD488A">
              <w:rPr>
                <w:rFonts w:ascii="Arial" w:eastAsia="Arial" w:hAnsi="Arial" w:cs="Arial"/>
                <w:w w:val="105"/>
                <w:sz w:val="13"/>
                <w:szCs w:val="22"/>
              </w:rPr>
              <w:t>Participants</w:t>
            </w:r>
          </w:p>
        </w:tc>
      </w:tr>
      <w:tr w:rsidR="00126F45" w:rsidRPr="00DD488A" w14:paraId="004235CC" w14:textId="77777777" w:rsidTr="0065432C">
        <w:trPr>
          <w:trHeight w:val="172"/>
        </w:trPr>
        <w:tc>
          <w:tcPr>
            <w:tcW w:w="1572" w:type="dxa"/>
            <w:shd w:val="clear" w:color="auto" w:fill="FFFF00"/>
          </w:tcPr>
          <w:p w14:paraId="0A0C8D53" w14:textId="77777777" w:rsidR="00DD488A" w:rsidRPr="00DD488A" w:rsidRDefault="00DD488A" w:rsidP="00DD488A">
            <w:pPr>
              <w:widowControl w:val="0"/>
              <w:autoSpaceDE w:val="0"/>
              <w:autoSpaceDN w:val="0"/>
              <w:spacing w:before="11" w:line="141" w:lineRule="exact"/>
              <w:ind w:left="647" w:right="627"/>
              <w:jc w:val="center"/>
              <w:rPr>
                <w:rFonts w:ascii="Arial" w:eastAsia="Arial" w:hAnsi="Arial" w:cs="Arial"/>
                <w:b/>
                <w:sz w:val="13"/>
                <w:szCs w:val="22"/>
              </w:rPr>
            </w:pPr>
            <w:r w:rsidRPr="00DD488A">
              <w:rPr>
                <w:rFonts w:ascii="Arial" w:eastAsia="Arial" w:hAnsi="Arial" w:cs="Arial"/>
                <w:b/>
                <w:w w:val="105"/>
                <w:sz w:val="13"/>
                <w:szCs w:val="22"/>
              </w:rPr>
              <w:t>(19)</w:t>
            </w:r>
          </w:p>
        </w:tc>
        <w:tc>
          <w:tcPr>
            <w:tcW w:w="1142" w:type="dxa"/>
            <w:shd w:val="clear" w:color="auto" w:fill="FFFF00"/>
          </w:tcPr>
          <w:p w14:paraId="1E964C85" w14:textId="77777777" w:rsidR="00DD488A" w:rsidRPr="00DD488A" w:rsidRDefault="00DD488A" w:rsidP="00DD488A">
            <w:pPr>
              <w:widowControl w:val="0"/>
              <w:autoSpaceDE w:val="0"/>
              <w:autoSpaceDN w:val="0"/>
              <w:spacing w:before="11" w:line="141" w:lineRule="exact"/>
              <w:ind w:left="433" w:right="411"/>
              <w:jc w:val="center"/>
              <w:rPr>
                <w:rFonts w:ascii="Arial" w:eastAsia="Arial" w:hAnsi="Arial" w:cs="Arial"/>
                <w:b/>
                <w:sz w:val="13"/>
                <w:szCs w:val="22"/>
              </w:rPr>
            </w:pPr>
            <w:r w:rsidRPr="00DD488A">
              <w:rPr>
                <w:rFonts w:ascii="Arial" w:eastAsia="Arial" w:hAnsi="Arial" w:cs="Arial"/>
                <w:b/>
                <w:w w:val="105"/>
                <w:sz w:val="13"/>
                <w:szCs w:val="22"/>
              </w:rPr>
              <w:t>(20)</w:t>
            </w:r>
          </w:p>
        </w:tc>
        <w:tc>
          <w:tcPr>
            <w:tcW w:w="1293" w:type="dxa"/>
            <w:shd w:val="clear" w:color="auto" w:fill="FFFF00"/>
          </w:tcPr>
          <w:p w14:paraId="070259F8" w14:textId="77777777" w:rsidR="00DD488A" w:rsidRPr="00DD488A" w:rsidRDefault="00DD488A" w:rsidP="00DD488A">
            <w:pPr>
              <w:widowControl w:val="0"/>
              <w:autoSpaceDE w:val="0"/>
              <w:autoSpaceDN w:val="0"/>
              <w:spacing w:before="11" w:line="141" w:lineRule="exact"/>
              <w:ind w:right="504"/>
              <w:jc w:val="right"/>
              <w:rPr>
                <w:rFonts w:ascii="Arial" w:eastAsia="Arial" w:hAnsi="Arial" w:cs="Arial"/>
                <w:b/>
                <w:sz w:val="13"/>
                <w:szCs w:val="22"/>
              </w:rPr>
            </w:pPr>
            <w:r w:rsidRPr="00DD488A">
              <w:rPr>
                <w:rFonts w:ascii="Arial" w:eastAsia="Arial" w:hAnsi="Arial" w:cs="Arial"/>
                <w:b/>
                <w:w w:val="105"/>
                <w:sz w:val="13"/>
                <w:szCs w:val="22"/>
              </w:rPr>
              <w:t>(21)</w:t>
            </w:r>
          </w:p>
        </w:tc>
      </w:tr>
    </w:tbl>
    <w:p w14:paraId="07167727" w14:textId="77777777" w:rsidR="00DD488A" w:rsidRPr="00DD488A" w:rsidRDefault="00DD488A" w:rsidP="00DD488A">
      <w:pPr>
        <w:widowControl w:val="0"/>
        <w:autoSpaceDE w:val="0"/>
        <w:autoSpaceDN w:val="0"/>
        <w:spacing w:before="0" w:line="240" w:lineRule="auto"/>
        <w:jc w:val="left"/>
        <w:rPr>
          <w:rFonts w:ascii="Arial" w:eastAsia="Arial" w:hAnsi="Arial" w:cs="Arial"/>
          <w:b/>
          <w:sz w:val="15"/>
          <w:szCs w:val="22"/>
        </w:rPr>
      </w:pPr>
    </w:p>
    <w:p w14:paraId="03E5D4D0" w14:textId="77777777" w:rsidR="00734E9A" w:rsidRPr="00734E9A" w:rsidRDefault="00734E9A" w:rsidP="00734E9A">
      <w:pPr>
        <w:widowControl w:val="0"/>
        <w:autoSpaceDE w:val="0"/>
        <w:autoSpaceDN w:val="0"/>
        <w:jc w:val="left"/>
        <w:rPr>
          <w:rFonts w:ascii="Arial" w:eastAsia="Arial" w:hAnsi="Arial" w:cs="Arial"/>
          <w:sz w:val="15"/>
          <w:szCs w:val="22"/>
        </w:rPr>
      </w:pPr>
    </w:p>
    <w:p w14:paraId="2321CF8D" w14:textId="77777777" w:rsidR="00734E9A" w:rsidRDefault="00734E9A" w:rsidP="00734E9A">
      <w:pPr>
        <w:tabs>
          <w:tab w:val="left" w:pos="2355"/>
        </w:tabs>
        <w:rPr>
          <w:rFonts w:ascii="Arial" w:eastAsia="Arial" w:hAnsi="Arial" w:cs="Arial"/>
          <w:sz w:val="15"/>
          <w:szCs w:val="22"/>
        </w:rPr>
        <w:sectPr w:rsidR="00734E9A" w:rsidSect="00023F8F">
          <w:pgSz w:w="12240" w:h="15840"/>
          <w:pgMar w:top="1080" w:right="1080" w:bottom="1080" w:left="1080" w:header="720" w:footer="720" w:gutter="0"/>
          <w:pgNumType w:start="1"/>
          <w:cols w:space="720"/>
          <w:docGrid w:linePitch="326"/>
        </w:sectPr>
      </w:pPr>
    </w:p>
    <w:p w14:paraId="63240DF2" w14:textId="77777777" w:rsidR="005D107D" w:rsidRDefault="005D107D" w:rsidP="005D107D">
      <w:pPr>
        <w:rPr>
          <w:b/>
          <w:sz w:val="15"/>
        </w:rPr>
      </w:pPr>
    </w:p>
    <w:p w14:paraId="7937D8EC" w14:textId="77777777" w:rsidR="005D107D" w:rsidRPr="00F52E24" w:rsidRDefault="005D107D" w:rsidP="000C55B5">
      <w:pPr>
        <w:widowControl w:val="0"/>
        <w:autoSpaceDE w:val="0"/>
        <w:autoSpaceDN w:val="0"/>
        <w:spacing w:before="102" w:line="240" w:lineRule="auto"/>
        <w:ind w:left="43"/>
        <w:jc w:val="left"/>
        <w:rPr>
          <w:rFonts w:eastAsia="Arial"/>
          <w:bCs/>
          <w:w w:val="105"/>
          <w:sz w:val="20"/>
          <w:szCs w:val="20"/>
        </w:rPr>
      </w:pPr>
      <w:r w:rsidRPr="00F52E24">
        <w:rPr>
          <w:rFonts w:eastAsia="Arial"/>
          <w:bCs/>
          <w:w w:val="105"/>
          <w:sz w:val="20"/>
          <w:szCs w:val="20"/>
        </w:rPr>
        <w:t>Section 4 - Cost Distribution</w:t>
      </w:r>
    </w:p>
    <w:p w14:paraId="6E89D808" w14:textId="77777777" w:rsidR="005D107D" w:rsidRPr="009C44A8" w:rsidRDefault="005D107D" w:rsidP="005D107D">
      <w:pPr>
        <w:spacing w:before="1" w:after="6"/>
        <w:ind w:left="679"/>
        <w:rPr>
          <w:sz w:val="20"/>
          <w:szCs w:val="20"/>
        </w:rPr>
      </w:pPr>
      <w:r w:rsidRPr="009C44A8">
        <w:rPr>
          <w:w w:val="105"/>
          <w:sz w:val="20"/>
          <w:szCs w:val="20"/>
          <w:u w:val="single"/>
        </w:rPr>
        <w:t>Cost Pool A-1: Non-Discounted</w:t>
      </w:r>
    </w:p>
    <w:tbl>
      <w:tblPr>
        <w:tblW w:w="0" w:type="auto"/>
        <w:tblInd w:w="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10"/>
        <w:gridCol w:w="1387"/>
        <w:gridCol w:w="1571"/>
        <w:gridCol w:w="1556"/>
        <w:gridCol w:w="1510"/>
      </w:tblGrid>
      <w:tr w:rsidR="005D107D" w14:paraId="6B139967" w14:textId="77777777" w:rsidTr="009C44A8">
        <w:trPr>
          <w:trHeight w:val="667"/>
        </w:trPr>
        <w:tc>
          <w:tcPr>
            <w:tcW w:w="1910" w:type="dxa"/>
          </w:tcPr>
          <w:p w14:paraId="3931A650" w14:textId="77777777" w:rsidR="005D107D" w:rsidRDefault="005D107D" w:rsidP="0065432C">
            <w:pPr>
              <w:pStyle w:val="TableParagraph"/>
              <w:spacing w:before="3"/>
              <w:rPr>
                <w:sz w:val="14"/>
              </w:rPr>
            </w:pPr>
          </w:p>
          <w:p w14:paraId="40C62B32" w14:textId="77777777" w:rsidR="005D107D" w:rsidRDefault="005D107D" w:rsidP="0065432C">
            <w:pPr>
              <w:pStyle w:val="TableParagraph"/>
              <w:spacing w:line="122" w:lineRule="exact"/>
              <w:ind w:left="23"/>
              <w:rPr>
                <w:sz w:val="12"/>
              </w:rPr>
            </w:pPr>
            <w:r>
              <w:rPr>
                <w:w w:val="105"/>
                <w:sz w:val="12"/>
              </w:rPr>
              <w:t>Code:</w:t>
            </w:r>
          </w:p>
        </w:tc>
        <w:tc>
          <w:tcPr>
            <w:tcW w:w="1387" w:type="dxa"/>
          </w:tcPr>
          <w:p w14:paraId="0D73F8BB" w14:textId="77777777" w:rsidR="005D107D" w:rsidRDefault="005D107D" w:rsidP="0065432C">
            <w:pPr>
              <w:pStyle w:val="TableParagraph"/>
              <w:spacing w:before="3"/>
              <w:rPr>
                <w:sz w:val="14"/>
              </w:rPr>
            </w:pPr>
          </w:p>
          <w:p w14:paraId="3519D010" w14:textId="77777777" w:rsidR="005D107D" w:rsidRDefault="005D107D" w:rsidP="0065432C">
            <w:pPr>
              <w:pStyle w:val="TableParagraph"/>
              <w:spacing w:line="122" w:lineRule="exact"/>
              <w:ind w:right="400"/>
              <w:jc w:val="right"/>
              <w:rPr>
                <w:sz w:val="12"/>
              </w:rPr>
            </w:pPr>
            <w:r>
              <w:rPr>
                <w:w w:val="105"/>
                <w:sz w:val="12"/>
              </w:rPr>
              <w:t>Claimable %</w:t>
            </w:r>
          </w:p>
        </w:tc>
        <w:tc>
          <w:tcPr>
            <w:tcW w:w="1571" w:type="dxa"/>
          </w:tcPr>
          <w:p w14:paraId="3A4FBD25" w14:textId="77777777" w:rsidR="005D107D" w:rsidRDefault="005D107D" w:rsidP="0065432C">
            <w:pPr>
              <w:pStyle w:val="TableParagraph"/>
              <w:spacing w:before="1"/>
              <w:ind w:left="24"/>
              <w:rPr>
                <w:sz w:val="12"/>
              </w:rPr>
            </w:pPr>
            <w:r>
              <w:rPr>
                <w:w w:val="105"/>
                <w:sz w:val="12"/>
              </w:rPr>
              <w:t>Salaries - Gross</w:t>
            </w:r>
          </w:p>
          <w:p w14:paraId="20180B49" w14:textId="77777777" w:rsidR="005D107D" w:rsidRDefault="005D107D" w:rsidP="0065432C">
            <w:pPr>
              <w:pStyle w:val="TableParagraph"/>
              <w:spacing w:before="23" w:line="125" w:lineRule="exact"/>
              <w:ind w:left="24"/>
              <w:rPr>
                <w:sz w:val="12"/>
              </w:rPr>
            </w:pPr>
            <w:r>
              <w:rPr>
                <w:w w:val="105"/>
                <w:sz w:val="12"/>
              </w:rPr>
              <w:t>Claimable</w:t>
            </w:r>
          </w:p>
        </w:tc>
        <w:tc>
          <w:tcPr>
            <w:tcW w:w="1556" w:type="dxa"/>
          </w:tcPr>
          <w:p w14:paraId="5575B700" w14:textId="77777777" w:rsidR="005D107D" w:rsidRDefault="005D107D" w:rsidP="0065432C">
            <w:pPr>
              <w:pStyle w:val="TableParagraph"/>
              <w:spacing w:before="1"/>
              <w:ind w:left="24"/>
              <w:rPr>
                <w:sz w:val="12"/>
              </w:rPr>
            </w:pPr>
            <w:r>
              <w:rPr>
                <w:w w:val="105"/>
                <w:sz w:val="12"/>
              </w:rPr>
              <w:t>Fringe - Gross</w:t>
            </w:r>
          </w:p>
          <w:p w14:paraId="1FFA5FC8" w14:textId="77777777" w:rsidR="005D107D" w:rsidRDefault="005D107D" w:rsidP="0065432C">
            <w:pPr>
              <w:pStyle w:val="TableParagraph"/>
              <w:spacing w:before="23" w:line="125" w:lineRule="exact"/>
              <w:ind w:left="24"/>
              <w:rPr>
                <w:sz w:val="12"/>
              </w:rPr>
            </w:pPr>
            <w:r>
              <w:rPr>
                <w:w w:val="105"/>
                <w:sz w:val="12"/>
              </w:rPr>
              <w:t>Claimable</w:t>
            </w:r>
          </w:p>
        </w:tc>
        <w:tc>
          <w:tcPr>
            <w:tcW w:w="1510" w:type="dxa"/>
          </w:tcPr>
          <w:p w14:paraId="63393AE5" w14:textId="77777777" w:rsidR="005D107D" w:rsidRDefault="005D107D" w:rsidP="0065432C">
            <w:pPr>
              <w:pStyle w:val="TableParagraph"/>
              <w:spacing w:before="3"/>
              <w:rPr>
                <w:sz w:val="14"/>
              </w:rPr>
            </w:pPr>
          </w:p>
          <w:p w14:paraId="259548B9" w14:textId="77777777" w:rsidR="005D107D" w:rsidRDefault="005D107D" w:rsidP="0065432C">
            <w:pPr>
              <w:pStyle w:val="TableParagraph"/>
              <w:spacing w:line="122" w:lineRule="exact"/>
              <w:ind w:left="25"/>
              <w:rPr>
                <w:sz w:val="12"/>
              </w:rPr>
            </w:pPr>
            <w:r>
              <w:rPr>
                <w:w w:val="105"/>
                <w:sz w:val="12"/>
              </w:rPr>
              <w:t>Total Claimable</w:t>
            </w:r>
          </w:p>
        </w:tc>
      </w:tr>
      <w:tr w:rsidR="005D107D" w14:paraId="26973BE7" w14:textId="77777777" w:rsidTr="009C44A8">
        <w:trPr>
          <w:trHeight w:val="374"/>
        </w:trPr>
        <w:tc>
          <w:tcPr>
            <w:tcW w:w="1910" w:type="dxa"/>
            <w:vMerge w:val="restart"/>
          </w:tcPr>
          <w:p w14:paraId="69F0E719" w14:textId="77777777" w:rsidR="005D107D" w:rsidRDefault="005D107D" w:rsidP="0065432C">
            <w:pPr>
              <w:pStyle w:val="TableParagraph"/>
              <w:spacing w:before="20"/>
              <w:ind w:left="23"/>
              <w:rPr>
                <w:w w:val="105"/>
                <w:sz w:val="12"/>
              </w:rPr>
            </w:pPr>
            <w:r>
              <w:rPr>
                <w:w w:val="105"/>
                <w:sz w:val="12"/>
              </w:rPr>
              <w:t>1B</w:t>
            </w:r>
          </w:p>
          <w:p w14:paraId="59DE8C76" w14:textId="77777777" w:rsidR="0065432C" w:rsidRDefault="0065432C" w:rsidP="0065432C">
            <w:pPr>
              <w:pStyle w:val="TableParagraph"/>
              <w:spacing w:before="20"/>
              <w:ind w:left="23"/>
              <w:rPr>
                <w:sz w:val="12"/>
              </w:rPr>
            </w:pPr>
          </w:p>
          <w:p w14:paraId="49BF77AA" w14:textId="77777777" w:rsidR="005D107D" w:rsidRDefault="005D107D" w:rsidP="0065432C">
            <w:pPr>
              <w:pStyle w:val="TableParagraph"/>
              <w:spacing w:before="49" w:line="132" w:lineRule="exact"/>
              <w:ind w:left="23"/>
              <w:rPr>
                <w:sz w:val="12"/>
              </w:rPr>
            </w:pPr>
            <w:r>
              <w:rPr>
                <w:w w:val="105"/>
                <w:sz w:val="12"/>
              </w:rPr>
              <w:t>2B</w:t>
            </w:r>
          </w:p>
        </w:tc>
        <w:tc>
          <w:tcPr>
            <w:tcW w:w="1387" w:type="dxa"/>
          </w:tcPr>
          <w:p w14:paraId="515E84B5" w14:textId="77777777" w:rsidR="005D107D" w:rsidRDefault="005D107D" w:rsidP="0065432C">
            <w:pPr>
              <w:pStyle w:val="TableParagraph"/>
              <w:spacing w:before="11" w:line="141" w:lineRule="exact"/>
              <w:ind w:right="428"/>
              <w:jc w:val="right"/>
              <w:rPr>
                <w:b/>
                <w:sz w:val="13"/>
              </w:rPr>
            </w:pPr>
            <w:r>
              <w:rPr>
                <w:b/>
                <w:w w:val="105"/>
                <w:sz w:val="13"/>
              </w:rPr>
              <w:t>(22)</w:t>
            </w:r>
          </w:p>
        </w:tc>
        <w:tc>
          <w:tcPr>
            <w:tcW w:w="1571" w:type="dxa"/>
            <w:vMerge w:val="restart"/>
          </w:tcPr>
          <w:p w14:paraId="3215E653" w14:textId="77777777" w:rsidR="005D107D" w:rsidRDefault="005D107D" w:rsidP="0065432C">
            <w:pPr>
              <w:pStyle w:val="TableParagraph"/>
              <w:rPr>
                <w:rFonts w:ascii="Times New Roman"/>
                <w:sz w:val="12"/>
              </w:rPr>
            </w:pPr>
          </w:p>
        </w:tc>
        <w:tc>
          <w:tcPr>
            <w:tcW w:w="1556" w:type="dxa"/>
            <w:vMerge w:val="restart"/>
          </w:tcPr>
          <w:p w14:paraId="0D31DE70" w14:textId="77777777" w:rsidR="005D107D" w:rsidRDefault="005D107D" w:rsidP="0065432C">
            <w:pPr>
              <w:pStyle w:val="TableParagraph"/>
              <w:rPr>
                <w:rFonts w:ascii="Times New Roman"/>
                <w:sz w:val="12"/>
              </w:rPr>
            </w:pPr>
          </w:p>
        </w:tc>
        <w:tc>
          <w:tcPr>
            <w:tcW w:w="1510" w:type="dxa"/>
            <w:vMerge w:val="restart"/>
          </w:tcPr>
          <w:p w14:paraId="4D2F31D3" w14:textId="77777777" w:rsidR="005D107D" w:rsidRDefault="005D107D" w:rsidP="0065432C">
            <w:pPr>
              <w:pStyle w:val="TableParagraph"/>
              <w:rPr>
                <w:rFonts w:ascii="Times New Roman"/>
                <w:sz w:val="12"/>
              </w:rPr>
            </w:pPr>
          </w:p>
        </w:tc>
      </w:tr>
      <w:tr w:rsidR="005D107D" w14:paraId="51251DEE" w14:textId="77777777" w:rsidTr="009C44A8">
        <w:trPr>
          <w:trHeight w:val="374"/>
        </w:trPr>
        <w:tc>
          <w:tcPr>
            <w:tcW w:w="1910" w:type="dxa"/>
            <w:vMerge/>
            <w:tcBorders>
              <w:top w:val="nil"/>
            </w:tcBorders>
          </w:tcPr>
          <w:p w14:paraId="12E1D501" w14:textId="77777777" w:rsidR="005D107D" w:rsidRDefault="005D107D" w:rsidP="0065432C">
            <w:pPr>
              <w:rPr>
                <w:sz w:val="2"/>
                <w:szCs w:val="2"/>
              </w:rPr>
            </w:pPr>
          </w:p>
        </w:tc>
        <w:tc>
          <w:tcPr>
            <w:tcW w:w="1387" w:type="dxa"/>
          </w:tcPr>
          <w:p w14:paraId="7CB530CC" w14:textId="77777777" w:rsidR="005D107D" w:rsidRDefault="005D107D" w:rsidP="0065432C">
            <w:pPr>
              <w:pStyle w:val="TableParagraph"/>
              <w:spacing w:before="11" w:line="141" w:lineRule="exact"/>
              <w:ind w:right="428"/>
              <w:jc w:val="right"/>
              <w:rPr>
                <w:b/>
                <w:sz w:val="13"/>
              </w:rPr>
            </w:pPr>
            <w:r>
              <w:rPr>
                <w:b/>
                <w:w w:val="105"/>
                <w:sz w:val="13"/>
              </w:rPr>
              <w:t>(23)</w:t>
            </w:r>
          </w:p>
        </w:tc>
        <w:tc>
          <w:tcPr>
            <w:tcW w:w="1571" w:type="dxa"/>
            <w:vMerge/>
            <w:tcBorders>
              <w:top w:val="nil"/>
            </w:tcBorders>
          </w:tcPr>
          <w:p w14:paraId="4E1DED1B" w14:textId="77777777" w:rsidR="005D107D" w:rsidRDefault="005D107D" w:rsidP="0065432C">
            <w:pPr>
              <w:rPr>
                <w:sz w:val="2"/>
                <w:szCs w:val="2"/>
              </w:rPr>
            </w:pPr>
          </w:p>
        </w:tc>
        <w:tc>
          <w:tcPr>
            <w:tcW w:w="1556" w:type="dxa"/>
            <w:vMerge/>
            <w:tcBorders>
              <w:top w:val="nil"/>
            </w:tcBorders>
          </w:tcPr>
          <w:p w14:paraId="6D1E0D55" w14:textId="77777777" w:rsidR="005D107D" w:rsidRDefault="005D107D" w:rsidP="0065432C">
            <w:pPr>
              <w:rPr>
                <w:sz w:val="2"/>
                <w:szCs w:val="2"/>
              </w:rPr>
            </w:pPr>
          </w:p>
        </w:tc>
        <w:tc>
          <w:tcPr>
            <w:tcW w:w="1510" w:type="dxa"/>
            <w:vMerge/>
            <w:tcBorders>
              <w:top w:val="nil"/>
            </w:tcBorders>
          </w:tcPr>
          <w:p w14:paraId="34F25EA1" w14:textId="77777777" w:rsidR="005D107D" w:rsidRDefault="005D107D" w:rsidP="0065432C">
            <w:pPr>
              <w:rPr>
                <w:sz w:val="2"/>
                <w:szCs w:val="2"/>
              </w:rPr>
            </w:pPr>
          </w:p>
        </w:tc>
      </w:tr>
      <w:tr w:rsidR="005D107D" w14:paraId="1BC36B82" w14:textId="77777777" w:rsidTr="009C44A8">
        <w:trPr>
          <w:trHeight w:val="374"/>
        </w:trPr>
        <w:tc>
          <w:tcPr>
            <w:tcW w:w="1910" w:type="dxa"/>
          </w:tcPr>
          <w:p w14:paraId="17FA0C54" w14:textId="77777777" w:rsidR="005D107D" w:rsidRDefault="005D107D" w:rsidP="0065432C">
            <w:pPr>
              <w:pStyle w:val="TableParagraph"/>
              <w:spacing w:before="20" w:line="132" w:lineRule="exact"/>
              <w:ind w:left="23"/>
              <w:rPr>
                <w:sz w:val="12"/>
              </w:rPr>
            </w:pPr>
            <w:r>
              <w:rPr>
                <w:w w:val="105"/>
                <w:sz w:val="12"/>
              </w:rPr>
              <w:t>Subtotal:</w:t>
            </w:r>
          </w:p>
        </w:tc>
        <w:tc>
          <w:tcPr>
            <w:tcW w:w="1387" w:type="dxa"/>
          </w:tcPr>
          <w:p w14:paraId="6EB7B653" w14:textId="77777777" w:rsidR="005D107D" w:rsidRDefault="005D107D" w:rsidP="0065432C">
            <w:pPr>
              <w:pStyle w:val="TableParagraph"/>
              <w:spacing w:before="11" w:line="141" w:lineRule="exact"/>
              <w:ind w:right="428"/>
              <w:jc w:val="right"/>
              <w:rPr>
                <w:b/>
                <w:sz w:val="13"/>
              </w:rPr>
            </w:pPr>
            <w:r>
              <w:rPr>
                <w:b/>
                <w:w w:val="105"/>
                <w:sz w:val="13"/>
              </w:rPr>
              <w:t>(24)</w:t>
            </w:r>
          </w:p>
        </w:tc>
        <w:tc>
          <w:tcPr>
            <w:tcW w:w="1571" w:type="dxa"/>
          </w:tcPr>
          <w:p w14:paraId="18DA76C1" w14:textId="77777777" w:rsidR="005D107D" w:rsidRDefault="005D107D" w:rsidP="0065432C">
            <w:pPr>
              <w:pStyle w:val="TableParagraph"/>
              <w:spacing w:before="11" w:line="141" w:lineRule="exact"/>
              <w:ind w:left="508" w:right="487"/>
              <w:jc w:val="center"/>
              <w:rPr>
                <w:b/>
                <w:sz w:val="13"/>
              </w:rPr>
            </w:pPr>
            <w:r>
              <w:rPr>
                <w:b/>
                <w:w w:val="105"/>
                <w:sz w:val="13"/>
              </w:rPr>
              <w:t>(25)</w:t>
            </w:r>
          </w:p>
        </w:tc>
        <w:tc>
          <w:tcPr>
            <w:tcW w:w="1556" w:type="dxa"/>
          </w:tcPr>
          <w:p w14:paraId="100A9379" w14:textId="77777777" w:rsidR="005D107D" w:rsidRDefault="005D107D" w:rsidP="0065432C">
            <w:pPr>
              <w:pStyle w:val="TableParagraph"/>
              <w:spacing w:before="11" w:line="141" w:lineRule="exact"/>
              <w:ind w:left="503" w:right="479"/>
              <w:jc w:val="center"/>
              <w:rPr>
                <w:b/>
                <w:sz w:val="13"/>
              </w:rPr>
            </w:pPr>
            <w:r>
              <w:rPr>
                <w:b/>
                <w:w w:val="105"/>
                <w:sz w:val="13"/>
              </w:rPr>
              <w:t>(26)</w:t>
            </w:r>
          </w:p>
        </w:tc>
        <w:tc>
          <w:tcPr>
            <w:tcW w:w="1510" w:type="dxa"/>
          </w:tcPr>
          <w:p w14:paraId="00C835C5" w14:textId="77777777" w:rsidR="005D107D" w:rsidRDefault="005D107D" w:rsidP="0065432C">
            <w:pPr>
              <w:pStyle w:val="TableParagraph"/>
              <w:spacing w:before="11" w:line="141" w:lineRule="exact"/>
              <w:ind w:left="78" w:right="53"/>
              <w:jc w:val="center"/>
              <w:rPr>
                <w:b/>
                <w:sz w:val="13"/>
              </w:rPr>
            </w:pPr>
            <w:r>
              <w:rPr>
                <w:b/>
                <w:w w:val="105"/>
                <w:sz w:val="13"/>
              </w:rPr>
              <w:t>(27)</w:t>
            </w:r>
          </w:p>
        </w:tc>
      </w:tr>
    </w:tbl>
    <w:p w14:paraId="330022C2" w14:textId="77777777" w:rsidR="005D107D" w:rsidRDefault="005D107D" w:rsidP="005D107D">
      <w:pPr>
        <w:spacing w:before="4"/>
        <w:rPr>
          <w:sz w:val="14"/>
        </w:rPr>
      </w:pPr>
    </w:p>
    <w:p w14:paraId="27424B3A" w14:textId="77777777" w:rsidR="005D107D" w:rsidRPr="009C44A8" w:rsidRDefault="005D107D" w:rsidP="005D107D">
      <w:pPr>
        <w:spacing w:before="1" w:after="6"/>
        <w:ind w:left="679"/>
        <w:rPr>
          <w:sz w:val="20"/>
          <w:szCs w:val="20"/>
        </w:rPr>
      </w:pPr>
      <w:r w:rsidRPr="009C44A8">
        <w:rPr>
          <w:w w:val="105"/>
          <w:sz w:val="20"/>
          <w:szCs w:val="20"/>
          <w:u w:val="single"/>
        </w:rPr>
        <w:t>Cost Pool A-2: Discounted</w:t>
      </w:r>
    </w:p>
    <w:tbl>
      <w:tblPr>
        <w:tblW w:w="7930" w:type="dxa"/>
        <w:tblInd w:w="1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14"/>
        <w:gridCol w:w="1380"/>
        <w:gridCol w:w="1558"/>
        <w:gridCol w:w="1454"/>
        <w:gridCol w:w="1424"/>
      </w:tblGrid>
      <w:tr w:rsidR="0065432C" w14:paraId="3A5CC7E1" w14:textId="77777777" w:rsidTr="009C44A8">
        <w:trPr>
          <w:trHeight w:val="405"/>
        </w:trPr>
        <w:tc>
          <w:tcPr>
            <w:tcW w:w="2114" w:type="dxa"/>
          </w:tcPr>
          <w:p w14:paraId="354CAAA1" w14:textId="77777777" w:rsidR="005D107D" w:rsidRDefault="005D107D" w:rsidP="0065432C">
            <w:pPr>
              <w:pStyle w:val="TableParagraph"/>
              <w:spacing w:before="3"/>
              <w:rPr>
                <w:sz w:val="14"/>
              </w:rPr>
            </w:pPr>
          </w:p>
          <w:p w14:paraId="593AA74F" w14:textId="77777777" w:rsidR="005D107D" w:rsidRDefault="005D107D" w:rsidP="0065432C">
            <w:pPr>
              <w:pStyle w:val="TableParagraph"/>
              <w:spacing w:line="122" w:lineRule="exact"/>
              <w:ind w:left="23"/>
              <w:rPr>
                <w:sz w:val="12"/>
              </w:rPr>
            </w:pPr>
            <w:r>
              <w:rPr>
                <w:w w:val="105"/>
                <w:sz w:val="12"/>
              </w:rPr>
              <w:t>Code:</w:t>
            </w:r>
          </w:p>
        </w:tc>
        <w:tc>
          <w:tcPr>
            <w:tcW w:w="1380" w:type="dxa"/>
          </w:tcPr>
          <w:p w14:paraId="3A316877" w14:textId="77777777" w:rsidR="005D107D" w:rsidRDefault="005D107D" w:rsidP="0065432C">
            <w:pPr>
              <w:pStyle w:val="TableParagraph"/>
              <w:spacing w:before="3"/>
              <w:rPr>
                <w:sz w:val="14"/>
              </w:rPr>
            </w:pPr>
          </w:p>
          <w:p w14:paraId="14816876" w14:textId="77777777" w:rsidR="005D107D" w:rsidRDefault="005D107D" w:rsidP="0065432C">
            <w:pPr>
              <w:pStyle w:val="TableParagraph"/>
              <w:spacing w:line="122" w:lineRule="exact"/>
              <w:ind w:right="400"/>
              <w:jc w:val="right"/>
              <w:rPr>
                <w:sz w:val="12"/>
              </w:rPr>
            </w:pPr>
            <w:r>
              <w:rPr>
                <w:w w:val="105"/>
                <w:sz w:val="12"/>
              </w:rPr>
              <w:t>Claimable %</w:t>
            </w:r>
          </w:p>
        </w:tc>
        <w:tc>
          <w:tcPr>
            <w:tcW w:w="1558" w:type="dxa"/>
          </w:tcPr>
          <w:p w14:paraId="4391386E" w14:textId="77777777" w:rsidR="005D107D" w:rsidRDefault="005D107D" w:rsidP="0065432C">
            <w:pPr>
              <w:pStyle w:val="TableParagraph"/>
              <w:spacing w:before="1"/>
              <w:ind w:left="24"/>
              <w:rPr>
                <w:sz w:val="12"/>
              </w:rPr>
            </w:pPr>
            <w:r>
              <w:rPr>
                <w:w w:val="105"/>
                <w:sz w:val="12"/>
              </w:rPr>
              <w:t>Salaries - Gross</w:t>
            </w:r>
          </w:p>
          <w:p w14:paraId="352EAB54" w14:textId="77777777" w:rsidR="005D107D" w:rsidRDefault="005D107D" w:rsidP="0065432C">
            <w:pPr>
              <w:pStyle w:val="TableParagraph"/>
              <w:spacing w:before="23" w:line="125" w:lineRule="exact"/>
              <w:ind w:left="24"/>
              <w:rPr>
                <w:sz w:val="12"/>
              </w:rPr>
            </w:pPr>
            <w:r>
              <w:rPr>
                <w:w w:val="105"/>
                <w:sz w:val="12"/>
              </w:rPr>
              <w:t>Claimable</w:t>
            </w:r>
          </w:p>
        </w:tc>
        <w:tc>
          <w:tcPr>
            <w:tcW w:w="1454" w:type="dxa"/>
          </w:tcPr>
          <w:p w14:paraId="5A6F8769" w14:textId="77777777" w:rsidR="005D107D" w:rsidRDefault="005D107D" w:rsidP="0065432C">
            <w:pPr>
              <w:pStyle w:val="TableParagraph"/>
              <w:spacing w:before="1"/>
              <w:ind w:left="24"/>
              <w:rPr>
                <w:sz w:val="12"/>
              </w:rPr>
            </w:pPr>
            <w:r>
              <w:rPr>
                <w:w w:val="105"/>
                <w:sz w:val="12"/>
              </w:rPr>
              <w:t>Fringe - Gross</w:t>
            </w:r>
          </w:p>
          <w:p w14:paraId="03AAB571" w14:textId="77777777" w:rsidR="005D107D" w:rsidRDefault="005D107D" w:rsidP="0065432C">
            <w:pPr>
              <w:pStyle w:val="TableParagraph"/>
              <w:spacing w:before="23" w:line="125" w:lineRule="exact"/>
              <w:ind w:left="24"/>
              <w:rPr>
                <w:sz w:val="12"/>
              </w:rPr>
            </w:pPr>
            <w:r>
              <w:rPr>
                <w:w w:val="105"/>
                <w:sz w:val="12"/>
              </w:rPr>
              <w:t>Claimable</w:t>
            </w:r>
          </w:p>
        </w:tc>
        <w:tc>
          <w:tcPr>
            <w:tcW w:w="1424" w:type="dxa"/>
          </w:tcPr>
          <w:p w14:paraId="46FF71EA" w14:textId="77777777" w:rsidR="005D107D" w:rsidRDefault="005D107D" w:rsidP="0065432C">
            <w:pPr>
              <w:pStyle w:val="TableParagraph"/>
              <w:spacing w:before="3"/>
              <w:rPr>
                <w:sz w:val="14"/>
              </w:rPr>
            </w:pPr>
          </w:p>
          <w:p w14:paraId="50C1EAE2" w14:textId="77777777" w:rsidR="005D107D" w:rsidRDefault="005D107D" w:rsidP="0065432C">
            <w:pPr>
              <w:pStyle w:val="TableParagraph"/>
              <w:spacing w:line="122" w:lineRule="exact"/>
              <w:ind w:left="25"/>
              <w:rPr>
                <w:sz w:val="12"/>
              </w:rPr>
            </w:pPr>
            <w:r>
              <w:rPr>
                <w:w w:val="105"/>
                <w:sz w:val="12"/>
              </w:rPr>
              <w:t>Total Claimable</w:t>
            </w:r>
          </w:p>
        </w:tc>
      </w:tr>
      <w:tr w:rsidR="0065432C" w14:paraId="7A91FCD3" w14:textId="77777777" w:rsidTr="009C44A8">
        <w:trPr>
          <w:trHeight w:val="271"/>
        </w:trPr>
        <w:tc>
          <w:tcPr>
            <w:tcW w:w="2114" w:type="dxa"/>
            <w:vMerge w:val="restart"/>
          </w:tcPr>
          <w:p w14:paraId="146CCC2C" w14:textId="77777777" w:rsidR="005D107D" w:rsidRDefault="005D107D" w:rsidP="000C55B5">
            <w:pPr>
              <w:pStyle w:val="TableParagraph"/>
              <w:spacing w:before="20" w:after="140"/>
              <w:ind w:left="29"/>
              <w:rPr>
                <w:sz w:val="12"/>
              </w:rPr>
            </w:pPr>
            <w:r>
              <w:rPr>
                <w:w w:val="105"/>
                <w:sz w:val="12"/>
              </w:rPr>
              <w:t>5B</w:t>
            </w:r>
          </w:p>
          <w:p w14:paraId="2CE167C3" w14:textId="77777777" w:rsidR="005D107D" w:rsidRDefault="005D107D" w:rsidP="000C55B5">
            <w:pPr>
              <w:pStyle w:val="TableParagraph"/>
              <w:spacing w:before="49" w:after="100"/>
              <w:ind w:left="29"/>
              <w:rPr>
                <w:sz w:val="12"/>
              </w:rPr>
            </w:pPr>
            <w:r>
              <w:rPr>
                <w:w w:val="105"/>
                <w:sz w:val="12"/>
              </w:rPr>
              <w:t>6B</w:t>
            </w:r>
          </w:p>
          <w:p w14:paraId="5E566B05" w14:textId="77777777" w:rsidR="005D107D" w:rsidRDefault="005D107D" w:rsidP="000C55B5">
            <w:pPr>
              <w:pStyle w:val="TableParagraph"/>
              <w:spacing w:before="49"/>
              <w:ind w:left="29"/>
              <w:rPr>
                <w:sz w:val="12"/>
              </w:rPr>
            </w:pPr>
            <w:r>
              <w:rPr>
                <w:w w:val="105"/>
                <w:sz w:val="12"/>
              </w:rPr>
              <w:t>7B</w:t>
            </w:r>
          </w:p>
          <w:p w14:paraId="34548E16" w14:textId="77777777" w:rsidR="005D107D" w:rsidRDefault="005D107D" w:rsidP="000C55B5">
            <w:pPr>
              <w:pStyle w:val="TableParagraph"/>
              <w:spacing w:before="50" w:after="200"/>
              <w:ind w:left="29"/>
              <w:rPr>
                <w:sz w:val="12"/>
              </w:rPr>
            </w:pPr>
            <w:r>
              <w:rPr>
                <w:w w:val="105"/>
                <w:sz w:val="12"/>
              </w:rPr>
              <w:t>8B</w:t>
            </w:r>
          </w:p>
          <w:p w14:paraId="2ADBB1B8" w14:textId="77777777" w:rsidR="005D107D" w:rsidRDefault="005D107D" w:rsidP="0065432C">
            <w:pPr>
              <w:pStyle w:val="TableParagraph"/>
              <w:spacing w:before="49" w:line="132" w:lineRule="exact"/>
              <w:ind w:left="23"/>
              <w:rPr>
                <w:sz w:val="12"/>
              </w:rPr>
            </w:pPr>
            <w:r>
              <w:rPr>
                <w:w w:val="105"/>
                <w:sz w:val="12"/>
              </w:rPr>
              <w:t>9B</w:t>
            </w:r>
          </w:p>
        </w:tc>
        <w:tc>
          <w:tcPr>
            <w:tcW w:w="1380" w:type="dxa"/>
          </w:tcPr>
          <w:p w14:paraId="493D9D82" w14:textId="77777777" w:rsidR="005D107D" w:rsidRDefault="005D107D" w:rsidP="0065432C">
            <w:pPr>
              <w:pStyle w:val="TableParagraph"/>
              <w:spacing w:before="11" w:line="141" w:lineRule="exact"/>
              <w:ind w:right="428"/>
              <w:jc w:val="right"/>
              <w:rPr>
                <w:b/>
                <w:sz w:val="13"/>
              </w:rPr>
            </w:pPr>
            <w:r>
              <w:rPr>
                <w:b/>
                <w:w w:val="105"/>
                <w:sz w:val="13"/>
              </w:rPr>
              <w:t>(28)</w:t>
            </w:r>
          </w:p>
        </w:tc>
        <w:tc>
          <w:tcPr>
            <w:tcW w:w="1558" w:type="dxa"/>
            <w:vMerge w:val="restart"/>
          </w:tcPr>
          <w:p w14:paraId="5BD070DF" w14:textId="77777777" w:rsidR="005D107D" w:rsidRDefault="005D107D" w:rsidP="0065432C">
            <w:pPr>
              <w:pStyle w:val="TableParagraph"/>
              <w:rPr>
                <w:rFonts w:ascii="Times New Roman"/>
                <w:sz w:val="12"/>
              </w:rPr>
            </w:pPr>
          </w:p>
        </w:tc>
        <w:tc>
          <w:tcPr>
            <w:tcW w:w="1454" w:type="dxa"/>
            <w:vMerge w:val="restart"/>
          </w:tcPr>
          <w:p w14:paraId="66870363" w14:textId="77777777" w:rsidR="005D107D" w:rsidRDefault="005D107D" w:rsidP="0065432C">
            <w:pPr>
              <w:pStyle w:val="TableParagraph"/>
              <w:rPr>
                <w:rFonts w:ascii="Times New Roman"/>
                <w:sz w:val="12"/>
              </w:rPr>
            </w:pPr>
          </w:p>
        </w:tc>
        <w:tc>
          <w:tcPr>
            <w:tcW w:w="1424" w:type="dxa"/>
            <w:vMerge w:val="restart"/>
          </w:tcPr>
          <w:p w14:paraId="6499C7C7" w14:textId="77777777" w:rsidR="005D107D" w:rsidRDefault="005D107D" w:rsidP="0065432C">
            <w:pPr>
              <w:pStyle w:val="TableParagraph"/>
              <w:rPr>
                <w:rFonts w:ascii="Times New Roman"/>
                <w:sz w:val="12"/>
              </w:rPr>
            </w:pPr>
          </w:p>
        </w:tc>
      </w:tr>
      <w:tr w:rsidR="0065432C" w14:paraId="50F4850B" w14:textId="77777777" w:rsidTr="009C44A8">
        <w:trPr>
          <w:trHeight w:val="271"/>
        </w:trPr>
        <w:tc>
          <w:tcPr>
            <w:tcW w:w="2114" w:type="dxa"/>
            <w:vMerge/>
            <w:tcBorders>
              <w:top w:val="nil"/>
            </w:tcBorders>
          </w:tcPr>
          <w:p w14:paraId="4D9D1B32" w14:textId="77777777" w:rsidR="005D107D" w:rsidRDefault="005D107D" w:rsidP="0065432C">
            <w:pPr>
              <w:rPr>
                <w:sz w:val="2"/>
                <w:szCs w:val="2"/>
              </w:rPr>
            </w:pPr>
          </w:p>
        </w:tc>
        <w:tc>
          <w:tcPr>
            <w:tcW w:w="1380" w:type="dxa"/>
          </w:tcPr>
          <w:p w14:paraId="1F292069" w14:textId="77777777" w:rsidR="005D107D" w:rsidRDefault="005D107D" w:rsidP="0065432C">
            <w:pPr>
              <w:pStyle w:val="TableParagraph"/>
              <w:spacing w:before="11" w:line="141" w:lineRule="exact"/>
              <w:ind w:right="428"/>
              <w:jc w:val="right"/>
              <w:rPr>
                <w:b/>
                <w:sz w:val="13"/>
              </w:rPr>
            </w:pPr>
            <w:r>
              <w:rPr>
                <w:b/>
                <w:w w:val="105"/>
                <w:sz w:val="13"/>
              </w:rPr>
              <w:t>(29)</w:t>
            </w:r>
          </w:p>
        </w:tc>
        <w:tc>
          <w:tcPr>
            <w:tcW w:w="1558" w:type="dxa"/>
            <w:vMerge/>
            <w:tcBorders>
              <w:top w:val="nil"/>
            </w:tcBorders>
          </w:tcPr>
          <w:p w14:paraId="07CD2E6B" w14:textId="77777777" w:rsidR="005D107D" w:rsidRDefault="005D107D" w:rsidP="0065432C">
            <w:pPr>
              <w:rPr>
                <w:sz w:val="2"/>
                <w:szCs w:val="2"/>
              </w:rPr>
            </w:pPr>
          </w:p>
        </w:tc>
        <w:tc>
          <w:tcPr>
            <w:tcW w:w="1454" w:type="dxa"/>
            <w:vMerge/>
            <w:tcBorders>
              <w:top w:val="nil"/>
            </w:tcBorders>
          </w:tcPr>
          <w:p w14:paraId="657A8347" w14:textId="77777777" w:rsidR="005D107D" w:rsidRDefault="005D107D" w:rsidP="0065432C">
            <w:pPr>
              <w:rPr>
                <w:sz w:val="2"/>
                <w:szCs w:val="2"/>
              </w:rPr>
            </w:pPr>
          </w:p>
        </w:tc>
        <w:tc>
          <w:tcPr>
            <w:tcW w:w="1424" w:type="dxa"/>
            <w:vMerge/>
            <w:tcBorders>
              <w:top w:val="nil"/>
            </w:tcBorders>
          </w:tcPr>
          <w:p w14:paraId="280B34C7" w14:textId="77777777" w:rsidR="005D107D" w:rsidRDefault="005D107D" w:rsidP="0065432C">
            <w:pPr>
              <w:rPr>
                <w:sz w:val="2"/>
                <w:szCs w:val="2"/>
              </w:rPr>
            </w:pPr>
          </w:p>
        </w:tc>
      </w:tr>
      <w:tr w:rsidR="0065432C" w14:paraId="1A7E8494" w14:textId="77777777" w:rsidTr="009C44A8">
        <w:trPr>
          <w:trHeight w:val="271"/>
        </w:trPr>
        <w:tc>
          <w:tcPr>
            <w:tcW w:w="2114" w:type="dxa"/>
            <w:vMerge/>
            <w:tcBorders>
              <w:top w:val="nil"/>
            </w:tcBorders>
          </w:tcPr>
          <w:p w14:paraId="4FA0CD2A" w14:textId="77777777" w:rsidR="005D107D" w:rsidRDefault="005D107D" w:rsidP="0065432C">
            <w:pPr>
              <w:rPr>
                <w:sz w:val="2"/>
                <w:szCs w:val="2"/>
              </w:rPr>
            </w:pPr>
          </w:p>
        </w:tc>
        <w:tc>
          <w:tcPr>
            <w:tcW w:w="1380" w:type="dxa"/>
          </w:tcPr>
          <w:p w14:paraId="66EB99C0" w14:textId="77777777" w:rsidR="005D107D" w:rsidRDefault="005D107D" w:rsidP="0065432C">
            <w:pPr>
              <w:pStyle w:val="TableParagraph"/>
              <w:spacing w:before="11" w:line="141" w:lineRule="exact"/>
              <w:ind w:right="428"/>
              <w:jc w:val="right"/>
              <w:rPr>
                <w:b/>
                <w:sz w:val="13"/>
              </w:rPr>
            </w:pPr>
            <w:r>
              <w:rPr>
                <w:b/>
                <w:w w:val="105"/>
                <w:sz w:val="13"/>
              </w:rPr>
              <w:t>(30)</w:t>
            </w:r>
          </w:p>
        </w:tc>
        <w:tc>
          <w:tcPr>
            <w:tcW w:w="1558" w:type="dxa"/>
            <w:vMerge/>
            <w:tcBorders>
              <w:top w:val="nil"/>
            </w:tcBorders>
          </w:tcPr>
          <w:p w14:paraId="77763E40" w14:textId="77777777" w:rsidR="005D107D" w:rsidRDefault="005D107D" w:rsidP="0065432C">
            <w:pPr>
              <w:rPr>
                <w:sz w:val="2"/>
                <w:szCs w:val="2"/>
              </w:rPr>
            </w:pPr>
          </w:p>
        </w:tc>
        <w:tc>
          <w:tcPr>
            <w:tcW w:w="1454" w:type="dxa"/>
            <w:vMerge/>
            <w:tcBorders>
              <w:top w:val="nil"/>
            </w:tcBorders>
          </w:tcPr>
          <w:p w14:paraId="0E3F25D9" w14:textId="77777777" w:rsidR="005D107D" w:rsidRDefault="005D107D" w:rsidP="0065432C">
            <w:pPr>
              <w:rPr>
                <w:sz w:val="2"/>
                <w:szCs w:val="2"/>
              </w:rPr>
            </w:pPr>
          </w:p>
        </w:tc>
        <w:tc>
          <w:tcPr>
            <w:tcW w:w="1424" w:type="dxa"/>
            <w:vMerge/>
            <w:tcBorders>
              <w:top w:val="nil"/>
            </w:tcBorders>
          </w:tcPr>
          <w:p w14:paraId="279BAE68" w14:textId="77777777" w:rsidR="005D107D" w:rsidRDefault="005D107D" w:rsidP="0065432C">
            <w:pPr>
              <w:rPr>
                <w:sz w:val="2"/>
                <w:szCs w:val="2"/>
              </w:rPr>
            </w:pPr>
          </w:p>
        </w:tc>
      </w:tr>
      <w:tr w:rsidR="0065432C" w14:paraId="200F5D18" w14:textId="77777777" w:rsidTr="009C44A8">
        <w:trPr>
          <w:trHeight w:val="271"/>
        </w:trPr>
        <w:tc>
          <w:tcPr>
            <w:tcW w:w="2114" w:type="dxa"/>
            <w:vMerge/>
            <w:tcBorders>
              <w:top w:val="nil"/>
            </w:tcBorders>
          </w:tcPr>
          <w:p w14:paraId="02B0EF78" w14:textId="77777777" w:rsidR="005D107D" w:rsidRDefault="005D107D" w:rsidP="0065432C">
            <w:pPr>
              <w:rPr>
                <w:sz w:val="2"/>
                <w:szCs w:val="2"/>
              </w:rPr>
            </w:pPr>
          </w:p>
        </w:tc>
        <w:tc>
          <w:tcPr>
            <w:tcW w:w="1380" w:type="dxa"/>
          </w:tcPr>
          <w:p w14:paraId="58DF8FEE" w14:textId="77777777" w:rsidR="005D107D" w:rsidRDefault="005D107D" w:rsidP="0065432C">
            <w:pPr>
              <w:pStyle w:val="TableParagraph"/>
              <w:spacing w:before="11" w:line="141" w:lineRule="exact"/>
              <w:ind w:right="428"/>
              <w:jc w:val="right"/>
              <w:rPr>
                <w:b/>
                <w:sz w:val="13"/>
              </w:rPr>
            </w:pPr>
            <w:r>
              <w:rPr>
                <w:b/>
                <w:w w:val="105"/>
                <w:sz w:val="13"/>
              </w:rPr>
              <w:t>(31)</w:t>
            </w:r>
          </w:p>
        </w:tc>
        <w:tc>
          <w:tcPr>
            <w:tcW w:w="1558" w:type="dxa"/>
            <w:vMerge/>
            <w:tcBorders>
              <w:top w:val="nil"/>
            </w:tcBorders>
          </w:tcPr>
          <w:p w14:paraId="13A1864A" w14:textId="77777777" w:rsidR="005D107D" w:rsidRDefault="005D107D" w:rsidP="0065432C">
            <w:pPr>
              <w:rPr>
                <w:sz w:val="2"/>
                <w:szCs w:val="2"/>
              </w:rPr>
            </w:pPr>
          </w:p>
        </w:tc>
        <w:tc>
          <w:tcPr>
            <w:tcW w:w="1454" w:type="dxa"/>
            <w:vMerge/>
            <w:tcBorders>
              <w:top w:val="nil"/>
            </w:tcBorders>
          </w:tcPr>
          <w:p w14:paraId="36A993C8" w14:textId="77777777" w:rsidR="005D107D" w:rsidRDefault="005D107D" w:rsidP="0065432C">
            <w:pPr>
              <w:rPr>
                <w:sz w:val="2"/>
                <w:szCs w:val="2"/>
              </w:rPr>
            </w:pPr>
          </w:p>
        </w:tc>
        <w:tc>
          <w:tcPr>
            <w:tcW w:w="1424" w:type="dxa"/>
            <w:vMerge/>
            <w:tcBorders>
              <w:top w:val="nil"/>
            </w:tcBorders>
          </w:tcPr>
          <w:p w14:paraId="229743C3" w14:textId="77777777" w:rsidR="005D107D" w:rsidRDefault="005D107D" w:rsidP="0065432C">
            <w:pPr>
              <w:rPr>
                <w:sz w:val="2"/>
                <w:szCs w:val="2"/>
              </w:rPr>
            </w:pPr>
          </w:p>
        </w:tc>
      </w:tr>
      <w:tr w:rsidR="0065432C" w14:paraId="1CF9A04B" w14:textId="77777777" w:rsidTr="009C44A8">
        <w:trPr>
          <w:trHeight w:val="271"/>
        </w:trPr>
        <w:tc>
          <w:tcPr>
            <w:tcW w:w="2114" w:type="dxa"/>
            <w:vMerge/>
            <w:tcBorders>
              <w:top w:val="nil"/>
            </w:tcBorders>
          </w:tcPr>
          <w:p w14:paraId="08731F9D" w14:textId="77777777" w:rsidR="005D107D" w:rsidRDefault="005D107D" w:rsidP="0065432C">
            <w:pPr>
              <w:rPr>
                <w:sz w:val="2"/>
                <w:szCs w:val="2"/>
              </w:rPr>
            </w:pPr>
          </w:p>
        </w:tc>
        <w:tc>
          <w:tcPr>
            <w:tcW w:w="1380" w:type="dxa"/>
          </w:tcPr>
          <w:p w14:paraId="43907EDC" w14:textId="77777777" w:rsidR="005D107D" w:rsidRDefault="005D107D" w:rsidP="0066288E">
            <w:pPr>
              <w:pStyle w:val="TableParagraph"/>
              <w:spacing w:before="11" w:line="141" w:lineRule="exact"/>
              <w:ind w:right="428"/>
              <w:jc w:val="right"/>
              <w:rPr>
                <w:b/>
                <w:sz w:val="13"/>
              </w:rPr>
            </w:pPr>
            <w:r>
              <w:rPr>
                <w:b/>
                <w:w w:val="105"/>
                <w:sz w:val="13"/>
              </w:rPr>
              <w:t>(32)</w:t>
            </w:r>
          </w:p>
        </w:tc>
        <w:tc>
          <w:tcPr>
            <w:tcW w:w="1558" w:type="dxa"/>
            <w:vMerge/>
            <w:tcBorders>
              <w:top w:val="nil"/>
            </w:tcBorders>
          </w:tcPr>
          <w:p w14:paraId="195F99F0" w14:textId="77777777" w:rsidR="005D107D" w:rsidRDefault="005D107D" w:rsidP="0065432C">
            <w:pPr>
              <w:rPr>
                <w:sz w:val="2"/>
                <w:szCs w:val="2"/>
              </w:rPr>
            </w:pPr>
          </w:p>
        </w:tc>
        <w:tc>
          <w:tcPr>
            <w:tcW w:w="1454" w:type="dxa"/>
            <w:vMerge/>
            <w:tcBorders>
              <w:top w:val="nil"/>
            </w:tcBorders>
          </w:tcPr>
          <w:p w14:paraId="03A141C4" w14:textId="77777777" w:rsidR="005D107D" w:rsidRDefault="005D107D" w:rsidP="0065432C">
            <w:pPr>
              <w:rPr>
                <w:sz w:val="2"/>
                <w:szCs w:val="2"/>
              </w:rPr>
            </w:pPr>
          </w:p>
        </w:tc>
        <w:tc>
          <w:tcPr>
            <w:tcW w:w="1424" w:type="dxa"/>
            <w:vMerge/>
            <w:tcBorders>
              <w:top w:val="nil"/>
            </w:tcBorders>
          </w:tcPr>
          <w:p w14:paraId="5C64AACF" w14:textId="77777777" w:rsidR="005D107D" w:rsidRDefault="005D107D" w:rsidP="0065432C">
            <w:pPr>
              <w:rPr>
                <w:sz w:val="2"/>
                <w:szCs w:val="2"/>
              </w:rPr>
            </w:pPr>
          </w:p>
        </w:tc>
      </w:tr>
      <w:tr w:rsidR="0065432C" w14:paraId="02FE1455" w14:textId="77777777" w:rsidTr="009C44A8">
        <w:trPr>
          <w:trHeight w:val="271"/>
        </w:trPr>
        <w:tc>
          <w:tcPr>
            <w:tcW w:w="2114" w:type="dxa"/>
          </w:tcPr>
          <w:p w14:paraId="2F870F99" w14:textId="77777777" w:rsidR="005D107D" w:rsidRDefault="005D107D" w:rsidP="0065432C">
            <w:pPr>
              <w:pStyle w:val="TableParagraph"/>
              <w:spacing w:before="20" w:line="132" w:lineRule="exact"/>
              <w:ind w:left="23"/>
              <w:rPr>
                <w:sz w:val="12"/>
              </w:rPr>
            </w:pPr>
            <w:r>
              <w:rPr>
                <w:w w:val="105"/>
                <w:sz w:val="12"/>
              </w:rPr>
              <w:t>Subtotal</w:t>
            </w:r>
          </w:p>
        </w:tc>
        <w:tc>
          <w:tcPr>
            <w:tcW w:w="1380" w:type="dxa"/>
          </w:tcPr>
          <w:p w14:paraId="6B6E3CD1" w14:textId="77777777" w:rsidR="005D107D" w:rsidRDefault="005D107D" w:rsidP="0065432C">
            <w:pPr>
              <w:pStyle w:val="TableParagraph"/>
              <w:spacing w:before="11" w:line="141" w:lineRule="exact"/>
              <w:ind w:right="428"/>
              <w:jc w:val="right"/>
              <w:rPr>
                <w:b/>
                <w:sz w:val="13"/>
              </w:rPr>
            </w:pPr>
            <w:r>
              <w:rPr>
                <w:b/>
                <w:w w:val="105"/>
                <w:sz w:val="13"/>
              </w:rPr>
              <w:t>(33)</w:t>
            </w:r>
          </w:p>
        </w:tc>
        <w:tc>
          <w:tcPr>
            <w:tcW w:w="1558" w:type="dxa"/>
            <w:vMerge/>
            <w:tcBorders>
              <w:top w:val="nil"/>
            </w:tcBorders>
          </w:tcPr>
          <w:p w14:paraId="7F200EC4" w14:textId="77777777" w:rsidR="005D107D" w:rsidRDefault="005D107D" w:rsidP="0065432C">
            <w:pPr>
              <w:rPr>
                <w:sz w:val="2"/>
                <w:szCs w:val="2"/>
              </w:rPr>
            </w:pPr>
          </w:p>
        </w:tc>
        <w:tc>
          <w:tcPr>
            <w:tcW w:w="1454" w:type="dxa"/>
            <w:vMerge/>
            <w:tcBorders>
              <w:top w:val="nil"/>
            </w:tcBorders>
          </w:tcPr>
          <w:p w14:paraId="0BE36453" w14:textId="77777777" w:rsidR="005D107D" w:rsidRDefault="005D107D" w:rsidP="0065432C">
            <w:pPr>
              <w:rPr>
                <w:sz w:val="2"/>
                <w:szCs w:val="2"/>
              </w:rPr>
            </w:pPr>
          </w:p>
        </w:tc>
        <w:tc>
          <w:tcPr>
            <w:tcW w:w="1424" w:type="dxa"/>
            <w:vMerge/>
            <w:tcBorders>
              <w:top w:val="nil"/>
            </w:tcBorders>
          </w:tcPr>
          <w:p w14:paraId="2D8C8604" w14:textId="77777777" w:rsidR="005D107D" w:rsidRDefault="005D107D" w:rsidP="0065432C">
            <w:pPr>
              <w:rPr>
                <w:sz w:val="2"/>
                <w:szCs w:val="2"/>
              </w:rPr>
            </w:pPr>
          </w:p>
        </w:tc>
      </w:tr>
      <w:tr w:rsidR="0065432C" w14:paraId="49268C19" w14:textId="77777777" w:rsidTr="009C44A8">
        <w:trPr>
          <w:trHeight w:val="271"/>
        </w:trPr>
        <w:tc>
          <w:tcPr>
            <w:tcW w:w="2114" w:type="dxa"/>
          </w:tcPr>
          <w:p w14:paraId="685EC24A" w14:textId="77777777" w:rsidR="005D107D" w:rsidRDefault="005D107D" w:rsidP="0065432C">
            <w:pPr>
              <w:pStyle w:val="TableParagraph"/>
              <w:spacing w:before="20" w:line="132" w:lineRule="exact"/>
              <w:ind w:left="23"/>
              <w:rPr>
                <w:b/>
                <w:sz w:val="12"/>
              </w:rPr>
            </w:pPr>
            <w:r>
              <w:rPr>
                <w:b/>
                <w:w w:val="105"/>
                <w:sz w:val="12"/>
              </w:rPr>
              <w:t>MO HealthNet Eligibility</w:t>
            </w:r>
          </w:p>
        </w:tc>
        <w:tc>
          <w:tcPr>
            <w:tcW w:w="1380" w:type="dxa"/>
          </w:tcPr>
          <w:p w14:paraId="165080AE" w14:textId="77777777" w:rsidR="005D107D" w:rsidRDefault="005D107D" w:rsidP="0065432C">
            <w:pPr>
              <w:pStyle w:val="TableParagraph"/>
              <w:spacing w:before="11" w:line="141" w:lineRule="exact"/>
              <w:ind w:right="428"/>
              <w:jc w:val="right"/>
              <w:rPr>
                <w:b/>
                <w:sz w:val="13"/>
              </w:rPr>
            </w:pPr>
            <w:r>
              <w:rPr>
                <w:b/>
                <w:w w:val="105"/>
                <w:sz w:val="13"/>
              </w:rPr>
              <w:t>(34)</w:t>
            </w:r>
          </w:p>
        </w:tc>
        <w:tc>
          <w:tcPr>
            <w:tcW w:w="1558" w:type="dxa"/>
            <w:vMerge/>
            <w:tcBorders>
              <w:top w:val="nil"/>
            </w:tcBorders>
          </w:tcPr>
          <w:p w14:paraId="29655DFE" w14:textId="77777777" w:rsidR="005D107D" w:rsidRDefault="005D107D" w:rsidP="0065432C">
            <w:pPr>
              <w:rPr>
                <w:sz w:val="2"/>
                <w:szCs w:val="2"/>
              </w:rPr>
            </w:pPr>
          </w:p>
        </w:tc>
        <w:tc>
          <w:tcPr>
            <w:tcW w:w="1454" w:type="dxa"/>
            <w:vMerge/>
            <w:tcBorders>
              <w:top w:val="nil"/>
            </w:tcBorders>
          </w:tcPr>
          <w:p w14:paraId="30D39764" w14:textId="77777777" w:rsidR="005D107D" w:rsidRDefault="005D107D" w:rsidP="0065432C">
            <w:pPr>
              <w:rPr>
                <w:sz w:val="2"/>
                <w:szCs w:val="2"/>
              </w:rPr>
            </w:pPr>
          </w:p>
        </w:tc>
        <w:tc>
          <w:tcPr>
            <w:tcW w:w="1424" w:type="dxa"/>
            <w:vMerge/>
            <w:tcBorders>
              <w:top w:val="nil"/>
            </w:tcBorders>
          </w:tcPr>
          <w:p w14:paraId="4063A10F" w14:textId="77777777" w:rsidR="005D107D" w:rsidRDefault="005D107D" w:rsidP="0065432C">
            <w:pPr>
              <w:rPr>
                <w:sz w:val="2"/>
                <w:szCs w:val="2"/>
              </w:rPr>
            </w:pPr>
          </w:p>
        </w:tc>
      </w:tr>
      <w:tr w:rsidR="0065432C" w14:paraId="5422A056" w14:textId="77777777" w:rsidTr="009C44A8">
        <w:trPr>
          <w:trHeight w:val="234"/>
        </w:trPr>
        <w:tc>
          <w:tcPr>
            <w:tcW w:w="2114" w:type="dxa"/>
          </w:tcPr>
          <w:p w14:paraId="66D97824" w14:textId="77777777" w:rsidR="005D107D" w:rsidRDefault="005D107D" w:rsidP="0065432C">
            <w:pPr>
              <w:pStyle w:val="TableParagraph"/>
              <w:spacing w:before="20" w:line="132" w:lineRule="exact"/>
              <w:ind w:left="23"/>
              <w:rPr>
                <w:sz w:val="12"/>
              </w:rPr>
            </w:pPr>
            <w:r>
              <w:rPr>
                <w:w w:val="105"/>
                <w:sz w:val="12"/>
              </w:rPr>
              <w:t>Total Claimable %</w:t>
            </w:r>
          </w:p>
        </w:tc>
        <w:tc>
          <w:tcPr>
            <w:tcW w:w="1380" w:type="dxa"/>
          </w:tcPr>
          <w:p w14:paraId="3FE2EDD8" w14:textId="77777777" w:rsidR="005D107D" w:rsidRDefault="005D107D" w:rsidP="0065432C">
            <w:pPr>
              <w:pStyle w:val="TableParagraph"/>
              <w:spacing w:before="11" w:line="141" w:lineRule="exact"/>
              <w:ind w:right="428"/>
              <w:jc w:val="right"/>
              <w:rPr>
                <w:b/>
                <w:sz w:val="13"/>
              </w:rPr>
            </w:pPr>
            <w:r>
              <w:rPr>
                <w:b/>
                <w:w w:val="105"/>
                <w:sz w:val="13"/>
              </w:rPr>
              <w:t>(35)</w:t>
            </w:r>
          </w:p>
        </w:tc>
        <w:tc>
          <w:tcPr>
            <w:tcW w:w="1558" w:type="dxa"/>
          </w:tcPr>
          <w:p w14:paraId="7FCB5F77" w14:textId="77777777" w:rsidR="005D107D" w:rsidRDefault="005D107D" w:rsidP="0065432C">
            <w:pPr>
              <w:pStyle w:val="TableParagraph"/>
              <w:spacing w:before="11" w:line="141" w:lineRule="exact"/>
              <w:ind w:left="508" w:right="487"/>
              <w:jc w:val="center"/>
              <w:rPr>
                <w:b/>
                <w:sz w:val="13"/>
              </w:rPr>
            </w:pPr>
            <w:r>
              <w:rPr>
                <w:b/>
                <w:w w:val="105"/>
                <w:sz w:val="13"/>
              </w:rPr>
              <w:t>(36)</w:t>
            </w:r>
          </w:p>
        </w:tc>
        <w:tc>
          <w:tcPr>
            <w:tcW w:w="1454" w:type="dxa"/>
          </w:tcPr>
          <w:p w14:paraId="381A5CEE" w14:textId="77777777" w:rsidR="005D107D" w:rsidRDefault="005D107D" w:rsidP="0065432C">
            <w:pPr>
              <w:pStyle w:val="TableParagraph"/>
              <w:spacing w:before="11" w:line="141" w:lineRule="exact"/>
              <w:ind w:left="503" w:right="479"/>
              <w:jc w:val="center"/>
              <w:rPr>
                <w:b/>
                <w:sz w:val="13"/>
              </w:rPr>
            </w:pPr>
            <w:r>
              <w:rPr>
                <w:b/>
                <w:w w:val="105"/>
                <w:sz w:val="13"/>
              </w:rPr>
              <w:t>(37)</w:t>
            </w:r>
          </w:p>
        </w:tc>
        <w:tc>
          <w:tcPr>
            <w:tcW w:w="1424" w:type="dxa"/>
          </w:tcPr>
          <w:p w14:paraId="666BE44F" w14:textId="77777777" w:rsidR="005D107D" w:rsidRDefault="005D107D" w:rsidP="0065432C">
            <w:pPr>
              <w:pStyle w:val="TableParagraph"/>
              <w:spacing w:before="11" w:line="141" w:lineRule="exact"/>
              <w:ind w:left="78" w:right="53"/>
              <w:jc w:val="center"/>
              <w:rPr>
                <w:b/>
                <w:sz w:val="13"/>
              </w:rPr>
            </w:pPr>
            <w:r>
              <w:rPr>
                <w:b/>
                <w:w w:val="105"/>
                <w:sz w:val="13"/>
              </w:rPr>
              <w:t>(38)</w:t>
            </w:r>
          </w:p>
        </w:tc>
      </w:tr>
    </w:tbl>
    <w:p w14:paraId="4F6DE3D3" w14:textId="77777777" w:rsidR="005D107D" w:rsidRDefault="005D107D" w:rsidP="005D107D">
      <w:pPr>
        <w:spacing w:before="10" w:after="1"/>
        <w:rPr>
          <w:sz w:val="26"/>
        </w:rPr>
      </w:pPr>
    </w:p>
    <w:tbl>
      <w:tblPr>
        <w:tblW w:w="0" w:type="auto"/>
        <w:tblInd w:w="1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20"/>
        <w:gridCol w:w="1177"/>
        <w:gridCol w:w="1332"/>
        <w:gridCol w:w="1320"/>
        <w:gridCol w:w="1283"/>
        <w:gridCol w:w="1281"/>
      </w:tblGrid>
      <w:tr w:rsidR="005D107D" w14:paraId="152E2743" w14:textId="77777777" w:rsidTr="009C44A8">
        <w:trPr>
          <w:trHeight w:val="384"/>
        </w:trPr>
        <w:tc>
          <w:tcPr>
            <w:tcW w:w="6732" w:type="dxa"/>
            <w:gridSpan w:val="5"/>
            <w:tcBorders>
              <w:top w:val="nil"/>
              <w:left w:val="nil"/>
            </w:tcBorders>
          </w:tcPr>
          <w:p w14:paraId="45C9F4A9" w14:textId="77777777" w:rsidR="005D107D" w:rsidRDefault="005D107D" w:rsidP="0065432C">
            <w:pPr>
              <w:pStyle w:val="TableParagraph"/>
              <w:rPr>
                <w:rFonts w:ascii="Times New Roman"/>
                <w:sz w:val="10"/>
              </w:rPr>
            </w:pPr>
          </w:p>
        </w:tc>
        <w:tc>
          <w:tcPr>
            <w:tcW w:w="1281" w:type="dxa"/>
          </w:tcPr>
          <w:p w14:paraId="6FBBDD85" w14:textId="77777777" w:rsidR="005D107D" w:rsidRDefault="005D107D" w:rsidP="0065432C">
            <w:pPr>
              <w:pStyle w:val="TableParagraph"/>
              <w:spacing w:before="11" w:line="141" w:lineRule="exact"/>
              <w:ind w:left="8" w:right="53"/>
              <w:jc w:val="center"/>
              <w:rPr>
                <w:b/>
                <w:sz w:val="13"/>
              </w:rPr>
            </w:pPr>
            <w:r>
              <w:rPr>
                <w:b/>
                <w:w w:val="105"/>
                <w:sz w:val="13"/>
              </w:rPr>
              <w:t>Claimable @ 50%</w:t>
            </w:r>
          </w:p>
        </w:tc>
      </w:tr>
      <w:tr w:rsidR="005D107D" w14:paraId="5AC12887" w14:textId="77777777" w:rsidTr="009C44A8">
        <w:trPr>
          <w:trHeight w:val="384"/>
        </w:trPr>
        <w:tc>
          <w:tcPr>
            <w:tcW w:w="2797" w:type="dxa"/>
            <w:gridSpan w:val="2"/>
          </w:tcPr>
          <w:p w14:paraId="26A4F734" w14:textId="77777777" w:rsidR="005D107D" w:rsidRDefault="005D107D" w:rsidP="0065432C">
            <w:pPr>
              <w:pStyle w:val="TableParagraph"/>
              <w:spacing w:before="20" w:line="132" w:lineRule="exact"/>
              <w:ind w:left="23"/>
              <w:rPr>
                <w:b/>
                <w:sz w:val="12"/>
              </w:rPr>
            </w:pPr>
            <w:r>
              <w:rPr>
                <w:b/>
                <w:w w:val="105"/>
                <w:sz w:val="12"/>
              </w:rPr>
              <w:t>Total Cost Pool 1:</w:t>
            </w:r>
          </w:p>
        </w:tc>
        <w:tc>
          <w:tcPr>
            <w:tcW w:w="1332" w:type="dxa"/>
          </w:tcPr>
          <w:p w14:paraId="21AC52C5" w14:textId="77777777" w:rsidR="005D107D" w:rsidRDefault="005D107D" w:rsidP="0065432C">
            <w:pPr>
              <w:pStyle w:val="TableParagraph"/>
              <w:spacing w:before="11" w:line="141" w:lineRule="exact"/>
              <w:ind w:left="508" w:right="487"/>
              <w:jc w:val="center"/>
              <w:rPr>
                <w:b/>
                <w:sz w:val="13"/>
              </w:rPr>
            </w:pPr>
            <w:r>
              <w:rPr>
                <w:b/>
                <w:w w:val="105"/>
                <w:sz w:val="13"/>
              </w:rPr>
              <w:t>(39)</w:t>
            </w:r>
          </w:p>
        </w:tc>
        <w:tc>
          <w:tcPr>
            <w:tcW w:w="1320" w:type="dxa"/>
          </w:tcPr>
          <w:p w14:paraId="6AF010FA" w14:textId="77777777" w:rsidR="005D107D" w:rsidRDefault="005D107D" w:rsidP="0065432C">
            <w:pPr>
              <w:pStyle w:val="TableParagraph"/>
              <w:spacing w:before="11" w:line="141" w:lineRule="exact"/>
              <w:ind w:left="503" w:right="479"/>
              <w:jc w:val="center"/>
              <w:rPr>
                <w:b/>
                <w:sz w:val="13"/>
              </w:rPr>
            </w:pPr>
            <w:r>
              <w:rPr>
                <w:b/>
                <w:w w:val="105"/>
                <w:sz w:val="13"/>
              </w:rPr>
              <w:t>(40)</w:t>
            </w:r>
          </w:p>
        </w:tc>
        <w:tc>
          <w:tcPr>
            <w:tcW w:w="1281" w:type="dxa"/>
          </w:tcPr>
          <w:p w14:paraId="16C8369E" w14:textId="77777777" w:rsidR="005D107D" w:rsidRDefault="005D107D" w:rsidP="0065432C">
            <w:pPr>
              <w:pStyle w:val="TableParagraph"/>
              <w:spacing w:before="11" w:line="141" w:lineRule="exact"/>
              <w:ind w:left="78" w:right="53"/>
              <w:jc w:val="center"/>
              <w:rPr>
                <w:b/>
                <w:sz w:val="13"/>
              </w:rPr>
            </w:pPr>
            <w:r>
              <w:rPr>
                <w:b/>
                <w:w w:val="105"/>
                <w:sz w:val="13"/>
              </w:rPr>
              <w:t>(41)</w:t>
            </w:r>
          </w:p>
        </w:tc>
        <w:tc>
          <w:tcPr>
            <w:tcW w:w="1281" w:type="dxa"/>
          </w:tcPr>
          <w:p w14:paraId="19E3FF2D" w14:textId="77777777" w:rsidR="005D107D" w:rsidRDefault="005D107D" w:rsidP="0065432C">
            <w:pPr>
              <w:pStyle w:val="TableParagraph"/>
              <w:spacing w:before="11" w:line="141" w:lineRule="exact"/>
              <w:ind w:left="78" w:right="53"/>
              <w:jc w:val="center"/>
              <w:rPr>
                <w:b/>
                <w:sz w:val="13"/>
              </w:rPr>
            </w:pPr>
            <w:r>
              <w:rPr>
                <w:b/>
                <w:w w:val="105"/>
                <w:sz w:val="13"/>
              </w:rPr>
              <w:t>(42)</w:t>
            </w:r>
          </w:p>
        </w:tc>
      </w:tr>
      <w:tr w:rsidR="005D107D" w14:paraId="48DFECBD" w14:textId="77777777" w:rsidTr="009C44A8">
        <w:trPr>
          <w:trHeight w:val="384"/>
        </w:trPr>
        <w:tc>
          <w:tcPr>
            <w:tcW w:w="1620" w:type="dxa"/>
          </w:tcPr>
          <w:p w14:paraId="3F3CB250" w14:textId="77777777" w:rsidR="005D107D" w:rsidRDefault="005D107D" w:rsidP="0065432C">
            <w:pPr>
              <w:pStyle w:val="TableParagraph"/>
              <w:spacing w:before="20" w:line="132" w:lineRule="exact"/>
              <w:ind w:left="23"/>
              <w:rPr>
                <w:sz w:val="12"/>
              </w:rPr>
            </w:pPr>
            <w:r>
              <w:rPr>
                <w:w w:val="105"/>
                <w:sz w:val="12"/>
              </w:rPr>
              <w:t>Indirect Costs:</w:t>
            </w:r>
          </w:p>
        </w:tc>
        <w:tc>
          <w:tcPr>
            <w:tcW w:w="1177" w:type="dxa"/>
            <w:shd w:val="clear" w:color="auto" w:fill="FFFF00"/>
          </w:tcPr>
          <w:p w14:paraId="169176CA" w14:textId="77777777" w:rsidR="005D107D" w:rsidRDefault="005D107D" w:rsidP="0065432C">
            <w:pPr>
              <w:pStyle w:val="TableParagraph"/>
              <w:spacing w:before="11" w:line="141" w:lineRule="exact"/>
              <w:ind w:left="433" w:right="411"/>
              <w:jc w:val="center"/>
              <w:rPr>
                <w:b/>
                <w:sz w:val="13"/>
              </w:rPr>
            </w:pPr>
            <w:r>
              <w:rPr>
                <w:b/>
                <w:w w:val="105"/>
                <w:sz w:val="13"/>
              </w:rPr>
              <w:t>(45)</w:t>
            </w:r>
          </w:p>
        </w:tc>
        <w:tc>
          <w:tcPr>
            <w:tcW w:w="3934" w:type="dxa"/>
            <w:gridSpan w:val="3"/>
            <w:tcBorders>
              <w:bottom w:val="nil"/>
            </w:tcBorders>
          </w:tcPr>
          <w:p w14:paraId="6586E10C" w14:textId="77777777" w:rsidR="005D107D" w:rsidRDefault="005D107D" w:rsidP="0065432C">
            <w:pPr>
              <w:pStyle w:val="TableParagraph"/>
              <w:rPr>
                <w:rFonts w:ascii="Times New Roman"/>
                <w:sz w:val="10"/>
              </w:rPr>
            </w:pPr>
          </w:p>
        </w:tc>
        <w:tc>
          <w:tcPr>
            <w:tcW w:w="1281" w:type="dxa"/>
          </w:tcPr>
          <w:p w14:paraId="02747602" w14:textId="77777777" w:rsidR="005D107D" w:rsidRDefault="005D107D" w:rsidP="0065432C">
            <w:pPr>
              <w:pStyle w:val="TableParagraph"/>
              <w:spacing w:before="11" w:line="141" w:lineRule="exact"/>
              <w:ind w:left="79" w:right="53"/>
              <w:jc w:val="center"/>
              <w:rPr>
                <w:b/>
                <w:sz w:val="13"/>
              </w:rPr>
            </w:pPr>
            <w:r>
              <w:rPr>
                <w:b/>
                <w:w w:val="105"/>
                <w:sz w:val="13"/>
              </w:rPr>
              <w:t>(43)</w:t>
            </w:r>
          </w:p>
        </w:tc>
      </w:tr>
      <w:tr w:rsidR="005D107D" w14:paraId="40487240" w14:textId="77777777" w:rsidTr="009C44A8">
        <w:trPr>
          <w:trHeight w:val="384"/>
        </w:trPr>
        <w:tc>
          <w:tcPr>
            <w:tcW w:w="6732" w:type="dxa"/>
            <w:gridSpan w:val="5"/>
            <w:tcBorders>
              <w:top w:val="nil"/>
              <w:left w:val="nil"/>
              <w:bottom w:val="nil"/>
            </w:tcBorders>
          </w:tcPr>
          <w:p w14:paraId="5189E97A" w14:textId="77777777" w:rsidR="005D107D" w:rsidRDefault="005D107D" w:rsidP="0065432C">
            <w:pPr>
              <w:pStyle w:val="TableParagraph"/>
              <w:spacing w:before="11" w:line="141" w:lineRule="exact"/>
              <w:ind w:right="8"/>
              <w:jc w:val="right"/>
              <w:rPr>
                <w:b/>
                <w:sz w:val="13"/>
              </w:rPr>
            </w:pPr>
            <w:r>
              <w:rPr>
                <w:b/>
                <w:w w:val="105"/>
                <w:sz w:val="13"/>
              </w:rPr>
              <w:t>Total CP1 Before Adjustment</w:t>
            </w:r>
          </w:p>
        </w:tc>
        <w:tc>
          <w:tcPr>
            <w:tcW w:w="1281" w:type="dxa"/>
          </w:tcPr>
          <w:p w14:paraId="32CEBD7F" w14:textId="77777777" w:rsidR="005D107D" w:rsidRDefault="005D107D" w:rsidP="0065432C">
            <w:pPr>
              <w:pStyle w:val="TableParagraph"/>
              <w:spacing w:before="11" w:line="141" w:lineRule="exact"/>
              <w:ind w:left="79" w:right="53"/>
              <w:jc w:val="center"/>
              <w:rPr>
                <w:b/>
                <w:sz w:val="13"/>
              </w:rPr>
            </w:pPr>
            <w:r>
              <w:rPr>
                <w:b/>
                <w:w w:val="105"/>
                <w:sz w:val="13"/>
              </w:rPr>
              <w:t>(44)</w:t>
            </w:r>
          </w:p>
        </w:tc>
      </w:tr>
    </w:tbl>
    <w:p w14:paraId="3653D52C" w14:textId="77777777" w:rsidR="005D107D" w:rsidRDefault="005D107D" w:rsidP="005D107D">
      <w:pPr>
        <w:rPr>
          <w:sz w:val="13"/>
        </w:rPr>
      </w:pPr>
    </w:p>
    <w:p w14:paraId="4925BD3E" w14:textId="77777777" w:rsidR="001818D3" w:rsidRDefault="001818D3" w:rsidP="005D107D">
      <w:pPr>
        <w:rPr>
          <w:sz w:val="13"/>
        </w:rPr>
      </w:pPr>
    </w:p>
    <w:p w14:paraId="47D9DF92" w14:textId="77777777" w:rsidR="001818D3" w:rsidRDefault="001818D3" w:rsidP="005D107D">
      <w:pPr>
        <w:rPr>
          <w:sz w:val="13"/>
        </w:rPr>
      </w:pPr>
    </w:p>
    <w:p w14:paraId="0C62BB09" w14:textId="77777777" w:rsidR="001818D3" w:rsidRDefault="001818D3" w:rsidP="005D107D">
      <w:pPr>
        <w:rPr>
          <w:sz w:val="13"/>
        </w:rPr>
      </w:pPr>
    </w:p>
    <w:p w14:paraId="4016E25E" w14:textId="77777777" w:rsidR="001818D3" w:rsidRDefault="001818D3" w:rsidP="005D107D">
      <w:pPr>
        <w:rPr>
          <w:sz w:val="13"/>
        </w:rPr>
      </w:pPr>
    </w:p>
    <w:p w14:paraId="48F70BDC" w14:textId="77777777" w:rsidR="001818D3" w:rsidRDefault="001818D3" w:rsidP="005D107D">
      <w:pPr>
        <w:rPr>
          <w:sz w:val="13"/>
        </w:rPr>
      </w:pPr>
    </w:p>
    <w:p w14:paraId="488EDD59" w14:textId="77777777" w:rsidR="001818D3" w:rsidRDefault="001818D3" w:rsidP="005D107D">
      <w:pPr>
        <w:rPr>
          <w:sz w:val="13"/>
        </w:rPr>
      </w:pPr>
    </w:p>
    <w:p w14:paraId="2BCE84C9" w14:textId="77777777" w:rsidR="001818D3" w:rsidRDefault="001818D3" w:rsidP="005D107D">
      <w:pPr>
        <w:rPr>
          <w:sz w:val="13"/>
        </w:rPr>
        <w:sectPr w:rsidR="001818D3" w:rsidSect="00EC683D">
          <w:pgSz w:w="12240" w:h="15840"/>
          <w:pgMar w:top="1080" w:right="1080" w:bottom="1080" w:left="1080" w:header="720" w:footer="720" w:gutter="0"/>
          <w:cols w:space="720"/>
          <w:docGrid w:linePitch="326"/>
        </w:sectPr>
      </w:pPr>
    </w:p>
    <w:p w14:paraId="54318452" w14:textId="77777777" w:rsidR="00750FE8" w:rsidRDefault="00BC5D10" w:rsidP="000C55B5">
      <w:pPr>
        <w:spacing w:line="240" w:lineRule="auto"/>
      </w:pPr>
      <w:r>
        <w:rPr>
          <w:u w:val="single"/>
          <w:shd w:val="clear" w:color="auto" w:fill="D9D9D9"/>
        </w:rPr>
        <w:lastRenderedPageBreak/>
        <w:t>Cost</w:t>
      </w:r>
      <w:r>
        <w:rPr>
          <w:spacing w:val="-4"/>
          <w:u w:val="single"/>
          <w:shd w:val="clear" w:color="auto" w:fill="D9D9D9"/>
        </w:rPr>
        <w:t xml:space="preserve"> </w:t>
      </w:r>
      <w:r>
        <w:rPr>
          <w:u w:val="single"/>
          <w:shd w:val="clear" w:color="auto" w:fill="D9D9D9"/>
        </w:rPr>
        <w:t>Pool</w:t>
      </w:r>
      <w:r>
        <w:rPr>
          <w:spacing w:val="-4"/>
          <w:u w:val="single"/>
          <w:shd w:val="clear" w:color="auto" w:fill="D9D9D9"/>
        </w:rPr>
        <w:t xml:space="preserve"> </w:t>
      </w:r>
      <w:r>
        <w:rPr>
          <w:u w:val="single"/>
          <w:shd w:val="clear" w:color="auto" w:fill="D9D9D9"/>
        </w:rPr>
        <w:t>2</w:t>
      </w:r>
      <w:r>
        <w:rPr>
          <w:u w:val="single"/>
          <w:shd w:val="clear" w:color="auto" w:fill="D9D9D9"/>
        </w:rPr>
        <w:tab/>
      </w:r>
      <w:r>
        <w:t xml:space="preserve"> </w:t>
      </w:r>
    </w:p>
    <w:p w14:paraId="2CC8EA9D" w14:textId="55C7270A" w:rsidR="00BC5D10" w:rsidRPr="00EC66AF" w:rsidRDefault="00BC5D10" w:rsidP="000C55B5">
      <w:pPr>
        <w:spacing w:line="240" w:lineRule="auto"/>
        <w:rPr>
          <w:b/>
          <w:sz w:val="20"/>
          <w:szCs w:val="20"/>
        </w:rPr>
      </w:pPr>
      <w:r w:rsidRPr="00EC66AF">
        <w:rPr>
          <w:b/>
          <w:sz w:val="20"/>
          <w:szCs w:val="20"/>
        </w:rPr>
        <w:t>Quarter Ended:</w:t>
      </w:r>
      <w:r w:rsidRPr="004B431A">
        <w:rPr>
          <w:b/>
          <w:sz w:val="20"/>
          <w:szCs w:val="20"/>
        </w:rPr>
        <w:t xml:space="preserve"> </w:t>
      </w:r>
      <w:r w:rsidRPr="000C55B5">
        <w:rPr>
          <w:b/>
          <w:sz w:val="20"/>
          <w:szCs w:val="20"/>
        </w:rPr>
        <w:t>(46)</w:t>
      </w:r>
    </w:p>
    <w:p w14:paraId="32DD497A" w14:textId="77777777" w:rsidR="00BC5D10" w:rsidRDefault="00BC5D10" w:rsidP="000C55B5">
      <w:pPr>
        <w:tabs>
          <w:tab w:val="left" w:pos="3395"/>
        </w:tabs>
        <w:spacing w:before="0" w:line="240" w:lineRule="auto"/>
        <w:ind w:left="677" w:hanging="677"/>
        <w:rPr>
          <w:b/>
          <w:sz w:val="15"/>
        </w:rPr>
      </w:pPr>
      <w:r w:rsidRPr="009C44A8">
        <w:rPr>
          <w:b/>
          <w:sz w:val="20"/>
          <w:szCs w:val="20"/>
        </w:rPr>
        <w:t>School District Name</w:t>
      </w:r>
      <w:r w:rsidRPr="009C44A8">
        <w:rPr>
          <w:b/>
          <w:spacing w:val="-12"/>
          <w:sz w:val="20"/>
          <w:szCs w:val="20"/>
        </w:rPr>
        <w:t xml:space="preserve"> </w:t>
      </w:r>
      <w:r w:rsidRPr="009C44A8">
        <w:rPr>
          <w:b/>
          <w:sz w:val="20"/>
          <w:szCs w:val="20"/>
        </w:rPr>
        <w:t>&amp;</w:t>
      </w:r>
      <w:r w:rsidRPr="009C44A8">
        <w:rPr>
          <w:b/>
          <w:spacing w:val="-4"/>
          <w:sz w:val="20"/>
          <w:szCs w:val="20"/>
        </w:rPr>
        <w:t xml:space="preserve"> </w:t>
      </w:r>
      <w:r w:rsidRPr="009C44A8">
        <w:rPr>
          <w:b/>
          <w:sz w:val="20"/>
          <w:szCs w:val="20"/>
        </w:rPr>
        <w:t>Number</w:t>
      </w:r>
      <w:r>
        <w:rPr>
          <w:b/>
          <w:sz w:val="15"/>
        </w:rPr>
        <w:t>:</w:t>
      </w:r>
      <w:r w:rsidR="00FC4D16">
        <w:rPr>
          <w:b/>
          <w:sz w:val="15"/>
        </w:rPr>
        <w:t xml:space="preserve">  </w:t>
      </w:r>
      <w:r w:rsidRPr="000C55B5">
        <w:rPr>
          <w:b/>
          <w:sz w:val="20"/>
          <w:szCs w:val="20"/>
        </w:rPr>
        <w:t>(47)</w:t>
      </w:r>
    </w:p>
    <w:p w14:paraId="6E5888E3" w14:textId="77777777" w:rsidR="00BC5D10" w:rsidRPr="000C55B5" w:rsidRDefault="00BC5D10" w:rsidP="000C55B5">
      <w:pPr>
        <w:spacing w:before="0" w:line="240" w:lineRule="auto"/>
        <w:ind w:left="677" w:hanging="677"/>
        <w:rPr>
          <w:b/>
        </w:rPr>
      </w:pPr>
      <w:r w:rsidRPr="009C44A8">
        <w:rPr>
          <w:b/>
          <w:sz w:val="20"/>
          <w:szCs w:val="20"/>
        </w:rPr>
        <w:t>Vendor</w:t>
      </w:r>
      <w:r w:rsidRPr="009C44A8">
        <w:rPr>
          <w:b/>
          <w:spacing w:val="-10"/>
          <w:sz w:val="20"/>
          <w:szCs w:val="20"/>
        </w:rPr>
        <w:t xml:space="preserve"> </w:t>
      </w:r>
      <w:r w:rsidRPr="009C44A8">
        <w:rPr>
          <w:b/>
          <w:sz w:val="20"/>
          <w:szCs w:val="20"/>
        </w:rPr>
        <w:t>Number</w:t>
      </w:r>
      <w:r w:rsidR="00FC4D16">
        <w:rPr>
          <w:b/>
          <w:sz w:val="15"/>
        </w:rPr>
        <w:t xml:space="preserve">   </w:t>
      </w:r>
      <w:r w:rsidRPr="000C55B5">
        <w:rPr>
          <w:b/>
          <w:sz w:val="20"/>
          <w:szCs w:val="20"/>
        </w:rPr>
        <w:t>(48)</w:t>
      </w:r>
    </w:p>
    <w:p w14:paraId="558855D0" w14:textId="77777777" w:rsidR="00BC5D10" w:rsidRPr="009C44A8" w:rsidRDefault="00BC5D10" w:rsidP="000C55B5">
      <w:pPr>
        <w:pStyle w:val="BodyText"/>
        <w:spacing w:before="0" w:line="240" w:lineRule="auto"/>
        <w:ind w:left="43"/>
        <w:rPr>
          <w:w w:val="105"/>
          <w:sz w:val="20"/>
          <w:szCs w:val="20"/>
        </w:rPr>
      </w:pPr>
      <w:r w:rsidRPr="009C44A8">
        <w:rPr>
          <w:w w:val="105"/>
          <w:sz w:val="20"/>
          <w:szCs w:val="20"/>
        </w:rPr>
        <w:t>Section 1 - Cost Data</w:t>
      </w:r>
    </w:p>
    <w:p w14:paraId="6A50F563" w14:textId="77777777" w:rsidR="00BC5D10" w:rsidRDefault="00BC5D10" w:rsidP="000C55B5">
      <w:pPr>
        <w:pStyle w:val="BodyText"/>
        <w:spacing w:before="0" w:line="240" w:lineRule="auto"/>
        <w:ind w:left="43"/>
        <w:rPr>
          <w:b/>
          <w:sz w:val="15"/>
        </w:rPr>
      </w:pPr>
    </w:p>
    <w:tbl>
      <w:tblPr>
        <w:tblW w:w="0" w:type="auto"/>
        <w:tblInd w:w="6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030"/>
        <w:gridCol w:w="1443"/>
        <w:gridCol w:w="1429"/>
        <w:gridCol w:w="1387"/>
      </w:tblGrid>
      <w:tr w:rsidR="00BC5D10" w14:paraId="045B2BBA" w14:textId="77777777" w:rsidTr="009C44A8">
        <w:trPr>
          <w:trHeight w:val="222"/>
        </w:trPr>
        <w:tc>
          <w:tcPr>
            <w:tcW w:w="3030" w:type="dxa"/>
          </w:tcPr>
          <w:p w14:paraId="3EE2B53A" w14:textId="77777777" w:rsidR="00BC5D10" w:rsidRDefault="00BC5D10" w:rsidP="00D47F0E">
            <w:pPr>
              <w:pStyle w:val="TableParagraph"/>
              <w:spacing w:before="20" w:line="132" w:lineRule="exact"/>
              <w:ind w:left="23"/>
              <w:rPr>
                <w:b/>
                <w:sz w:val="12"/>
              </w:rPr>
            </w:pPr>
            <w:r>
              <w:rPr>
                <w:b/>
                <w:w w:val="105"/>
                <w:sz w:val="12"/>
              </w:rPr>
              <w:t>Total Costs - Less Indirect</w:t>
            </w:r>
          </w:p>
        </w:tc>
        <w:tc>
          <w:tcPr>
            <w:tcW w:w="1443" w:type="dxa"/>
          </w:tcPr>
          <w:p w14:paraId="1A4F38E1" w14:textId="77777777" w:rsidR="00BC5D10" w:rsidRDefault="00BC5D10" w:rsidP="00D47F0E">
            <w:pPr>
              <w:pStyle w:val="TableParagraph"/>
              <w:spacing w:before="11" w:line="141" w:lineRule="exact"/>
              <w:ind w:left="24"/>
              <w:rPr>
                <w:b/>
                <w:sz w:val="13"/>
              </w:rPr>
            </w:pPr>
            <w:r>
              <w:rPr>
                <w:b/>
                <w:w w:val="105"/>
                <w:sz w:val="13"/>
              </w:rPr>
              <w:t>Salaries</w:t>
            </w:r>
          </w:p>
        </w:tc>
        <w:tc>
          <w:tcPr>
            <w:tcW w:w="1429" w:type="dxa"/>
          </w:tcPr>
          <w:p w14:paraId="6C45DC2A" w14:textId="77777777" w:rsidR="00BC5D10" w:rsidRDefault="00BC5D10" w:rsidP="00D47F0E">
            <w:pPr>
              <w:pStyle w:val="TableParagraph"/>
              <w:spacing w:before="11" w:line="141" w:lineRule="exact"/>
              <w:ind w:left="24"/>
              <w:rPr>
                <w:b/>
                <w:sz w:val="13"/>
              </w:rPr>
            </w:pPr>
            <w:r>
              <w:rPr>
                <w:b/>
                <w:w w:val="105"/>
                <w:sz w:val="13"/>
              </w:rPr>
              <w:t>Fringe</w:t>
            </w:r>
          </w:p>
        </w:tc>
        <w:tc>
          <w:tcPr>
            <w:tcW w:w="1387" w:type="dxa"/>
          </w:tcPr>
          <w:p w14:paraId="4F1C1B96" w14:textId="77777777" w:rsidR="00BC5D10" w:rsidRDefault="00BC5D10" w:rsidP="00D47F0E">
            <w:pPr>
              <w:pStyle w:val="TableParagraph"/>
              <w:spacing w:before="11" w:line="141" w:lineRule="exact"/>
              <w:ind w:left="25"/>
              <w:rPr>
                <w:b/>
                <w:sz w:val="13"/>
              </w:rPr>
            </w:pPr>
            <w:r>
              <w:rPr>
                <w:b/>
                <w:w w:val="105"/>
                <w:sz w:val="13"/>
              </w:rPr>
              <w:t>Total</w:t>
            </w:r>
          </w:p>
        </w:tc>
      </w:tr>
      <w:tr w:rsidR="00BC5D10" w14:paraId="19315C38" w14:textId="77777777" w:rsidTr="009C44A8">
        <w:trPr>
          <w:trHeight w:val="353"/>
        </w:trPr>
        <w:tc>
          <w:tcPr>
            <w:tcW w:w="3030" w:type="dxa"/>
            <w:tcBorders>
              <w:left w:val="nil"/>
              <w:bottom w:val="nil"/>
            </w:tcBorders>
          </w:tcPr>
          <w:p w14:paraId="38A93711" w14:textId="77777777" w:rsidR="00BC5D10" w:rsidRDefault="00BC5D10" w:rsidP="00D47F0E">
            <w:pPr>
              <w:pStyle w:val="TableParagraph"/>
              <w:rPr>
                <w:rFonts w:ascii="Times New Roman"/>
                <w:sz w:val="10"/>
              </w:rPr>
            </w:pPr>
          </w:p>
        </w:tc>
        <w:tc>
          <w:tcPr>
            <w:tcW w:w="1443" w:type="dxa"/>
            <w:shd w:val="clear" w:color="auto" w:fill="FFFF00"/>
          </w:tcPr>
          <w:p w14:paraId="4EB25F5E" w14:textId="77777777" w:rsidR="00BC5D10" w:rsidRDefault="00BC5D10" w:rsidP="00D47F0E">
            <w:pPr>
              <w:pStyle w:val="TableParagraph"/>
              <w:spacing w:before="11" w:line="141" w:lineRule="exact"/>
              <w:ind w:left="508" w:right="487"/>
              <w:jc w:val="center"/>
              <w:rPr>
                <w:b/>
                <w:sz w:val="13"/>
              </w:rPr>
            </w:pPr>
            <w:r>
              <w:rPr>
                <w:b/>
                <w:w w:val="105"/>
                <w:sz w:val="13"/>
              </w:rPr>
              <w:t>(49)</w:t>
            </w:r>
          </w:p>
        </w:tc>
        <w:tc>
          <w:tcPr>
            <w:tcW w:w="1429" w:type="dxa"/>
            <w:shd w:val="clear" w:color="auto" w:fill="FFFF00"/>
          </w:tcPr>
          <w:p w14:paraId="2C016AF9" w14:textId="77777777" w:rsidR="00BC5D10" w:rsidRDefault="00BC5D10" w:rsidP="00D47F0E">
            <w:pPr>
              <w:pStyle w:val="TableParagraph"/>
              <w:spacing w:before="11" w:line="141" w:lineRule="exact"/>
              <w:ind w:left="503" w:right="479"/>
              <w:jc w:val="center"/>
              <w:rPr>
                <w:b/>
                <w:sz w:val="13"/>
              </w:rPr>
            </w:pPr>
            <w:r>
              <w:rPr>
                <w:b/>
                <w:w w:val="105"/>
                <w:sz w:val="13"/>
              </w:rPr>
              <w:t>(50)</w:t>
            </w:r>
          </w:p>
        </w:tc>
        <w:tc>
          <w:tcPr>
            <w:tcW w:w="1387" w:type="dxa"/>
          </w:tcPr>
          <w:p w14:paraId="4D71936B" w14:textId="77777777" w:rsidR="00BC5D10" w:rsidRDefault="00BC5D10" w:rsidP="00D47F0E">
            <w:pPr>
              <w:pStyle w:val="TableParagraph"/>
              <w:spacing w:before="11" w:line="141" w:lineRule="exact"/>
              <w:ind w:left="78" w:right="53"/>
              <w:jc w:val="center"/>
              <w:rPr>
                <w:b/>
                <w:sz w:val="13"/>
              </w:rPr>
            </w:pPr>
            <w:r>
              <w:rPr>
                <w:b/>
                <w:w w:val="105"/>
                <w:sz w:val="13"/>
              </w:rPr>
              <w:t>(51)</w:t>
            </w:r>
          </w:p>
        </w:tc>
      </w:tr>
    </w:tbl>
    <w:p w14:paraId="15AB9CD9" w14:textId="77777777" w:rsidR="00BC5D10" w:rsidRPr="009C44A8" w:rsidRDefault="00BC5D10" w:rsidP="00BC5D10">
      <w:pPr>
        <w:pStyle w:val="BodyText"/>
        <w:spacing w:before="102" w:after="14"/>
        <w:ind w:left="43"/>
        <w:rPr>
          <w:sz w:val="20"/>
          <w:szCs w:val="20"/>
        </w:rPr>
      </w:pPr>
      <w:r w:rsidRPr="009C44A8">
        <w:rPr>
          <w:w w:val="105"/>
          <w:sz w:val="20"/>
          <w:szCs w:val="20"/>
        </w:rPr>
        <w:t>Section 2 - RMS Data</w:t>
      </w:r>
    </w:p>
    <w:p w14:paraId="73ACF5C3" w14:textId="0B05B4AE" w:rsidR="00BC5D10" w:rsidRDefault="00FB2EA1" w:rsidP="00BC5D10">
      <w:r>
        <w:rPr>
          <w:noProof/>
        </w:rPr>
        <mc:AlternateContent>
          <mc:Choice Requires="wps">
            <w:drawing>
              <wp:anchor distT="0" distB="0" distL="114300" distR="114300" simplePos="0" relativeHeight="251678720" behindDoc="0" locked="0" layoutInCell="1" allowOverlap="1" wp14:anchorId="7A41A3DF" wp14:editId="48554A06">
                <wp:simplePos x="0" y="0"/>
                <wp:positionH relativeFrom="page">
                  <wp:posOffset>1409700</wp:posOffset>
                </wp:positionH>
                <wp:positionV relativeFrom="paragraph">
                  <wp:posOffset>375285</wp:posOffset>
                </wp:positionV>
                <wp:extent cx="814070" cy="243205"/>
                <wp:effectExtent l="0" t="0" r="5080" b="4445"/>
                <wp:wrapNone/>
                <wp:docPr id="24035141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070" cy="243205"/>
                        </a:xfrm>
                        <a:prstGeom prst="rect">
                          <a:avLst/>
                        </a:prstGeom>
                        <a:noFill/>
                        <a:ln w="7620">
                          <a:solidFill>
                            <a:srgbClr val="000000"/>
                          </a:solidFill>
                          <a:miter lim="800000"/>
                          <a:headEnd/>
                          <a:tailEnd/>
                        </a:ln>
                      </wps:spPr>
                      <wps:txbx>
                        <w:txbxContent>
                          <w:p w14:paraId="03FC8884" w14:textId="046AD29B" w:rsidR="004C2319" w:rsidRPr="000C55B5" w:rsidRDefault="009D1191" w:rsidP="00BC5D10">
                            <w:pPr>
                              <w:pStyle w:val="BodyText"/>
                              <w:spacing w:before="12"/>
                              <w:ind w:left="504" w:right="494"/>
                              <w:jc w:val="center"/>
                              <w:rPr>
                                <w:b/>
                              </w:rPr>
                            </w:pPr>
                            <w:r w:rsidRPr="009D1191">
                              <w:rPr>
                                <w:b/>
                                <w:w w:val="105"/>
                                <w:sz w:val="13"/>
                                <w:szCs w:val="13"/>
                              </w:rPr>
                              <w:t>(5</w:t>
                            </w:r>
                            <w:r>
                              <w:rPr>
                                <w:b/>
                                <w:w w:val="105"/>
                                <w:sz w:val="13"/>
                                <w:szCs w:val="13"/>
                              </w:rPr>
                              <w:t>3</w:t>
                            </w:r>
                            <w:r w:rsidRPr="009D1191">
                              <w:rPr>
                                <w:b/>
                                <w:w w:val="105"/>
                                <w:sz w:val="13"/>
                                <w:szCs w:val="13"/>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1A3DF" id="Text Box 13" o:spid="_x0000_s1030" type="#_x0000_t202" style="position:absolute;left:0;text-align:left;margin-left:111pt;margin-top:29.55pt;width:64.1pt;height:19.1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" filled="f" strokeweight=".6pt">
                <v:textbox inset="0,0,0,0">
                  <w:txbxContent>
                    <w:p w14:paraId="03FC8884" w14:textId="046AD29B" w:rsidR="004C2319" w:rsidRPr="000C55B5" w:rsidRDefault="009D1191" w:rsidP="00BC5D10">
                      <w:pPr>
                        <w:pStyle w:val="BodyText"/>
                        <w:spacing w:before="12"/>
                        <w:ind w:left="504" w:right="494"/>
                        <w:jc w:val="center"/>
                        <w:rPr>
                          <w:b/>
                        </w:rPr>
                      </w:pPr>
                      <w:r w:rsidRPr="009D1191">
                        <w:rPr>
                          <w:b/>
                          <w:w w:val="105"/>
                          <w:sz w:val="13"/>
                          <w:szCs w:val="13"/>
                        </w:rPr>
                        <w:t>(5</w:t>
                      </w:r>
                      <w:r>
                        <w:rPr>
                          <w:b/>
                          <w:w w:val="105"/>
                          <w:sz w:val="13"/>
                          <w:szCs w:val="13"/>
                        </w:rPr>
                        <w:t>3</w:t>
                      </w:r>
                      <w:r w:rsidRPr="009D1191">
                        <w:rPr>
                          <w:b/>
                          <w:w w:val="105"/>
                          <w:sz w:val="13"/>
                          <w:szCs w:val="13"/>
                        </w:rPr>
                        <w:t>)</w:t>
                      </w:r>
                    </w:p>
                  </w:txbxContent>
                </v:textbox>
                <w10:wrap anchorx="page"/>
              </v:shape>
            </w:pict>
          </mc:Fallback>
        </mc:AlternateContent>
      </w:r>
      <w:r>
        <w:rPr>
          <w:noProof/>
        </w:rPr>
        <mc:AlternateContent>
          <mc:Choice Requires="wps">
            <w:drawing>
              <wp:anchor distT="0" distB="0" distL="114300" distR="114300" simplePos="0" relativeHeight="251679744" behindDoc="0" locked="0" layoutInCell="1" allowOverlap="1" wp14:anchorId="01DE8903" wp14:editId="2B59C93F">
                <wp:simplePos x="0" y="0"/>
                <wp:positionH relativeFrom="margin">
                  <wp:align>left</wp:align>
                </wp:positionH>
                <wp:positionV relativeFrom="paragraph">
                  <wp:posOffset>382270</wp:posOffset>
                </wp:positionV>
                <wp:extent cx="725805" cy="224155"/>
                <wp:effectExtent l="0" t="0" r="0" b="4445"/>
                <wp:wrapNone/>
                <wp:docPr id="88370525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224155"/>
                        </a:xfrm>
                        <a:prstGeom prst="rect">
                          <a:avLst/>
                        </a:prstGeom>
                        <a:noFill/>
                        <a:ln w="7620">
                          <a:solidFill>
                            <a:srgbClr val="000000"/>
                          </a:solidFill>
                          <a:miter lim="800000"/>
                          <a:headEnd/>
                          <a:tailEnd/>
                        </a:ln>
                      </wps:spPr>
                      <wps:txbx>
                        <w:txbxContent>
                          <w:p w14:paraId="50651572" w14:textId="77777777" w:rsidR="004C2319" w:rsidRDefault="004C2319" w:rsidP="00BC5D10">
                            <w:pPr>
                              <w:pStyle w:val="BodyText"/>
                              <w:spacing w:before="12"/>
                              <w:ind w:left="435" w:right="425"/>
                              <w:jc w:val="center"/>
                            </w:pPr>
                            <w:r w:rsidRPr="000C55B5">
                              <w:rPr>
                                <w:b/>
                                <w:w w:val="105"/>
                                <w:sz w:val="13"/>
                                <w:szCs w:val="13"/>
                              </w:rPr>
                              <w:t>(52)</w:t>
                            </w:r>
                            <w:r>
                              <w:rPr>
                                <w:w w:val="10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DE8903" id="Text Box 12" o:spid="_x0000_s1031" type="#_x0000_t202" style="position:absolute;left:0;text-align:left;margin-left:0;margin-top:30.1pt;width:57.15pt;height:17.65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" filled="f" strokeweight=".6pt">
                <v:textbox inset="0,0,0,0">
                  <w:txbxContent>
                    <w:p w14:paraId="50651572" w14:textId="77777777" w:rsidR="004C2319" w:rsidRDefault="004C2319" w:rsidP="00BC5D10">
                      <w:pPr>
                        <w:pStyle w:val="BodyText"/>
                        <w:spacing w:before="12"/>
                        <w:ind w:left="435" w:right="425"/>
                        <w:jc w:val="center"/>
                      </w:pPr>
                      <w:r w:rsidRPr="000C55B5">
                        <w:rPr>
                          <w:b/>
                          <w:w w:val="105"/>
                          <w:sz w:val="13"/>
                          <w:szCs w:val="13"/>
                        </w:rPr>
                        <w:t>(52)</w:t>
                      </w:r>
                      <w:r>
                        <w:rPr>
                          <w:w w:val="105"/>
                        </w:rPr>
                        <w:t>)</w:t>
                      </w:r>
                    </w:p>
                  </w:txbxContent>
                </v:textbox>
                <w10:wrap anchorx="margin"/>
              </v:shape>
            </w:pict>
          </mc:Fallback>
        </mc:AlternateContent>
      </w:r>
      <w:r>
        <w:rPr>
          <w:noProof/>
        </w:rPr>
        <mc:AlternateContent>
          <mc:Choice Requires="wps">
            <w:drawing>
              <wp:inline distT="0" distB="0" distL="0" distR="0" wp14:anchorId="1389CB69" wp14:editId="0CE1E082">
                <wp:extent cx="725805" cy="280670"/>
                <wp:effectExtent l="9525" t="6350" r="7620" b="8255"/>
                <wp:docPr id="36724400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280670"/>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109E263" w14:textId="77777777" w:rsidR="004C2319" w:rsidRDefault="004C2319" w:rsidP="001818D3">
                            <w:pPr>
                              <w:spacing w:before="5" w:line="280" w:lineRule="auto"/>
                              <w:ind w:left="256" w:right="216" w:hanging="22"/>
                              <w:rPr>
                                <w:sz w:val="12"/>
                              </w:rPr>
                            </w:pPr>
                            <w:r>
                              <w:rPr>
                                <w:w w:val="105"/>
                                <w:sz w:val="12"/>
                              </w:rPr>
                              <w:t>Total Forms Generated:</w:t>
                            </w:r>
                          </w:p>
                        </w:txbxContent>
                      </wps:txbx>
                      <wps:bodyPr rot="0" vert="horz" wrap="square" lIns="0" tIns="0" rIns="0" bIns="0" anchor="t" anchorCtr="0" upright="1">
                        <a:noAutofit/>
                      </wps:bodyPr>
                    </wps:wsp>
                  </a:graphicData>
                </a:graphic>
              </wp:inline>
            </w:drawing>
          </mc:Choice>
          <mc:Fallback>
            <w:pict>
              <v:shape w14:anchorId="1389CB69" id="Text Box 16" o:spid="_x0000_s1032" type="#_x0000_t202" style="width:57.15pt;height:2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" filled="f" strokeweight=".6pt">
                <v:textbox inset="0,0,0,0">
                  <w:txbxContent>
                    <w:p w14:paraId="5109E263" w14:textId="77777777" w:rsidR="004C2319" w:rsidRDefault="004C2319" w:rsidP="001818D3">
                      <w:pPr>
                        <w:spacing w:before="5" w:line="280" w:lineRule="auto"/>
                        <w:ind w:left="256" w:right="216" w:hanging="22"/>
                        <w:rPr>
                          <w:sz w:val="12"/>
                        </w:rPr>
                      </w:pPr>
                      <w:r>
                        <w:rPr>
                          <w:w w:val="105"/>
                          <w:sz w:val="12"/>
                        </w:rPr>
                        <w:t>Total Forms Generated:</w:t>
                      </w:r>
                    </w:p>
                  </w:txbxContent>
                </v:textbox>
                <w10:anchorlock/>
              </v:shape>
            </w:pict>
          </mc:Fallback>
        </mc:AlternateContent>
      </w:r>
      <w:r>
        <w:rPr>
          <w:noProof/>
        </w:rPr>
        <mc:AlternateContent>
          <mc:Choice Requires="wps">
            <w:drawing>
              <wp:inline distT="0" distB="0" distL="0" distR="0" wp14:anchorId="1158C665" wp14:editId="77C6022E">
                <wp:extent cx="814070" cy="290195"/>
                <wp:effectExtent l="9525" t="6350" r="5080" b="8255"/>
                <wp:docPr id="59192039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070" cy="290195"/>
                        </a:xfrm>
                        <a:prstGeom prst="rect">
                          <a:avLst/>
                        </a:prstGeom>
                        <a:noFill/>
                        <a:ln w="762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125001" w14:textId="77777777" w:rsidR="004C2319" w:rsidRDefault="004C2319" w:rsidP="001818D3">
                            <w:pPr>
                              <w:spacing w:before="4"/>
                              <w:rPr>
                                <w:b/>
                                <w:sz w:val="14"/>
                              </w:rPr>
                            </w:pPr>
                            <w:r>
                              <w:rPr>
                                <w:w w:val="105"/>
                                <w:sz w:val="12"/>
                              </w:rPr>
                              <w:t xml:space="preserve">Total Non-responses </w:t>
                            </w:r>
                          </w:p>
                          <w:p w14:paraId="3F9409E9" w14:textId="77777777" w:rsidR="004C2319" w:rsidRDefault="004C2319" w:rsidP="001818D3">
                            <w:pPr>
                              <w:spacing w:before="1"/>
                              <w:ind w:left="19"/>
                              <w:rPr>
                                <w:sz w:val="12"/>
                              </w:rPr>
                            </w:pPr>
                            <w:r>
                              <w:rPr>
                                <w:w w:val="105"/>
                                <w:sz w:val="12"/>
                              </w:rPr>
                              <w:t>Total Non-Responses:</w:t>
                            </w:r>
                          </w:p>
                        </w:txbxContent>
                      </wps:txbx>
                      <wps:bodyPr rot="0" vert="horz" wrap="square" lIns="0" tIns="0" rIns="0" bIns="0" anchor="t" anchorCtr="0" upright="1">
                        <a:noAutofit/>
                      </wps:bodyPr>
                    </wps:wsp>
                  </a:graphicData>
                </a:graphic>
              </wp:inline>
            </w:drawing>
          </mc:Choice>
          <mc:Fallback>
            <w:pict>
              <v:shape w14:anchorId="1158C665" id="Text Box 15" o:spid="_x0000_s1033" type="#_x0000_t202" style="width:64.1pt;height:2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" filled="f" strokeweight=".6pt">
                <v:textbox inset="0,0,0,0">
                  <w:txbxContent>
                    <w:p w14:paraId="1E125001" w14:textId="77777777" w:rsidR="004C2319" w:rsidRDefault="004C2319" w:rsidP="001818D3">
                      <w:pPr>
                        <w:spacing w:before="4"/>
                        <w:rPr>
                          <w:b/>
                          <w:sz w:val="14"/>
                        </w:rPr>
                      </w:pPr>
                      <w:r>
                        <w:rPr>
                          <w:w w:val="105"/>
                          <w:sz w:val="12"/>
                        </w:rPr>
                        <w:t xml:space="preserve">Total Non-responses </w:t>
                      </w:r>
                    </w:p>
                    <w:p w14:paraId="3F9409E9" w14:textId="77777777" w:rsidR="004C2319" w:rsidRDefault="004C2319" w:rsidP="001818D3">
                      <w:pPr>
                        <w:spacing w:before="1"/>
                        <w:ind w:left="19"/>
                        <w:rPr>
                          <w:sz w:val="12"/>
                        </w:rPr>
                      </w:pPr>
                      <w:r>
                        <w:rPr>
                          <w:w w:val="105"/>
                          <w:sz w:val="12"/>
                        </w:rPr>
                        <w:t>Total Non-Responses:</w:t>
                      </w:r>
                    </w:p>
                  </w:txbxContent>
                </v:textbox>
                <w10:anchorlock/>
              </v:shape>
            </w:pict>
          </mc:Fallback>
        </mc:AlternateContent>
      </w:r>
    </w:p>
    <w:p w14:paraId="4D5D3E3D" w14:textId="77777777" w:rsidR="00BC5D10" w:rsidRDefault="00BC5D10" w:rsidP="00BC5D10">
      <w:pPr>
        <w:spacing w:before="2" w:after="1"/>
        <w:rPr>
          <w:b/>
          <w:sz w:val="26"/>
        </w:rPr>
      </w:pP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47"/>
        <w:gridCol w:w="2306"/>
        <w:gridCol w:w="1294"/>
        <w:gridCol w:w="720"/>
        <w:gridCol w:w="753"/>
        <w:gridCol w:w="720"/>
        <w:gridCol w:w="900"/>
        <w:gridCol w:w="810"/>
        <w:gridCol w:w="508"/>
        <w:gridCol w:w="298"/>
      </w:tblGrid>
      <w:tr w:rsidR="001818D3" w14:paraId="1066DEAE" w14:textId="77777777" w:rsidTr="000C55B5">
        <w:trPr>
          <w:trHeight w:val="706"/>
        </w:trPr>
        <w:tc>
          <w:tcPr>
            <w:tcW w:w="1047" w:type="dxa"/>
          </w:tcPr>
          <w:p w14:paraId="0D298281" w14:textId="77777777" w:rsidR="00BC5D10" w:rsidRDefault="00BC5D10" w:rsidP="00D47F0E">
            <w:pPr>
              <w:pStyle w:val="TableParagraph"/>
              <w:rPr>
                <w:b/>
                <w:sz w:val="14"/>
              </w:rPr>
            </w:pPr>
          </w:p>
          <w:p w14:paraId="0C804843" w14:textId="77777777" w:rsidR="00BC5D10" w:rsidRDefault="00BC5D10" w:rsidP="00D47F0E">
            <w:pPr>
              <w:pStyle w:val="TableParagraph"/>
              <w:rPr>
                <w:b/>
                <w:sz w:val="14"/>
              </w:rPr>
            </w:pPr>
          </w:p>
          <w:p w14:paraId="3060EB10" w14:textId="77777777" w:rsidR="00BC5D10" w:rsidRDefault="00BC5D10" w:rsidP="00D47F0E">
            <w:pPr>
              <w:pStyle w:val="TableParagraph"/>
              <w:spacing w:line="125" w:lineRule="exact"/>
              <w:ind w:left="23"/>
              <w:rPr>
                <w:b/>
                <w:sz w:val="12"/>
              </w:rPr>
            </w:pPr>
            <w:r>
              <w:rPr>
                <w:b/>
                <w:w w:val="105"/>
                <w:sz w:val="12"/>
              </w:rPr>
              <w:t>Activity Code</w:t>
            </w:r>
          </w:p>
        </w:tc>
        <w:tc>
          <w:tcPr>
            <w:tcW w:w="2306" w:type="dxa"/>
          </w:tcPr>
          <w:p w14:paraId="11268B8C" w14:textId="77777777" w:rsidR="00BC5D10" w:rsidRDefault="00BC5D10" w:rsidP="00D47F0E">
            <w:pPr>
              <w:pStyle w:val="TableParagraph"/>
              <w:rPr>
                <w:b/>
                <w:sz w:val="14"/>
              </w:rPr>
            </w:pPr>
          </w:p>
          <w:p w14:paraId="0EC43F52" w14:textId="77777777" w:rsidR="00BC5D10" w:rsidRDefault="00BC5D10" w:rsidP="00D47F0E">
            <w:pPr>
              <w:pStyle w:val="TableParagraph"/>
              <w:spacing w:before="3"/>
              <w:rPr>
                <w:b/>
                <w:sz w:val="14"/>
              </w:rPr>
            </w:pPr>
          </w:p>
          <w:p w14:paraId="19BDEEE1" w14:textId="77777777" w:rsidR="00BC5D10" w:rsidRDefault="00BC5D10" w:rsidP="00D47F0E">
            <w:pPr>
              <w:pStyle w:val="TableParagraph"/>
              <w:spacing w:line="122" w:lineRule="exact"/>
              <w:ind w:left="23"/>
              <w:rPr>
                <w:b/>
                <w:sz w:val="12"/>
              </w:rPr>
            </w:pPr>
            <w:r>
              <w:rPr>
                <w:b/>
                <w:w w:val="105"/>
                <w:sz w:val="12"/>
              </w:rPr>
              <w:t>Activity Description</w:t>
            </w:r>
          </w:p>
        </w:tc>
        <w:tc>
          <w:tcPr>
            <w:tcW w:w="1294" w:type="dxa"/>
          </w:tcPr>
          <w:p w14:paraId="2681E929" w14:textId="77777777" w:rsidR="00BC5D10" w:rsidRDefault="00BC5D10" w:rsidP="00D47F0E">
            <w:pPr>
              <w:pStyle w:val="TableParagraph"/>
              <w:rPr>
                <w:b/>
                <w:sz w:val="14"/>
              </w:rPr>
            </w:pPr>
          </w:p>
          <w:p w14:paraId="60DA7EF1" w14:textId="77777777" w:rsidR="00BC5D10" w:rsidRDefault="00BC5D10" w:rsidP="00D47F0E">
            <w:pPr>
              <w:pStyle w:val="TableParagraph"/>
              <w:rPr>
                <w:b/>
                <w:sz w:val="14"/>
              </w:rPr>
            </w:pPr>
          </w:p>
          <w:p w14:paraId="3944D478" w14:textId="77777777" w:rsidR="00BC5D10" w:rsidRDefault="00BC5D10" w:rsidP="00D47F0E">
            <w:pPr>
              <w:pStyle w:val="TableParagraph"/>
              <w:spacing w:line="125" w:lineRule="exact"/>
              <w:ind w:left="23"/>
              <w:rPr>
                <w:b/>
                <w:sz w:val="12"/>
              </w:rPr>
            </w:pPr>
            <w:r>
              <w:rPr>
                <w:b/>
                <w:w w:val="105"/>
                <w:sz w:val="12"/>
              </w:rPr>
              <w:t>Response Count</w:t>
            </w:r>
          </w:p>
        </w:tc>
        <w:tc>
          <w:tcPr>
            <w:tcW w:w="720" w:type="dxa"/>
          </w:tcPr>
          <w:p w14:paraId="2097CF2B" w14:textId="77777777" w:rsidR="00BC5D10" w:rsidRDefault="00BC5D10" w:rsidP="00D47F0E">
            <w:pPr>
              <w:pStyle w:val="TableParagraph"/>
              <w:rPr>
                <w:b/>
                <w:sz w:val="14"/>
              </w:rPr>
            </w:pPr>
          </w:p>
          <w:p w14:paraId="7AF37AB6" w14:textId="77777777" w:rsidR="00BC5D10" w:rsidRDefault="00BC5D10" w:rsidP="00D47F0E">
            <w:pPr>
              <w:pStyle w:val="TableParagraph"/>
              <w:rPr>
                <w:b/>
                <w:sz w:val="14"/>
              </w:rPr>
            </w:pPr>
          </w:p>
          <w:p w14:paraId="69B78D01" w14:textId="77777777" w:rsidR="00BC5D10" w:rsidRDefault="00BC5D10" w:rsidP="00D47F0E">
            <w:pPr>
              <w:pStyle w:val="TableParagraph"/>
              <w:spacing w:line="125" w:lineRule="exact"/>
              <w:ind w:right="1"/>
              <w:jc w:val="center"/>
              <w:rPr>
                <w:b/>
                <w:sz w:val="12"/>
              </w:rPr>
            </w:pPr>
            <w:r>
              <w:rPr>
                <w:b/>
                <w:w w:val="105"/>
                <w:sz w:val="12"/>
              </w:rPr>
              <w:t>Non-Paid/Non-Work</w:t>
            </w:r>
          </w:p>
        </w:tc>
        <w:tc>
          <w:tcPr>
            <w:tcW w:w="753" w:type="dxa"/>
          </w:tcPr>
          <w:p w14:paraId="41A946FD" w14:textId="77777777" w:rsidR="00BC5D10" w:rsidRDefault="00BC5D10" w:rsidP="00D47F0E">
            <w:pPr>
              <w:pStyle w:val="TableParagraph"/>
              <w:rPr>
                <w:b/>
                <w:sz w:val="14"/>
              </w:rPr>
            </w:pPr>
          </w:p>
          <w:p w14:paraId="161539C5" w14:textId="77777777" w:rsidR="00BC5D10" w:rsidRDefault="00BC5D10" w:rsidP="00D47F0E">
            <w:pPr>
              <w:pStyle w:val="TableParagraph"/>
              <w:rPr>
                <w:b/>
                <w:sz w:val="14"/>
              </w:rPr>
            </w:pPr>
          </w:p>
          <w:p w14:paraId="4755F695" w14:textId="77777777" w:rsidR="00BC5D10" w:rsidRDefault="00BC5D10" w:rsidP="00D47F0E">
            <w:pPr>
              <w:pStyle w:val="TableParagraph"/>
              <w:spacing w:line="125" w:lineRule="exact"/>
              <w:ind w:left="22"/>
              <w:rPr>
                <w:b/>
                <w:sz w:val="12"/>
              </w:rPr>
            </w:pPr>
            <w:r>
              <w:rPr>
                <w:b/>
                <w:w w:val="105"/>
                <w:sz w:val="12"/>
              </w:rPr>
              <w:t>Subtotal</w:t>
            </w:r>
          </w:p>
        </w:tc>
        <w:tc>
          <w:tcPr>
            <w:tcW w:w="720" w:type="dxa"/>
          </w:tcPr>
          <w:p w14:paraId="47E19EED" w14:textId="77777777" w:rsidR="00BC5D10" w:rsidRDefault="00BC5D10" w:rsidP="00D47F0E">
            <w:pPr>
              <w:pStyle w:val="TableParagraph"/>
              <w:rPr>
                <w:b/>
                <w:sz w:val="14"/>
              </w:rPr>
            </w:pPr>
          </w:p>
          <w:p w14:paraId="359ABA0C" w14:textId="77777777" w:rsidR="00BC5D10" w:rsidRDefault="00BC5D10" w:rsidP="00D47F0E">
            <w:pPr>
              <w:pStyle w:val="TableParagraph"/>
              <w:rPr>
                <w:b/>
                <w:sz w:val="14"/>
              </w:rPr>
            </w:pPr>
          </w:p>
          <w:p w14:paraId="0BE030EF" w14:textId="77777777" w:rsidR="00BC5D10" w:rsidRDefault="00BC5D10" w:rsidP="00D47F0E">
            <w:pPr>
              <w:pStyle w:val="TableParagraph"/>
              <w:spacing w:line="125" w:lineRule="exact"/>
              <w:ind w:right="30"/>
              <w:jc w:val="center"/>
              <w:rPr>
                <w:b/>
                <w:sz w:val="12"/>
              </w:rPr>
            </w:pPr>
            <w:r>
              <w:rPr>
                <w:b/>
                <w:w w:val="105"/>
                <w:sz w:val="12"/>
              </w:rPr>
              <w:t>% to Total</w:t>
            </w:r>
          </w:p>
        </w:tc>
        <w:tc>
          <w:tcPr>
            <w:tcW w:w="900" w:type="dxa"/>
          </w:tcPr>
          <w:p w14:paraId="32C1FABF" w14:textId="77777777" w:rsidR="00BC5D10" w:rsidRDefault="00BC5D10" w:rsidP="00D47F0E">
            <w:pPr>
              <w:pStyle w:val="TableParagraph"/>
              <w:spacing w:before="11"/>
              <w:rPr>
                <w:b/>
                <w:sz w:val="11"/>
              </w:rPr>
            </w:pPr>
          </w:p>
          <w:p w14:paraId="56BD3485" w14:textId="77777777" w:rsidR="00BC5D10" w:rsidRDefault="00BC5D10" w:rsidP="00D47F0E">
            <w:pPr>
              <w:pStyle w:val="TableParagraph"/>
              <w:spacing w:line="160" w:lineRule="atLeast"/>
              <w:ind w:left="21"/>
              <w:rPr>
                <w:b/>
                <w:sz w:val="12"/>
              </w:rPr>
            </w:pPr>
            <w:r>
              <w:rPr>
                <w:b/>
                <w:sz w:val="12"/>
              </w:rPr>
              <w:t xml:space="preserve">Redistributed </w:t>
            </w:r>
            <w:r>
              <w:rPr>
                <w:b/>
                <w:w w:val="105"/>
                <w:sz w:val="12"/>
              </w:rPr>
              <w:t>Admin.</w:t>
            </w:r>
          </w:p>
        </w:tc>
        <w:tc>
          <w:tcPr>
            <w:tcW w:w="810" w:type="dxa"/>
          </w:tcPr>
          <w:p w14:paraId="3394C8EE" w14:textId="77777777" w:rsidR="00BC5D10" w:rsidRDefault="00BC5D10" w:rsidP="00D47F0E">
            <w:pPr>
              <w:pStyle w:val="TableParagraph"/>
              <w:spacing w:line="134" w:lineRule="exact"/>
              <w:ind w:left="20"/>
              <w:rPr>
                <w:b/>
                <w:sz w:val="12"/>
              </w:rPr>
            </w:pPr>
            <w:r>
              <w:rPr>
                <w:b/>
                <w:w w:val="105"/>
                <w:sz w:val="12"/>
              </w:rPr>
              <w:t>Net</w:t>
            </w:r>
          </w:p>
          <w:p w14:paraId="6DED1A8A" w14:textId="77777777" w:rsidR="00BC5D10" w:rsidRDefault="00BC5D10" w:rsidP="00D47F0E">
            <w:pPr>
              <w:pStyle w:val="TableParagraph"/>
              <w:spacing w:before="3" w:line="160" w:lineRule="atLeast"/>
              <w:ind w:left="20"/>
              <w:rPr>
                <w:b/>
                <w:sz w:val="12"/>
              </w:rPr>
            </w:pPr>
            <w:r>
              <w:rPr>
                <w:b/>
                <w:sz w:val="12"/>
              </w:rPr>
              <w:t xml:space="preserve">Adjusted </w:t>
            </w:r>
            <w:r>
              <w:rPr>
                <w:b/>
                <w:w w:val="105"/>
                <w:sz w:val="12"/>
              </w:rPr>
              <w:t>Total</w:t>
            </w:r>
          </w:p>
        </w:tc>
        <w:tc>
          <w:tcPr>
            <w:tcW w:w="508" w:type="dxa"/>
          </w:tcPr>
          <w:p w14:paraId="3C20164C" w14:textId="77777777" w:rsidR="00BC5D10" w:rsidRDefault="00BC5D10" w:rsidP="00D47F0E">
            <w:pPr>
              <w:pStyle w:val="TableParagraph"/>
              <w:rPr>
                <w:b/>
                <w:sz w:val="14"/>
              </w:rPr>
            </w:pPr>
          </w:p>
          <w:p w14:paraId="36042652" w14:textId="77777777" w:rsidR="00BC5D10" w:rsidRDefault="00BC5D10" w:rsidP="00D47F0E">
            <w:pPr>
              <w:pStyle w:val="TableParagraph"/>
              <w:rPr>
                <w:b/>
                <w:sz w:val="14"/>
              </w:rPr>
            </w:pPr>
          </w:p>
          <w:p w14:paraId="583EE0EB" w14:textId="77777777" w:rsidR="00BC5D10" w:rsidRDefault="00BC5D10" w:rsidP="00D47F0E">
            <w:pPr>
              <w:pStyle w:val="TableParagraph"/>
              <w:spacing w:line="125" w:lineRule="exact"/>
              <w:ind w:right="24"/>
              <w:jc w:val="center"/>
              <w:rPr>
                <w:b/>
                <w:sz w:val="12"/>
              </w:rPr>
            </w:pPr>
            <w:r>
              <w:rPr>
                <w:b/>
                <w:w w:val="105"/>
                <w:sz w:val="12"/>
              </w:rPr>
              <w:t>Claim %'s</w:t>
            </w:r>
          </w:p>
        </w:tc>
        <w:tc>
          <w:tcPr>
            <w:tcW w:w="298" w:type="dxa"/>
          </w:tcPr>
          <w:p w14:paraId="7F477BFF" w14:textId="77777777" w:rsidR="00BC5D10" w:rsidRDefault="00BC5D10" w:rsidP="00D47F0E">
            <w:pPr>
              <w:pStyle w:val="TableParagraph"/>
              <w:spacing w:before="11"/>
              <w:rPr>
                <w:b/>
                <w:sz w:val="11"/>
              </w:rPr>
            </w:pPr>
          </w:p>
          <w:p w14:paraId="746CE3AA" w14:textId="77777777" w:rsidR="00BC5D10" w:rsidRDefault="00BC5D10" w:rsidP="00D47F0E">
            <w:pPr>
              <w:pStyle w:val="TableParagraph"/>
              <w:spacing w:line="160" w:lineRule="atLeast"/>
              <w:ind w:left="20" w:right="29"/>
              <w:rPr>
                <w:b/>
                <w:sz w:val="12"/>
              </w:rPr>
            </w:pPr>
            <w:r>
              <w:rPr>
                <w:b/>
                <w:sz w:val="12"/>
              </w:rPr>
              <w:t xml:space="preserve">Cost </w:t>
            </w:r>
            <w:r>
              <w:rPr>
                <w:b/>
                <w:w w:val="105"/>
                <w:sz w:val="12"/>
              </w:rPr>
              <w:t>Pool</w:t>
            </w:r>
          </w:p>
        </w:tc>
      </w:tr>
      <w:tr w:rsidR="001818D3" w14:paraId="0B5D5D30" w14:textId="77777777" w:rsidTr="000C55B5">
        <w:trPr>
          <w:trHeight w:val="266"/>
        </w:trPr>
        <w:tc>
          <w:tcPr>
            <w:tcW w:w="1047" w:type="dxa"/>
            <w:tcBorders>
              <w:bottom w:val="nil"/>
            </w:tcBorders>
          </w:tcPr>
          <w:p w14:paraId="55797EAB" w14:textId="77777777" w:rsidR="00BC5D10" w:rsidRDefault="00BC5D10" w:rsidP="00D47F0E">
            <w:pPr>
              <w:pStyle w:val="TableParagraph"/>
              <w:spacing w:before="20" w:line="136" w:lineRule="exact"/>
              <w:ind w:left="23"/>
              <w:rPr>
                <w:sz w:val="12"/>
              </w:rPr>
            </w:pPr>
            <w:r>
              <w:rPr>
                <w:w w:val="105"/>
                <w:sz w:val="12"/>
              </w:rPr>
              <w:t>1A</w:t>
            </w:r>
          </w:p>
        </w:tc>
        <w:tc>
          <w:tcPr>
            <w:tcW w:w="2306" w:type="dxa"/>
            <w:tcBorders>
              <w:bottom w:val="nil"/>
            </w:tcBorders>
          </w:tcPr>
          <w:p w14:paraId="30FD4E93" w14:textId="77777777" w:rsidR="00BC5D10" w:rsidRDefault="00BC5D10" w:rsidP="00D47F0E">
            <w:pPr>
              <w:pStyle w:val="TableParagraph"/>
              <w:spacing w:before="20" w:line="136" w:lineRule="exact"/>
              <w:ind w:left="23"/>
              <w:rPr>
                <w:sz w:val="12"/>
              </w:rPr>
            </w:pPr>
            <w:r>
              <w:rPr>
                <w:w w:val="105"/>
                <w:sz w:val="12"/>
              </w:rPr>
              <w:t>Non-MO HealthNet Outreach</w:t>
            </w:r>
          </w:p>
        </w:tc>
        <w:tc>
          <w:tcPr>
            <w:tcW w:w="1294" w:type="dxa"/>
            <w:tcBorders>
              <w:bottom w:val="nil"/>
            </w:tcBorders>
          </w:tcPr>
          <w:p w14:paraId="00BC18D3" w14:textId="77777777" w:rsidR="00BC5D10" w:rsidRPr="00851095" w:rsidRDefault="00FC4D16" w:rsidP="00851095">
            <w:pPr>
              <w:pStyle w:val="TableParagraph"/>
              <w:spacing w:before="11" w:line="145" w:lineRule="exact"/>
              <w:ind w:left="503" w:right="481"/>
              <w:jc w:val="center"/>
              <w:rPr>
                <w:b/>
                <w:sz w:val="13"/>
                <w:szCs w:val="13"/>
              </w:rPr>
            </w:pPr>
            <w:r w:rsidRPr="002D2ED0">
              <w:rPr>
                <w:b/>
                <w:w w:val="105"/>
                <w:sz w:val="13"/>
                <w:szCs w:val="13"/>
              </w:rPr>
              <w:t>(54)</w:t>
            </w:r>
          </w:p>
        </w:tc>
        <w:tc>
          <w:tcPr>
            <w:tcW w:w="720" w:type="dxa"/>
            <w:tcBorders>
              <w:bottom w:val="nil"/>
            </w:tcBorders>
          </w:tcPr>
          <w:p w14:paraId="4B110BB4" w14:textId="77777777" w:rsidR="00BC5D10" w:rsidRDefault="00BC5D10" w:rsidP="00D47F0E">
            <w:pPr>
              <w:pStyle w:val="TableParagraph"/>
              <w:rPr>
                <w:rFonts w:ascii="Times New Roman"/>
                <w:sz w:val="10"/>
              </w:rPr>
            </w:pPr>
          </w:p>
        </w:tc>
        <w:tc>
          <w:tcPr>
            <w:tcW w:w="753" w:type="dxa"/>
            <w:tcBorders>
              <w:bottom w:val="nil"/>
            </w:tcBorders>
          </w:tcPr>
          <w:p w14:paraId="67FAC2F1" w14:textId="77777777" w:rsidR="00BC5D10" w:rsidRDefault="00BC5D10" w:rsidP="00D47F0E">
            <w:pPr>
              <w:pStyle w:val="TableParagraph"/>
              <w:spacing w:before="11" w:line="145" w:lineRule="exact"/>
              <w:ind w:left="20" w:right="1"/>
              <w:jc w:val="center"/>
              <w:rPr>
                <w:b/>
                <w:sz w:val="13"/>
              </w:rPr>
            </w:pPr>
            <w:r>
              <w:rPr>
                <w:b/>
                <w:w w:val="105"/>
                <w:sz w:val="13"/>
              </w:rPr>
              <w:t>(56)</w:t>
            </w:r>
          </w:p>
        </w:tc>
        <w:tc>
          <w:tcPr>
            <w:tcW w:w="720" w:type="dxa"/>
            <w:tcBorders>
              <w:bottom w:val="nil"/>
            </w:tcBorders>
          </w:tcPr>
          <w:p w14:paraId="1A1598F4" w14:textId="77777777" w:rsidR="00BC5D10" w:rsidRDefault="00BC5D10" w:rsidP="00D47F0E">
            <w:pPr>
              <w:pStyle w:val="TableParagraph"/>
              <w:spacing w:before="11" w:line="145" w:lineRule="exact"/>
              <w:ind w:left="47" w:right="30"/>
              <w:jc w:val="center"/>
              <w:rPr>
                <w:b/>
                <w:sz w:val="13"/>
              </w:rPr>
            </w:pPr>
            <w:r>
              <w:rPr>
                <w:b/>
                <w:w w:val="105"/>
                <w:sz w:val="13"/>
              </w:rPr>
              <w:t>(57)</w:t>
            </w:r>
          </w:p>
        </w:tc>
        <w:tc>
          <w:tcPr>
            <w:tcW w:w="900" w:type="dxa"/>
            <w:tcBorders>
              <w:bottom w:val="nil"/>
            </w:tcBorders>
          </w:tcPr>
          <w:p w14:paraId="499996B7" w14:textId="77777777" w:rsidR="00BC5D10" w:rsidRDefault="00BC5D10" w:rsidP="00D47F0E">
            <w:pPr>
              <w:pStyle w:val="TableParagraph"/>
              <w:spacing w:before="11" w:line="145" w:lineRule="exact"/>
              <w:ind w:left="314" w:right="301"/>
              <w:jc w:val="center"/>
              <w:rPr>
                <w:b/>
                <w:sz w:val="13"/>
              </w:rPr>
            </w:pPr>
            <w:r>
              <w:rPr>
                <w:b/>
                <w:w w:val="105"/>
                <w:sz w:val="13"/>
              </w:rPr>
              <w:t>(58)</w:t>
            </w:r>
          </w:p>
        </w:tc>
        <w:tc>
          <w:tcPr>
            <w:tcW w:w="810" w:type="dxa"/>
            <w:tcBorders>
              <w:bottom w:val="nil"/>
            </w:tcBorders>
          </w:tcPr>
          <w:p w14:paraId="2437CEA9" w14:textId="77777777" w:rsidR="00BC5D10" w:rsidRDefault="00BC5D10" w:rsidP="00D47F0E">
            <w:pPr>
              <w:pStyle w:val="TableParagraph"/>
              <w:spacing w:before="11" w:line="145" w:lineRule="exact"/>
              <w:ind w:left="250" w:right="237"/>
              <w:jc w:val="center"/>
              <w:rPr>
                <w:b/>
                <w:sz w:val="13"/>
              </w:rPr>
            </w:pPr>
            <w:r>
              <w:rPr>
                <w:b/>
                <w:w w:val="105"/>
                <w:sz w:val="13"/>
              </w:rPr>
              <w:t>(59)</w:t>
            </w:r>
          </w:p>
        </w:tc>
        <w:tc>
          <w:tcPr>
            <w:tcW w:w="508" w:type="dxa"/>
            <w:tcBorders>
              <w:bottom w:val="nil"/>
            </w:tcBorders>
          </w:tcPr>
          <w:p w14:paraId="0BFFFD9E" w14:textId="77777777" w:rsidR="00BC5D10" w:rsidRDefault="00BC5D10" w:rsidP="00D47F0E">
            <w:pPr>
              <w:pStyle w:val="TableParagraph"/>
              <w:spacing w:before="11" w:line="145" w:lineRule="exact"/>
              <w:ind w:left="39" w:right="24"/>
              <w:jc w:val="center"/>
              <w:rPr>
                <w:b/>
                <w:sz w:val="13"/>
              </w:rPr>
            </w:pPr>
            <w:r>
              <w:rPr>
                <w:b/>
                <w:w w:val="105"/>
                <w:sz w:val="13"/>
              </w:rPr>
              <w:t>(60)</w:t>
            </w:r>
          </w:p>
        </w:tc>
        <w:tc>
          <w:tcPr>
            <w:tcW w:w="298" w:type="dxa"/>
            <w:tcBorders>
              <w:bottom w:val="nil"/>
            </w:tcBorders>
          </w:tcPr>
          <w:p w14:paraId="76B1502A" w14:textId="77777777" w:rsidR="00BC5D10" w:rsidRDefault="00BC5D10" w:rsidP="00D47F0E">
            <w:pPr>
              <w:pStyle w:val="TableParagraph"/>
              <w:spacing w:before="20" w:line="136" w:lineRule="exact"/>
              <w:ind w:left="20"/>
              <w:rPr>
                <w:sz w:val="12"/>
              </w:rPr>
            </w:pPr>
            <w:r>
              <w:rPr>
                <w:w w:val="103"/>
                <w:sz w:val="12"/>
              </w:rPr>
              <w:t>U</w:t>
            </w:r>
          </w:p>
        </w:tc>
      </w:tr>
      <w:tr w:rsidR="001818D3" w14:paraId="7E662DB6" w14:textId="77777777" w:rsidTr="000C55B5">
        <w:trPr>
          <w:trHeight w:val="247"/>
        </w:trPr>
        <w:tc>
          <w:tcPr>
            <w:tcW w:w="1047" w:type="dxa"/>
            <w:tcBorders>
              <w:top w:val="nil"/>
              <w:bottom w:val="nil"/>
            </w:tcBorders>
          </w:tcPr>
          <w:p w14:paraId="17CCACB8" w14:textId="77777777" w:rsidR="00BC5D10" w:rsidRDefault="00BC5D10" w:rsidP="00D47F0E">
            <w:pPr>
              <w:pStyle w:val="TableParagraph"/>
              <w:spacing w:before="14" w:line="130" w:lineRule="exact"/>
              <w:ind w:left="23"/>
              <w:rPr>
                <w:sz w:val="12"/>
              </w:rPr>
            </w:pPr>
            <w:r>
              <w:rPr>
                <w:w w:val="105"/>
                <w:sz w:val="12"/>
              </w:rPr>
              <w:t>1B</w:t>
            </w:r>
          </w:p>
        </w:tc>
        <w:tc>
          <w:tcPr>
            <w:tcW w:w="2306" w:type="dxa"/>
            <w:tcBorders>
              <w:top w:val="nil"/>
              <w:bottom w:val="nil"/>
            </w:tcBorders>
          </w:tcPr>
          <w:p w14:paraId="220ABDC0" w14:textId="77777777" w:rsidR="00BC5D10" w:rsidRDefault="00BC5D10" w:rsidP="00D47F0E">
            <w:pPr>
              <w:pStyle w:val="TableParagraph"/>
              <w:spacing w:before="14" w:line="130" w:lineRule="exact"/>
              <w:ind w:left="23"/>
              <w:rPr>
                <w:sz w:val="12"/>
              </w:rPr>
            </w:pPr>
            <w:r>
              <w:rPr>
                <w:w w:val="105"/>
                <w:sz w:val="12"/>
              </w:rPr>
              <w:t>MO HealthNet Outreach</w:t>
            </w:r>
          </w:p>
        </w:tc>
        <w:tc>
          <w:tcPr>
            <w:tcW w:w="1294" w:type="dxa"/>
            <w:tcBorders>
              <w:top w:val="nil"/>
              <w:bottom w:val="nil"/>
            </w:tcBorders>
          </w:tcPr>
          <w:p w14:paraId="111E3D5A" w14:textId="77777777" w:rsidR="00BC5D10" w:rsidRDefault="00BC5D10" w:rsidP="00D47F0E">
            <w:pPr>
              <w:pStyle w:val="TableParagraph"/>
              <w:rPr>
                <w:rFonts w:ascii="Times New Roman"/>
                <w:sz w:val="10"/>
              </w:rPr>
            </w:pPr>
          </w:p>
        </w:tc>
        <w:tc>
          <w:tcPr>
            <w:tcW w:w="720" w:type="dxa"/>
            <w:tcBorders>
              <w:top w:val="nil"/>
              <w:bottom w:val="nil"/>
            </w:tcBorders>
          </w:tcPr>
          <w:p w14:paraId="50246DED" w14:textId="77777777" w:rsidR="00BC5D10" w:rsidRDefault="00BC5D10" w:rsidP="00D47F0E">
            <w:pPr>
              <w:pStyle w:val="TableParagraph"/>
              <w:rPr>
                <w:rFonts w:ascii="Times New Roman"/>
                <w:sz w:val="10"/>
              </w:rPr>
            </w:pPr>
          </w:p>
        </w:tc>
        <w:tc>
          <w:tcPr>
            <w:tcW w:w="753" w:type="dxa"/>
            <w:tcBorders>
              <w:top w:val="nil"/>
              <w:bottom w:val="nil"/>
            </w:tcBorders>
          </w:tcPr>
          <w:p w14:paraId="2099FAD6" w14:textId="77777777" w:rsidR="00BC5D10" w:rsidRDefault="00BC5D10" w:rsidP="00D47F0E">
            <w:pPr>
              <w:pStyle w:val="TableParagraph"/>
              <w:rPr>
                <w:rFonts w:ascii="Times New Roman"/>
                <w:sz w:val="10"/>
              </w:rPr>
            </w:pPr>
          </w:p>
        </w:tc>
        <w:tc>
          <w:tcPr>
            <w:tcW w:w="720" w:type="dxa"/>
            <w:tcBorders>
              <w:top w:val="nil"/>
              <w:bottom w:val="nil"/>
            </w:tcBorders>
          </w:tcPr>
          <w:p w14:paraId="4E38A022" w14:textId="77777777" w:rsidR="00BC5D10" w:rsidRDefault="00BC5D10" w:rsidP="00D47F0E">
            <w:pPr>
              <w:pStyle w:val="TableParagraph"/>
              <w:rPr>
                <w:rFonts w:ascii="Times New Roman"/>
                <w:sz w:val="10"/>
              </w:rPr>
            </w:pPr>
          </w:p>
        </w:tc>
        <w:tc>
          <w:tcPr>
            <w:tcW w:w="900" w:type="dxa"/>
            <w:tcBorders>
              <w:top w:val="nil"/>
              <w:bottom w:val="nil"/>
            </w:tcBorders>
          </w:tcPr>
          <w:p w14:paraId="6D6421A0" w14:textId="77777777" w:rsidR="00BC5D10" w:rsidRDefault="00BC5D10" w:rsidP="00D47F0E">
            <w:pPr>
              <w:pStyle w:val="TableParagraph"/>
              <w:rPr>
                <w:rFonts w:ascii="Times New Roman"/>
                <w:sz w:val="10"/>
              </w:rPr>
            </w:pPr>
          </w:p>
        </w:tc>
        <w:tc>
          <w:tcPr>
            <w:tcW w:w="810" w:type="dxa"/>
            <w:tcBorders>
              <w:top w:val="nil"/>
              <w:bottom w:val="nil"/>
            </w:tcBorders>
          </w:tcPr>
          <w:p w14:paraId="356AD8D5" w14:textId="77777777" w:rsidR="00BC5D10" w:rsidRDefault="00BC5D10" w:rsidP="00D47F0E">
            <w:pPr>
              <w:pStyle w:val="TableParagraph"/>
              <w:rPr>
                <w:rFonts w:ascii="Times New Roman"/>
                <w:sz w:val="10"/>
              </w:rPr>
            </w:pPr>
          </w:p>
        </w:tc>
        <w:tc>
          <w:tcPr>
            <w:tcW w:w="508" w:type="dxa"/>
            <w:tcBorders>
              <w:top w:val="nil"/>
              <w:bottom w:val="nil"/>
            </w:tcBorders>
          </w:tcPr>
          <w:p w14:paraId="5F0D37D2" w14:textId="77777777" w:rsidR="00BC5D10" w:rsidRDefault="00BC5D10" w:rsidP="00D47F0E">
            <w:pPr>
              <w:pStyle w:val="TableParagraph"/>
              <w:rPr>
                <w:rFonts w:ascii="Times New Roman"/>
                <w:sz w:val="10"/>
              </w:rPr>
            </w:pPr>
          </w:p>
        </w:tc>
        <w:tc>
          <w:tcPr>
            <w:tcW w:w="298" w:type="dxa"/>
            <w:tcBorders>
              <w:top w:val="nil"/>
              <w:bottom w:val="nil"/>
            </w:tcBorders>
          </w:tcPr>
          <w:p w14:paraId="19236854" w14:textId="77777777" w:rsidR="00BC5D10" w:rsidRDefault="00BC5D10" w:rsidP="00D47F0E">
            <w:pPr>
              <w:pStyle w:val="TableParagraph"/>
              <w:spacing w:before="14" w:line="130" w:lineRule="exact"/>
              <w:ind w:left="20"/>
              <w:rPr>
                <w:sz w:val="12"/>
              </w:rPr>
            </w:pPr>
            <w:r>
              <w:rPr>
                <w:w w:val="105"/>
                <w:sz w:val="12"/>
              </w:rPr>
              <w:t>A-1</w:t>
            </w:r>
          </w:p>
        </w:tc>
      </w:tr>
      <w:tr w:rsidR="001818D3" w14:paraId="65496E73" w14:textId="77777777" w:rsidTr="000C55B5">
        <w:trPr>
          <w:trHeight w:val="241"/>
        </w:trPr>
        <w:tc>
          <w:tcPr>
            <w:tcW w:w="1047" w:type="dxa"/>
            <w:tcBorders>
              <w:top w:val="nil"/>
              <w:bottom w:val="nil"/>
            </w:tcBorders>
          </w:tcPr>
          <w:p w14:paraId="30F49F19" w14:textId="77777777" w:rsidR="00BC5D10" w:rsidRDefault="00BC5D10" w:rsidP="00D47F0E">
            <w:pPr>
              <w:pStyle w:val="TableParagraph"/>
              <w:spacing w:before="11" w:line="130" w:lineRule="exact"/>
              <w:ind w:left="23"/>
              <w:rPr>
                <w:sz w:val="12"/>
              </w:rPr>
            </w:pPr>
            <w:r>
              <w:rPr>
                <w:w w:val="105"/>
                <w:sz w:val="12"/>
              </w:rPr>
              <w:t>2A</w:t>
            </w:r>
          </w:p>
        </w:tc>
        <w:tc>
          <w:tcPr>
            <w:tcW w:w="2306" w:type="dxa"/>
            <w:tcBorders>
              <w:top w:val="nil"/>
              <w:bottom w:val="nil"/>
            </w:tcBorders>
          </w:tcPr>
          <w:p w14:paraId="33883EDA" w14:textId="77777777" w:rsidR="00BC5D10" w:rsidRDefault="00BC5D10" w:rsidP="00D47F0E">
            <w:pPr>
              <w:pStyle w:val="TableParagraph"/>
              <w:spacing w:before="11" w:line="130" w:lineRule="exact"/>
              <w:ind w:left="23"/>
              <w:rPr>
                <w:sz w:val="12"/>
              </w:rPr>
            </w:pPr>
            <w:r>
              <w:rPr>
                <w:w w:val="105"/>
                <w:sz w:val="12"/>
              </w:rPr>
              <w:t>Facil. Application-Non-MO HealthNet</w:t>
            </w:r>
          </w:p>
        </w:tc>
        <w:tc>
          <w:tcPr>
            <w:tcW w:w="1294" w:type="dxa"/>
            <w:tcBorders>
              <w:top w:val="nil"/>
              <w:bottom w:val="nil"/>
            </w:tcBorders>
          </w:tcPr>
          <w:p w14:paraId="0CDFF097" w14:textId="77777777" w:rsidR="00BC5D10" w:rsidRDefault="00BC5D10" w:rsidP="00D47F0E">
            <w:pPr>
              <w:pStyle w:val="TableParagraph"/>
              <w:rPr>
                <w:rFonts w:ascii="Times New Roman"/>
                <w:sz w:val="10"/>
              </w:rPr>
            </w:pPr>
          </w:p>
        </w:tc>
        <w:tc>
          <w:tcPr>
            <w:tcW w:w="720" w:type="dxa"/>
            <w:tcBorders>
              <w:top w:val="nil"/>
              <w:bottom w:val="nil"/>
            </w:tcBorders>
          </w:tcPr>
          <w:p w14:paraId="061D7799" w14:textId="77777777" w:rsidR="00BC5D10" w:rsidRDefault="00BC5D10" w:rsidP="00D47F0E">
            <w:pPr>
              <w:pStyle w:val="TableParagraph"/>
              <w:rPr>
                <w:rFonts w:ascii="Times New Roman"/>
                <w:sz w:val="10"/>
              </w:rPr>
            </w:pPr>
          </w:p>
        </w:tc>
        <w:tc>
          <w:tcPr>
            <w:tcW w:w="753" w:type="dxa"/>
            <w:tcBorders>
              <w:top w:val="nil"/>
              <w:bottom w:val="nil"/>
            </w:tcBorders>
          </w:tcPr>
          <w:p w14:paraId="3381D88A" w14:textId="77777777" w:rsidR="00BC5D10" w:rsidRDefault="00BC5D10" w:rsidP="00D47F0E">
            <w:pPr>
              <w:pStyle w:val="TableParagraph"/>
              <w:rPr>
                <w:rFonts w:ascii="Times New Roman"/>
                <w:sz w:val="10"/>
              </w:rPr>
            </w:pPr>
          </w:p>
        </w:tc>
        <w:tc>
          <w:tcPr>
            <w:tcW w:w="720" w:type="dxa"/>
            <w:tcBorders>
              <w:top w:val="nil"/>
              <w:bottom w:val="nil"/>
            </w:tcBorders>
          </w:tcPr>
          <w:p w14:paraId="175CE334" w14:textId="77777777" w:rsidR="00BC5D10" w:rsidRDefault="00BC5D10" w:rsidP="00D47F0E">
            <w:pPr>
              <w:pStyle w:val="TableParagraph"/>
              <w:rPr>
                <w:rFonts w:ascii="Times New Roman"/>
                <w:sz w:val="10"/>
              </w:rPr>
            </w:pPr>
          </w:p>
        </w:tc>
        <w:tc>
          <w:tcPr>
            <w:tcW w:w="900" w:type="dxa"/>
            <w:tcBorders>
              <w:top w:val="nil"/>
              <w:bottom w:val="nil"/>
            </w:tcBorders>
          </w:tcPr>
          <w:p w14:paraId="6184F6CA" w14:textId="77777777" w:rsidR="00BC5D10" w:rsidRDefault="00BC5D10" w:rsidP="00D47F0E">
            <w:pPr>
              <w:pStyle w:val="TableParagraph"/>
              <w:rPr>
                <w:rFonts w:ascii="Times New Roman"/>
                <w:sz w:val="10"/>
              </w:rPr>
            </w:pPr>
          </w:p>
        </w:tc>
        <w:tc>
          <w:tcPr>
            <w:tcW w:w="810" w:type="dxa"/>
            <w:tcBorders>
              <w:top w:val="nil"/>
              <w:bottom w:val="nil"/>
            </w:tcBorders>
          </w:tcPr>
          <w:p w14:paraId="44FC865D" w14:textId="77777777" w:rsidR="00BC5D10" w:rsidRDefault="00BC5D10" w:rsidP="00D47F0E">
            <w:pPr>
              <w:pStyle w:val="TableParagraph"/>
              <w:rPr>
                <w:rFonts w:ascii="Times New Roman"/>
                <w:sz w:val="10"/>
              </w:rPr>
            </w:pPr>
          </w:p>
        </w:tc>
        <w:tc>
          <w:tcPr>
            <w:tcW w:w="508" w:type="dxa"/>
            <w:tcBorders>
              <w:top w:val="nil"/>
              <w:bottom w:val="nil"/>
            </w:tcBorders>
          </w:tcPr>
          <w:p w14:paraId="26BB759A" w14:textId="77777777" w:rsidR="00BC5D10" w:rsidRDefault="00BC5D10" w:rsidP="00D47F0E">
            <w:pPr>
              <w:pStyle w:val="TableParagraph"/>
              <w:rPr>
                <w:rFonts w:ascii="Times New Roman"/>
                <w:sz w:val="10"/>
              </w:rPr>
            </w:pPr>
          </w:p>
        </w:tc>
        <w:tc>
          <w:tcPr>
            <w:tcW w:w="298" w:type="dxa"/>
            <w:tcBorders>
              <w:top w:val="nil"/>
              <w:bottom w:val="nil"/>
            </w:tcBorders>
          </w:tcPr>
          <w:p w14:paraId="009B6A4B" w14:textId="77777777" w:rsidR="00BC5D10" w:rsidRDefault="00BC5D10" w:rsidP="00D47F0E">
            <w:pPr>
              <w:pStyle w:val="TableParagraph"/>
              <w:spacing w:before="11" w:line="130" w:lineRule="exact"/>
              <w:ind w:left="20"/>
              <w:rPr>
                <w:sz w:val="12"/>
              </w:rPr>
            </w:pPr>
            <w:r>
              <w:rPr>
                <w:w w:val="103"/>
                <w:sz w:val="12"/>
              </w:rPr>
              <w:t>U</w:t>
            </w:r>
          </w:p>
        </w:tc>
      </w:tr>
      <w:tr w:rsidR="001818D3" w14:paraId="3B1A6CBE" w14:textId="77777777" w:rsidTr="000C55B5">
        <w:trPr>
          <w:trHeight w:val="241"/>
        </w:trPr>
        <w:tc>
          <w:tcPr>
            <w:tcW w:w="1047" w:type="dxa"/>
            <w:tcBorders>
              <w:top w:val="nil"/>
              <w:bottom w:val="nil"/>
            </w:tcBorders>
          </w:tcPr>
          <w:p w14:paraId="4D1F1C40" w14:textId="77777777" w:rsidR="00BC5D10" w:rsidRDefault="00BC5D10" w:rsidP="00D47F0E">
            <w:pPr>
              <w:pStyle w:val="TableParagraph"/>
              <w:spacing w:before="11" w:line="130" w:lineRule="exact"/>
              <w:ind w:left="23"/>
              <w:rPr>
                <w:sz w:val="12"/>
              </w:rPr>
            </w:pPr>
            <w:r>
              <w:rPr>
                <w:w w:val="105"/>
                <w:sz w:val="12"/>
              </w:rPr>
              <w:t>2B</w:t>
            </w:r>
          </w:p>
        </w:tc>
        <w:tc>
          <w:tcPr>
            <w:tcW w:w="2306" w:type="dxa"/>
            <w:tcBorders>
              <w:top w:val="nil"/>
              <w:bottom w:val="nil"/>
            </w:tcBorders>
          </w:tcPr>
          <w:p w14:paraId="3D8BACD3" w14:textId="77777777" w:rsidR="00BC5D10" w:rsidRDefault="00BC5D10" w:rsidP="00D47F0E">
            <w:pPr>
              <w:pStyle w:val="TableParagraph"/>
              <w:spacing w:before="11" w:line="130" w:lineRule="exact"/>
              <w:ind w:left="23"/>
              <w:rPr>
                <w:sz w:val="12"/>
              </w:rPr>
            </w:pPr>
            <w:r>
              <w:rPr>
                <w:w w:val="105"/>
                <w:sz w:val="12"/>
              </w:rPr>
              <w:t>Facil. Application-MO HealthNet</w:t>
            </w:r>
          </w:p>
        </w:tc>
        <w:tc>
          <w:tcPr>
            <w:tcW w:w="1294" w:type="dxa"/>
            <w:tcBorders>
              <w:top w:val="nil"/>
              <w:bottom w:val="nil"/>
            </w:tcBorders>
          </w:tcPr>
          <w:p w14:paraId="3271F1DF" w14:textId="77777777" w:rsidR="00BC5D10" w:rsidRDefault="00BC5D10" w:rsidP="00D47F0E">
            <w:pPr>
              <w:pStyle w:val="TableParagraph"/>
              <w:rPr>
                <w:rFonts w:ascii="Times New Roman"/>
                <w:sz w:val="10"/>
              </w:rPr>
            </w:pPr>
          </w:p>
        </w:tc>
        <w:tc>
          <w:tcPr>
            <w:tcW w:w="720" w:type="dxa"/>
            <w:tcBorders>
              <w:top w:val="nil"/>
              <w:bottom w:val="nil"/>
            </w:tcBorders>
          </w:tcPr>
          <w:p w14:paraId="5858BBF8" w14:textId="77777777" w:rsidR="00BC5D10" w:rsidRDefault="00BC5D10" w:rsidP="00D47F0E">
            <w:pPr>
              <w:pStyle w:val="TableParagraph"/>
              <w:rPr>
                <w:rFonts w:ascii="Times New Roman"/>
                <w:sz w:val="10"/>
              </w:rPr>
            </w:pPr>
          </w:p>
        </w:tc>
        <w:tc>
          <w:tcPr>
            <w:tcW w:w="753" w:type="dxa"/>
            <w:tcBorders>
              <w:top w:val="nil"/>
              <w:bottom w:val="nil"/>
            </w:tcBorders>
          </w:tcPr>
          <w:p w14:paraId="5F300FA1" w14:textId="77777777" w:rsidR="00BC5D10" w:rsidRDefault="00BC5D10" w:rsidP="00D47F0E">
            <w:pPr>
              <w:pStyle w:val="TableParagraph"/>
              <w:rPr>
                <w:rFonts w:ascii="Times New Roman"/>
                <w:sz w:val="10"/>
              </w:rPr>
            </w:pPr>
          </w:p>
        </w:tc>
        <w:tc>
          <w:tcPr>
            <w:tcW w:w="720" w:type="dxa"/>
            <w:tcBorders>
              <w:top w:val="nil"/>
              <w:bottom w:val="nil"/>
            </w:tcBorders>
          </w:tcPr>
          <w:p w14:paraId="51D47AF7" w14:textId="77777777" w:rsidR="00BC5D10" w:rsidRDefault="00BC5D10" w:rsidP="00D47F0E">
            <w:pPr>
              <w:pStyle w:val="TableParagraph"/>
              <w:rPr>
                <w:rFonts w:ascii="Times New Roman"/>
                <w:sz w:val="10"/>
              </w:rPr>
            </w:pPr>
          </w:p>
        </w:tc>
        <w:tc>
          <w:tcPr>
            <w:tcW w:w="900" w:type="dxa"/>
            <w:tcBorders>
              <w:top w:val="nil"/>
              <w:bottom w:val="nil"/>
            </w:tcBorders>
          </w:tcPr>
          <w:p w14:paraId="5F7E29A6" w14:textId="77777777" w:rsidR="00BC5D10" w:rsidRDefault="00BC5D10" w:rsidP="00D47F0E">
            <w:pPr>
              <w:pStyle w:val="TableParagraph"/>
              <w:rPr>
                <w:rFonts w:ascii="Times New Roman"/>
                <w:sz w:val="10"/>
              </w:rPr>
            </w:pPr>
          </w:p>
        </w:tc>
        <w:tc>
          <w:tcPr>
            <w:tcW w:w="810" w:type="dxa"/>
            <w:tcBorders>
              <w:top w:val="nil"/>
              <w:bottom w:val="nil"/>
            </w:tcBorders>
          </w:tcPr>
          <w:p w14:paraId="0610AFEE" w14:textId="77777777" w:rsidR="00BC5D10" w:rsidRDefault="00BC5D10" w:rsidP="00D47F0E">
            <w:pPr>
              <w:pStyle w:val="TableParagraph"/>
              <w:rPr>
                <w:rFonts w:ascii="Times New Roman"/>
                <w:sz w:val="10"/>
              </w:rPr>
            </w:pPr>
          </w:p>
        </w:tc>
        <w:tc>
          <w:tcPr>
            <w:tcW w:w="508" w:type="dxa"/>
            <w:tcBorders>
              <w:top w:val="nil"/>
              <w:bottom w:val="nil"/>
            </w:tcBorders>
          </w:tcPr>
          <w:p w14:paraId="493A0325" w14:textId="77777777" w:rsidR="00BC5D10" w:rsidRDefault="00BC5D10" w:rsidP="00D47F0E">
            <w:pPr>
              <w:pStyle w:val="TableParagraph"/>
              <w:rPr>
                <w:rFonts w:ascii="Times New Roman"/>
                <w:sz w:val="10"/>
              </w:rPr>
            </w:pPr>
          </w:p>
        </w:tc>
        <w:tc>
          <w:tcPr>
            <w:tcW w:w="298" w:type="dxa"/>
            <w:tcBorders>
              <w:top w:val="nil"/>
              <w:bottom w:val="nil"/>
            </w:tcBorders>
          </w:tcPr>
          <w:p w14:paraId="5197796F" w14:textId="77777777" w:rsidR="00BC5D10" w:rsidRDefault="00BC5D10" w:rsidP="00D47F0E">
            <w:pPr>
              <w:pStyle w:val="TableParagraph"/>
              <w:spacing w:before="11" w:line="130" w:lineRule="exact"/>
              <w:ind w:left="20"/>
              <w:rPr>
                <w:sz w:val="12"/>
              </w:rPr>
            </w:pPr>
            <w:r>
              <w:rPr>
                <w:w w:val="105"/>
                <w:sz w:val="12"/>
              </w:rPr>
              <w:t>A-1</w:t>
            </w:r>
          </w:p>
        </w:tc>
      </w:tr>
      <w:tr w:rsidR="001818D3" w14:paraId="6B0ACE14" w14:textId="77777777" w:rsidTr="000C55B5">
        <w:trPr>
          <w:trHeight w:val="241"/>
        </w:trPr>
        <w:tc>
          <w:tcPr>
            <w:tcW w:w="1047" w:type="dxa"/>
            <w:tcBorders>
              <w:top w:val="nil"/>
              <w:bottom w:val="nil"/>
            </w:tcBorders>
          </w:tcPr>
          <w:p w14:paraId="7FCA918E" w14:textId="77777777" w:rsidR="00BC5D10" w:rsidRDefault="00BC5D10" w:rsidP="00D47F0E">
            <w:pPr>
              <w:pStyle w:val="TableParagraph"/>
              <w:spacing w:before="11" w:line="130" w:lineRule="exact"/>
              <w:ind w:left="23"/>
              <w:rPr>
                <w:sz w:val="12"/>
              </w:rPr>
            </w:pPr>
            <w:r>
              <w:rPr>
                <w:w w:val="103"/>
                <w:sz w:val="12"/>
              </w:rPr>
              <w:t>3</w:t>
            </w:r>
          </w:p>
        </w:tc>
        <w:tc>
          <w:tcPr>
            <w:tcW w:w="2306" w:type="dxa"/>
            <w:tcBorders>
              <w:top w:val="nil"/>
              <w:bottom w:val="nil"/>
            </w:tcBorders>
          </w:tcPr>
          <w:p w14:paraId="193F014E" w14:textId="77777777" w:rsidR="00BC5D10" w:rsidRDefault="00BC5D10" w:rsidP="00D47F0E">
            <w:pPr>
              <w:pStyle w:val="TableParagraph"/>
              <w:spacing w:before="11" w:line="130" w:lineRule="exact"/>
              <w:ind w:left="23"/>
              <w:rPr>
                <w:sz w:val="12"/>
              </w:rPr>
            </w:pPr>
            <w:r>
              <w:rPr>
                <w:w w:val="105"/>
                <w:sz w:val="12"/>
              </w:rPr>
              <w:t>School/Education Related</w:t>
            </w:r>
          </w:p>
        </w:tc>
        <w:tc>
          <w:tcPr>
            <w:tcW w:w="1294" w:type="dxa"/>
            <w:tcBorders>
              <w:top w:val="nil"/>
              <w:bottom w:val="nil"/>
            </w:tcBorders>
          </w:tcPr>
          <w:p w14:paraId="2121C59C" w14:textId="77777777" w:rsidR="00BC5D10" w:rsidRDefault="00BC5D10" w:rsidP="00D47F0E">
            <w:pPr>
              <w:pStyle w:val="TableParagraph"/>
              <w:rPr>
                <w:rFonts w:ascii="Times New Roman"/>
                <w:sz w:val="10"/>
              </w:rPr>
            </w:pPr>
          </w:p>
        </w:tc>
        <w:tc>
          <w:tcPr>
            <w:tcW w:w="720" w:type="dxa"/>
            <w:tcBorders>
              <w:top w:val="nil"/>
              <w:bottom w:val="nil"/>
            </w:tcBorders>
          </w:tcPr>
          <w:p w14:paraId="27A6B4F6" w14:textId="77777777" w:rsidR="00BC5D10" w:rsidRDefault="00BC5D10" w:rsidP="00D47F0E">
            <w:pPr>
              <w:pStyle w:val="TableParagraph"/>
              <w:rPr>
                <w:rFonts w:ascii="Times New Roman"/>
                <w:sz w:val="10"/>
              </w:rPr>
            </w:pPr>
          </w:p>
        </w:tc>
        <w:tc>
          <w:tcPr>
            <w:tcW w:w="753" w:type="dxa"/>
            <w:tcBorders>
              <w:top w:val="nil"/>
              <w:bottom w:val="nil"/>
            </w:tcBorders>
          </w:tcPr>
          <w:p w14:paraId="4178F930" w14:textId="77777777" w:rsidR="00BC5D10" w:rsidRDefault="00BC5D10" w:rsidP="00D47F0E">
            <w:pPr>
              <w:pStyle w:val="TableParagraph"/>
              <w:rPr>
                <w:rFonts w:ascii="Times New Roman"/>
                <w:sz w:val="10"/>
              </w:rPr>
            </w:pPr>
          </w:p>
        </w:tc>
        <w:tc>
          <w:tcPr>
            <w:tcW w:w="720" w:type="dxa"/>
            <w:tcBorders>
              <w:top w:val="nil"/>
              <w:bottom w:val="nil"/>
            </w:tcBorders>
          </w:tcPr>
          <w:p w14:paraId="58FC8CA3" w14:textId="77777777" w:rsidR="00BC5D10" w:rsidRDefault="00BC5D10" w:rsidP="00D47F0E">
            <w:pPr>
              <w:pStyle w:val="TableParagraph"/>
              <w:rPr>
                <w:rFonts w:ascii="Times New Roman"/>
                <w:sz w:val="10"/>
              </w:rPr>
            </w:pPr>
          </w:p>
        </w:tc>
        <w:tc>
          <w:tcPr>
            <w:tcW w:w="900" w:type="dxa"/>
            <w:tcBorders>
              <w:top w:val="nil"/>
              <w:bottom w:val="nil"/>
            </w:tcBorders>
          </w:tcPr>
          <w:p w14:paraId="6BAC4020" w14:textId="77777777" w:rsidR="00BC5D10" w:rsidRDefault="00BC5D10" w:rsidP="00D47F0E">
            <w:pPr>
              <w:pStyle w:val="TableParagraph"/>
              <w:rPr>
                <w:rFonts w:ascii="Times New Roman"/>
                <w:sz w:val="10"/>
              </w:rPr>
            </w:pPr>
          </w:p>
        </w:tc>
        <w:tc>
          <w:tcPr>
            <w:tcW w:w="810" w:type="dxa"/>
            <w:tcBorders>
              <w:top w:val="nil"/>
              <w:bottom w:val="nil"/>
            </w:tcBorders>
          </w:tcPr>
          <w:p w14:paraId="4A24EF94" w14:textId="77777777" w:rsidR="00BC5D10" w:rsidRDefault="00BC5D10" w:rsidP="00D47F0E">
            <w:pPr>
              <w:pStyle w:val="TableParagraph"/>
              <w:rPr>
                <w:rFonts w:ascii="Times New Roman"/>
                <w:sz w:val="10"/>
              </w:rPr>
            </w:pPr>
          </w:p>
        </w:tc>
        <w:tc>
          <w:tcPr>
            <w:tcW w:w="508" w:type="dxa"/>
            <w:tcBorders>
              <w:top w:val="nil"/>
              <w:bottom w:val="nil"/>
            </w:tcBorders>
          </w:tcPr>
          <w:p w14:paraId="0607E699" w14:textId="77777777" w:rsidR="00BC5D10" w:rsidRDefault="00BC5D10" w:rsidP="00D47F0E">
            <w:pPr>
              <w:pStyle w:val="TableParagraph"/>
              <w:rPr>
                <w:rFonts w:ascii="Times New Roman"/>
                <w:sz w:val="10"/>
              </w:rPr>
            </w:pPr>
          </w:p>
        </w:tc>
        <w:tc>
          <w:tcPr>
            <w:tcW w:w="298" w:type="dxa"/>
            <w:tcBorders>
              <w:top w:val="nil"/>
              <w:bottom w:val="nil"/>
            </w:tcBorders>
          </w:tcPr>
          <w:p w14:paraId="78262949" w14:textId="77777777" w:rsidR="00BC5D10" w:rsidRDefault="00BC5D10" w:rsidP="00D47F0E">
            <w:pPr>
              <w:pStyle w:val="TableParagraph"/>
              <w:spacing w:before="11" w:line="130" w:lineRule="exact"/>
              <w:ind w:left="20"/>
              <w:rPr>
                <w:sz w:val="12"/>
              </w:rPr>
            </w:pPr>
            <w:r>
              <w:rPr>
                <w:w w:val="103"/>
                <w:sz w:val="12"/>
              </w:rPr>
              <w:t>U</w:t>
            </w:r>
          </w:p>
        </w:tc>
      </w:tr>
      <w:tr w:rsidR="001818D3" w14:paraId="4DD890A1" w14:textId="77777777" w:rsidTr="000C55B5">
        <w:trPr>
          <w:trHeight w:val="241"/>
        </w:trPr>
        <w:tc>
          <w:tcPr>
            <w:tcW w:w="1047" w:type="dxa"/>
            <w:tcBorders>
              <w:top w:val="nil"/>
              <w:bottom w:val="nil"/>
            </w:tcBorders>
          </w:tcPr>
          <w:p w14:paraId="1890B926" w14:textId="77777777" w:rsidR="00BC5D10" w:rsidRDefault="00BC5D10" w:rsidP="00D47F0E">
            <w:pPr>
              <w:pStyle w:val="TableParagraph"/>
              <w:spacing w:before="11" w:line="130" w:lineRule="exact"/>
              <w:ind w:left="23"/>
              <w:rPr>
                <w:sz w:val="12"/>
              </w:rPr>
            </w:pPr>
            <w:r>
              <w:rPr>
                <w:w w:val="105"/>
                <w:sz w:val="12"/>
              </w:rPr>
              <w:t>4A</w:t>
            </w:r>
          </w:p>
        </w:tc>
        <w:tc>
          <w:tcPr>
            <w:tcW w:w="2306" w:type="dxa"/>
            <w:tcBorders>
              <w:top w:val="nil"/>
              <w:bottom w:val="nil"/>
            </w:tcBorders>
          </w:tcPr>
          <w:p w14:paraId="031B9F3B" w14:textId="77777777" w:rsidR="00BC5D10" w:rsidRDefault="00BC5D10" w:rsidP="00D47F0E">
            <w:pPr>
              <w:pStyle w:val="TableParagraph"/>
              <w:spacing w:before="11" w:line="130" w:lineRule="exact"/>
              <w:ind w:left="23"/>
              <w:rPr>
                <w:sz w:val="12"/>
              </w:rPr>
            </w:pPr>
            <w:r>
              <w:rPr>
                <w:w w:val="105"/>
                <w:sz w:val="12"/>
              </w:rPr>
              <w:t>Direct Medical Services (Non-Medicaid)</w:t>
            </w:r>
          </w:p>
        </w:tc>
        <w:tc>
          <w:tcPr>
            <w:tcW w:w="1294" w:type="dxa"/>
            <w:tcBorders>
              <w:top w:val="nil"/>
              <w:bottom w:val="nil"/>
            </w:tcBorders>
          </w:tcPr>
          <w:p w14:paraId="55B8454B" w14:textId="77777777" w:rsidR="00BC5D10" w:rsidRDefault="00BC5D10" w:rsidP="00D47F0E">
            <w:pPr>
              <w:pStyle w:val="TableParagraph"/>
              <w:rPr>
                <w:rFonts w:ascii="Times New Roman"/>
                <w:sz w:val="10"/>
              </w:rPr>
            </w:pPr>
          </w:p>
        </w:tc>
        <w:tc>
          <w:tcPr>
            <w:tcW w:w="720" w:type="dxa"/>
            <w:tcBorders>
              <w:top w:val="nil"/>
              <w:bottom w:val="nil"/>
            </w:tcBorders>
          </w:tcPr>
          <w:p w14:paraId="19472432" w14:textId="77777777" w:rsidR="00BC5D10" w:rsidRDefault="00BC5D10" w:rsidP="00D47F0E">
            <w:pPr>
              <w:pStyle w:val="TableParagraph"/>
              <w:rPr>
                <w:rFonts w:ascii="Times New Roman"/>
                <w:sz w:val="10"/>
              </w:rPr>
            </w:pPr>
          </w:p>
        </w:tc>
        <w:tc>
          <w:tcPr>
            <w:tcW w:w="753" w:type="dxa"/>
            <w:tcBorders>
              <w:top w:val="nil"/>
              <w:bottom w:val="nil"/>
            </w:tcBorders>
          </w:tcPr>
          <w:p w14:paraId="59444364" w14:textId="77777777" w:rsidR="00BC5D10" w:rsidRDefault="00BC5D10" w:rsidP="00D47F0E">
            <w:pPr>
              <w:pStyle w:val="TableParagraph"/>
              <w:rPr>
                <w:rFonts w:ascii="Times New Roman"/>
                <w:sz w:val="10"/>
              </w:rPr>
            </w:pPr>
          </w:p>
        </w:tc>
        <w:tc>
          <w:tcPr>
            <w:tcW w:w="720" w:type="dxa"/>
            <w:tcBorders>
              <w:top w:val="nil"/>
              <w:bottom w:val="nil"/>
            </w:tcBorders>
          </w:tcPr>
          <w:p w14:paraId="2ADA3A22" w14:textId="77777777" w:rsidR="00BC5D10" w:rsidRDefault="00BC5D10" w:rsidP="00D47F0E">
            <w:pPr>
              <w:pStyle w:val="TableParagraph"/>
              <w:rPr>
                <w:rFonts w:ascii="Times New Roman"/>
                <w:sz w:val="10"/>
              </w:rPr>
            </w:pPr>
          </w:p>
        </w:tc>
        <w:tc>
          <w:tcPr>
            <w:tcW w:w="900" w:type="dxa"/>
            <w:tcBorders>
              <w:top w:val="nil"/>
              <w:bottom w:val="nil"/>
            </w:tcBorders>
          </w:tcPr>
          <w:p w14:paraId="10F4E5EC" w14:textId="77777777" w:rsidR="00BC5D10" w:rsidRDefault="00BC5D10" w:rsidP="00D47F0E">
            <w:pPr>
              <w:pStyle w:val="TableParagraph"/>
              <w:rPr>
                <w:rFonts w:ascii="Times New Roman"/>
                <w:sz w:val="10"/>
              </w:rPr>
            </w:pPr>
          </w:p>
        </w:tc>
        <w:tc>
          <w:tcPr>
            <w:tcW w:w="810" w:type="dxa"/>
            <w:tcBorders>
              <w:top w:val="nil"/>
              <w:bottom w:val="nil"/>
            </w:tcBorders>
          </w:tcPr>
          <w:p w14:paraId="1E2551B9" w14:textId="77777777" w:rsidR="00BC5D10" w:rsidRDefault="00BC5D10" w:rsidP="00D47F0E">
            <w:pPr>
              <w:pStyle w:val="TableParagraph"/>
              <w:rPr>
                <w:rFonts w:ascii="Times New Roman"/>
                <w:sz w:val="10"/>
              </w:rPr>
            </w:pPr>
          </w:p>
        </w:tc>
        <w:tc>
          <w:tcPr>
            <w:tcW w:w="508" w:type="dxa"/>
            <w:tcBorders>
              <w:top w:val="nil"/>
              <w:bottom w:val="nil"/>
            </w:tcBorders>
          </w:tcPr>
          <w:p w14:paraId="18BCE885" w14:textId="77777777" w:rsidR="00BC5D10" w:rsidRDefault="00BC5D10" w:rsidP="00D47F0E">
            <w:pPr>
              <w:pStyle w:val="TableParagraph"/>
              <w:rPr>
                <w:rFonts w:ascii="Times New Roman"/>
                <w:sz w:val="10"/>
              </w:rPr>
            </w:pPr>
          </w:p>
        </w:tc>
        <w:tc>
          <w:tcPr>
            <w:tcW w:w="298" w:type="dxa"/>
            <w:tcBorders>
              <w:top w:val="nil"/>
              <w:bottom w:val="nil"/>
            </w:tcBorders>
          </w:tcPr>
          <w:p w14:paraId="223106A4" w14:textId="77777777" w:rsidR="00BC5D10" w:rsidRDefault="00BC5D10" w:rsidP="00D47F0E">
            <w:pPr>
              <w:pStyle w:val="TableParagraph"/>
              <w:spacing w:before="11" w:line="130" w:lineRule="exact"/>
              <w:ind w:left="20"/>
              <w:rPr>
                <w:sz w:val="12"/>
              </w:rPr>
            </w:pPr>
            <w:r>
              <w:rPr>
                <w:w w:val="103"/>
                <w:sz w:val="12"/>
              </w:rPr>
              <w:t>U</w:t>
            </w:r>
          </w:p>
        </w:tc>
      </w:tr>
      <w:tr w:rsidR="001818D3" w14:paraId="3F658CDF" w14:textId="77777777" w:rsidTr="000C55B5">
        <w:trPr>
          <w:trHeight w:val="241"/>
        </w:trPr>
        <w:tc>
          <w:tcPr>
            <w:tcW w:w="1047" w:type="dxa"/>
            <w:tcBorders>
              <w:top w:val="nil"/>
              <w:bottom w:val="nil"/>
            </w:tcBorders>
          </w:tcPr>
          <w:p w14:paraId="08313C2B" w14:textId="77777777" w:rsidR="00BC5D10" w:rsidRDefault="00BC5D10" w:rsidP="00D47F0E">
            <w:pPr>
              <w:pStyle w:val="TableParagraph"/>
              <w:spacing w:before="11" w:line="130" w:lineRule="exact"/>
              <w:ind w:left="23"/>
              <w:rPr>
                <w:sz w:val="12"/>
              </w:rPr>
            </w:pPr>
            <w:r>
              <w:rPr>
                <w:w w:val="105"/>
                <w:sz w:val="12"/>
              </w:rPr>
              <w:t>4B</w:t>
            </w:r>
          </w:p>
        </w:tc>
        <w:tc>
          <w:tcPr>
            <w:tcW w:w="2306" w:type="dxa"/>
            <w:tcBorders>
              <w:top w:val="nil"/>
              <w:bottom w:val="nil"/>
            </w:tcBorders>
          </w:tcPr>
          <w:p w14:paraId="63DE02A1" w14:textId="77777777" w:rsidR="00BC5D10" w:rsidRDefault="00BC5D10" w:rsidP="00D47F0E">
            <w:pPr>
              <w:pStyle w:val="TableParagraph"/>
              <w:spacing w:before="11" w:line="130" w:lineRule="exact"/>
              <w:ind w:left="23"/>
              <w:rPr>
                <w:sz w:val="12"/>
              </w:rPr>
            </w:pPr>
            <w:r>
              <w:rPr>
                <w:w w:val="105"/>
                <w:sz w:val="12"/>
              </w:rPr>
              <w:t>Direct Medical Services (Medicaid)</w:t>
            </w:r>
          </w:p>
        </w:tc>
        <w:tc>
          <w:tcPr>
            <w:tcW w:w="1294" w:type="dxa"/>
            <w:tcBorders>
              <w:top w:val="nil"/>
              <w:bottom w:val="nil"/>
            </w:tcBorders>
          </w:tcPr>
          <w:p w14:paraId="5717BF7E" w14:textId="77777777" w:rsidR="00BC5D10" w:rsidRDefault="00BC5D10" w:rsidP="00D47F0E">
            <w:pPr>
              <w:pStyle w:val="TableParagraph"/>
              <w:rPr>
                <w:rFonts w:ascii="Times New Roman"/>
                <w:sz w:val="10"/>
              </w:rPr>
            </w:pPr>
          </w:p>
        </w:tc>
        <w:tc>
          <w:tcPr>
            <w:tcW w:w="720" w:type="dxa"/>
            <w:tcBorders>
              <w:top w:val="nil"/>
              <w:bottom w:val="nil"/>
            </w:tcBorders>
          </w:tcPr>
          <w:p w14:paraId="451A18EB" w14:textId="77777777" w:rsidR="00BC5D10" w:rsidRDefault="00BC5D10" w:rsidP="00D47F0E">
            <w:pPr>
              <w:pStyle w:val="TableParagraph"/>
              <w:rPr>
                <w:rFonts w:ascii="Times New Roman"/>
                <w:sz w:val="10"/>
              </w:rPr>
            </w:pPr>
          </w:p>
        </w:tc>
        <w:tc>
          <w:tcPr>
            <w:tcW w:w="753" w:type="dxa"/>
            <w:tcBorders>
              <w:top w:val="nil"/>
              <w:bottom w:val="nil"/>
            </w:tcBorders>
          </w:tcPr>
          <w:p w14:paraId="153AC88A" w14:textId="77777777" w:rsidR="00BC5D10" w:rsidRDefault="00BC5D10" w:rsidP="00D47F0E">
            <w:pPr>
              <w:pStyle w:val="TableParagraph"/>
              <w:rPr>
                <w:rFonts w:ascii="Times New Roman"/>
                <w:sz w:val="10"/>
              </w:rPr>
            </w:pPr>
          </w:p>
        </w:tc>
        <w:tc>
          <w:tcPr>
            <w:tcW w:w="720" w:type="dxa"/>
            <w:tcBorders>
              <w:top w:val="nil"/>
              <w:bottom w:val="nil"/>
            </w:tcBorders>
          </w:tcPr>
          <w:p w14:paraId="0B2C0F75" w14:textId="77777777" w:rsidR="00BC5D10" w:rsidRDefault="00BC5D10" w:rsidP="00D47F0E">
            <w:pPr>
              <w:pStyle w:val="TableParagraph"/>
              <w:rPr>
                <w:rFonts w:ascii="Times New Roman"/>
                <w:sz w:val="10"/>
              </w:rPr>
            </w:pPr>
          </w:p>
        </w:tc>
        <w:tc>
          <w:tcPr>
            <w:tcW w:w="900" w:type="dxa"/>
            <w:tcBorders>
              <w:top w:val="nil"/>
              <w:bottom w:val="nil"/>
            </w:tcBorders>
          </w:tcPr>
          <w:p w14:paraId="3459AD42" w14:textId="77777777" w:rsidR="00BC5D10" w:rsidRDefault="00BC5D10" w:rsidP="00D47F0E">
            <w:pPr>
              <w:pStyle w:val="TableParagraph"/>
              <w:rPr>
                <w:rFonts w:ascii="Times New Roman"/>
                <w:sz w:val="10"/>
              </w:rPr>
            </w:pPr>
          </w:p>
        </w:tc>
        <w:tc>
          <w:tcPr>
            <w:tcW w:w="810" w:type="dxa"/>
            <w:tcBorders>
              <w:top w:val="nil"/>
              <w:bottom w:val="nil"/>
            </w:tcBorders>
          </w:tcPr>
          <w:p w14:paraId="6F5887D4" w14:textId="77777777" w:rsidR="00BC5D10" w:rsidRDefault="00BC5D10" w:rsidP="00D47F0E">
            <w:pPr>
              <w:pStyle w:val="TableParagraph"/>
              <w:rPr>
                <w:rFonts w:ascii="Times New Roman"/>
                <w:sz w:val="10"/>
              </w:rPr>
            </w:pPr>
          </w:p>
        </w:tc>
        <w:tc>
          <w:tcPr>
            <w:tcW w:w="508" w:type="dxa"/>
            <w:tcBorders>
              <w:top w:val="nil"/>
              <w:bottom w:val="nil"/>
            </w:tcBorders>
          </w:tcPr>
          <w:p w14:paraId="325FBB77" w14:textId="77777777" w:rsidR="00BC5D10" w:rsidRDefault="00BC5D10" w:rsidP="00D47F0E">
            <w:pPr>
              <w:pStyle w:val="TableParagraph"/>
              <w:rPr>
                <w:rFonts w:ascii="Times New Roman"/>
                <w:sz w:val="10"/>
              </w:rPr>
            </w:pPr>
          </w:p>
        </w:tc>
        <w:tc>
          <w:tcPr>
            <w:tcW w:w="298" w:type="dxa"/>
            <w:tcBorders>
              <w:top w:val="nil"/>
              <w:bottom w:val="nil"/>
            </w:tcBorders>
          </w:tcPr>
          <w:p w14:paraId="1DA789FE" w14:textId="77777777" w:rsidR="00BC5D10" w:rsidRDefault="00BC5D10" w:rsidP="00D47F0E">
            <w:pPr>
              <w:pStyle w:val="TableParagraph"/>
              <w:spacing w:before="11" w:line="130" w:lineRule="exact"/>
              <w:ind w:left="20"/>
              <w:rPr>
                <w:sz w:val="12"/>
              </w:rPr>
            </w:pPr>
            <w:r>
              <w:rPr>
                <w:w w:val="103"/>
                <w:sz w:val="12"/>
              </w:rPr>
              <w:t>U</w:t>
            </w:r>
          </w:p>
        </w:tc>
      </w:tr>
      <w:tr w:rsidR="001818D3" w14:paraId="62DEEF6B" w14:textId="77777777" w:rsidTr="000C55B5">
        <w:trPr>
          <w:trHeight w:val="241"/>
        </w:trPr>
        <w:tc>
          <w:tcPr>
            <w:tcW w:w="1047" w:type="dxa"/>
            <w:tcBorders>
              <w:top w:val="nil"/>
              <w:bottom w:val="nil"/>
            </w:tcBorders>
          </w:tcPr>
          <w:p w14:paraId="35DA184F" w14:textId="77777777" w:rsidR="00BC5D10" w:rsidRDefault="00BC5D10" w:rsidP="00D47F0E">
            <w:pPr>
              <w:pStyle w:val="TableParagraph"/>
              <w:spacing w:before="11" w:line="130" w:lineRule="exact"/>
              <w:ind w:left="23"/>
              <w:rPr>
                <w:sz w:val="12"/>
              </w:rPr>
            </w:pPr>
            <w:r>
              <w:rPr>
                <w:w w:val="105"/>
                <w:sz w:val="12"/>
              </w:rPr>
              <w:t>5A</w:t>
            </w:r>
          </w:p>
        </w:tc>
        <w:tc>
          <w:tcPr>
            <w:tcW w:w="2306" w:type="dxa"/>
            <w:tcBorders>
              <w:top w:val="nil"/>
              <w:bottom w:val="nil"/>
            </w:tcBorders>
          </w:tcPr>
          <w:p w14:paraId="0AE36B9D" w14:textId="77777777" w:rsidR="00BC5D10" w:rsidRDefault="00BC5D10" w:rsidP="00D47F0E">
            <w:pPr>
              <w:pStyle w:val="TableParagraph"/>
              <w:spacing w:before="11" w:line="130" w:lineRule="exact"/>
              <w:ind w:left="23"/>
              <w:rPr>
                <w:sz w:val="12"/>
              </w:rPr>
            </w:pPr>
            <w:r>
              <w:rPr>
                <w:w w:val="105"/>
                <w:sz w:val="12"/>
              </w:rPr>
              <w:t>Transportation-Non-MO HealthNet</w:t>
            </w:r>
          </w:p>
        </w:tc>
        <w:tc>
          <w:tcPr>
            <w:tcW w:w="1294" w:type="dxa"/>
            <w:tcBorders>
              <w:top w:val="nil"/>
              <w:bottom w:val="nil"/>
            </w:tcBorders>
          </w:tcPr>
          <w:p w14:paraId="51A42280" w14:textId="77777777" w:rsidR="00BC5D10" w:rsidRDefault="00BC5D10" w:rsidP="00D47F0E">
            <w:pPr>
              <w:pStyle w:val="TableParagraph"/>
              <w:rPr>
                <w:rFonts w:ascii="Times New Roman"/>
                <w:sz w:val="10"/>
              </w:rPr>
            </w:pPr>
          </w:p>
        </w:tc>
        <w:tc>
          <w:tcPr>
            <w:tcW w:w="720" w:type="dxa"/>
            <w:tcBorders>
              <w:top w:val="nil"/>
              <w:bottom w:val="nil"/>
            </w:tcBorders>
          </w:tcPr>
          <w:p w14:paraId="20CC78BF" w14:textId="77777777" w:rsidR="00BC5D10" w:rsidRDefault="00BC5D10" w:rsidP="00D47F0E">
            <w:pPr>
              <w:pStyle w:val="TableParagraph"/>
              <w:rPr>
                <w:rFonts w:ascii="Times New Roman"/>
                <w:sz w:val="10"/>
              </w:rPr>
            </w:pPr>
          </w:p>
        </w:tc>
        <w:tc>
          <w:tcPr>
            <w:tcW w:w="753" w:type="dxa"/>
            <w:tcBorders>
              <w:top w:val="nil"/>
              <w:bottom w:val="nil"/>
            </w:tcBorders>
          </w:tcPr>
          <w:p w14:paraId="5F40EE9B" w14:textId="77777777" w:rsidR="00BC5D10" w:rsidRDefault="00BC5D10" w:rsidP="00D47F0E">
            <w:pPr>
              <w:pStyle w:val="TableParagraph"/>
              <w:rPr>
                <w:rFonts w:ascii="Times New Roman"/>
                <w:sz w:val="10"/>
              </w:rPr>
            </w:pPr>
          </w:p>
        </w:tc>
        <w:tc>
          <w:tcPr>
            <w:tcW w:w="720" w:type="dxa"/>
            <w:tcBorders>
              <w:top w:val="nil"/>
              <w:bottom w:val="nil"/>
            </w:tcBorders>
          </w:tcPr>
          <w:p w14:paraId="590EAB7D" w14:textId="77777777" w:rsidR="00BC5D10" w:rsidRDefault="00BC5D10" w:rsidP="00D47F0E">
            <w:pPr>
              <w:pStyle w:val="TableParagraph"/>
              <w:rPr>
                <w:rFonts w:ascii="Times New Roman"/>
                <w:sz w:val="10"/>
              </w:rPr>
            </w:pPr>
          </w:p>
        </w:tc>
        <w:tc>
          <w:tcPr>
            <w:tcW w:w="900" w:type="dxa"/>
            <w:tcBorders>
              <w:top w:val="nil"/>
              <w:bottom w:val="nil"/>
            </w:tcBorders>
          </w:tcPr>
          <w:p w14:paraId="22D5CBEE" w14:textId="77777777" w:rsidR="00BC5D10" w:rsidRDefault="00BC5D10" w:rsidP="00D47F0E">
            <w:pPr>
              <w:pStyle w:val="TableParagraph"/>
              <w:rPr>
                <w:rFonts w:ascii="Times New Roman"/>
                <w:sz w:val="10"/>
              </w:rPr>
            </w:pPr>
          </w:p>
        </w:tc>
        <w:tc>
          <w:tcPr>
            <w:tcW w:w="810" w:type="dxa"/>
            <w:tcBorders>
              <w:top w:val="nil"/>
              <w:bottom w:val="nil"/>
            </w:tcBorders>
          </w:tcPr>
          <w:p w14:paraId="7EFD240D" w14:textId="77777777" w:rsidR="00BC5D10" w:rsidRDefault="00BC5D10" w:rsidP="00D47F0E">
            <w:pPr>
              <w:pStyle w:val="TableParagraph"/>
              <w:rPr>
                <w:rFonts w:ascii="Times New Roman"/>
                <w:sz w:val="10"/>
              </w:rPr>
            </w:pPr>
          </w:p>
        </w:tc>
        <w:tc>
          <w:tcPr>
            <w:tcW w:w="508" w:type="dxa"/>
            <w:tcBorders>
              <w:top w:val="nil"/>
              <w:bottom w:val="nil"/>
            </w:tcBorders>
          </w:tcPr>
          <w:p w14:paraId="505D0893" w14:textId="77777777" w:rsidR="00BC5D10" w:rsidRDefault="00BC5D10" w:rsidP="00D47F0E">
            <w:pPr>
              <w:pStyle w:val="TableParagraph"/>
              <w:rPr>
                <w:rFonts w:ascii="Times New Roman"/>
                <w:sz w:val="10"/>
              </w:rPr>
            </w:pPr>
          </w:p>
        </w:tc>
        <w:tc>
          <w:tcPr>
            <w:tcW w:w="298" w:type="dxa"/>
            <w:tcBorders>
              <w:top w:val="nil"/>
              <w:bottom w:val="nil"/>
            </w:tcBorders>
          </w:tcPr>
          <w:p w14:paraId="1C1EC100" w14:textId="77777777" w:rsidR="00BC5D10" w:rsidRDefault="00BC5D10" w:rsidP="00D47F0E">
            <w:pPr>
              <w:pStyle w:val="TableParagraph"/>
              <w:spacing w:before="11" w:line="130" w:lineRule="exact"/>
              <w:ind w:left="20"/>
              <w:rPr>
                <w:sz w:val="12"/>
              </w:rPr>
            </w:pPr>
            <w:r>
              <w:rPr>
                <w:w w:val="103"/>
                <w:sz w:val="12"/>
              </w:rPr>
              <w:t>U</w:t>
            </w:r>
          </w:p>
        </w:tc>
      </w:tr>
      <w:tr w:rsidR="001818D3" w14:paraId="0CB65527" w14:textId="77777777" w:rsidTr="000C55B5">
        <w:trPr>
          <w:trHeight w:val="241"/>
        </w:trPr>
        <w:tc>
          <w:tcPr>
            <w:tcW w:w="1047" w:type="dxa"/>
            <w:tcBorders>
              <w:top w:val="nil"/>
              <w:bottom w:val="nil"/>
            </w:tcBorders>
          </w:tcPr>
          <w:p w14:paraId="1D93D495" w14:textId="77777777" w:rsidR="00BC5D10" w:rsidRDefault="00BC5D10" w:rsidP="00D47F0E">
            <w:pPr>
              <w:pStyle w:val="TableParagraph"/>
              <w:spacing w:before="11" w:line="130" w:lineRule="exact"/>
              <w:ind w:left="23"/>
              <w:rPr>
                <w:sz w:val="12"/>
              </w:rPr>
            </w:pPr>
            <w:r>
              <w:rPr>
                <w:w w:val="105"/>
                <w:sz w:val="12"/>
              </w:rPr>
              <w:t>5B</w:t>
            </w:r>
          </w:p>
        </w:tc>
        <w:tc>
          <w:tcPr>
            <w:tcW w:w="2306" w:type="dxa"/>
            <w:tcBorders>
              <w:top w:val="nil"/>
              <w:bottom w:val="nil"/>
            </w:tcBorders>
          </w:tcPr>
          <w:p w14:paraId="4B4F2382" w14:textId="7BE1A754" w:rsidR="00BC5D10" w:rsidRDefault="00BC5D10" w:rsidP="00D47F0E">
            <w:pPr>
              <w:pStyle w:val="TableParagraph"/>
              <w:spacing w:before="11" w:line="130" w:lineRule="exact"/>
              <w:ind w:left="23"/>
              <w:rPr>
                <w:sz w:val="12"/>
              </w:rPr>
            </w:pPr>
            <w:r>
              <w:rPr>
                <w:w w:val="105"/>
                <w:sz w:val="12"/>
              </w:rPr>
              <w:t>Tranportation-MO HealthNet</w:t>
            </w:r>
          </w:p>
        </w:tc>
        <w:tc>
          <w:tcPr>
            <w:tcW w:w="1294" w:type="dxa"/>
            <w:tcBorders>
              <w:top w:val="nil"/>
              <w:bottom w:val="nil"/>
            </w:tcBorders>
          </w:tcPr>
          <w:p w14:paraId="361201BA" w14:textId="77777777" w:rsidR="00BC5D10" w:rsidRDefault="00BC5D10" w:rsidP="00D47F0E">
            <w:pPr>
              <w:pStyle w:val="TableParagraph"/>
              <w:rPr>
                <w:rFonts w:ascii="Times New Roman"/>
                <w:sz w:val="10"/>
              </w:rPr>
            </w:pPr>
          </w:p>
        </w:tc>
        <w:tc>
          <w:tcPr>
            <w:tcW w:w="720" w:type="dxa"/>
            <w:tcBorders>
              <w:top w:val="nil"/>
              <w:bottom w:val="nil"/>
            </w:tcBorders>
          </w:tcPr>
          <w:p w14:paraId="6BD90BB1" w14:textId="77777777" w:rsidR="00BC5D10" w:rsidRDefault="00BC5D10" w:rsidP="00D47F0E">
            <w:pPr>
              <w:pStyle w:val="TableParagraph"/>
              <w:rPr>
                <w:rFonts w:ascii="Times New Roman"/>
                <w:sz w:val="10"/>
              </w:rPr>
            </w:pPr>
          </w:p>
        </w:tc>
        <w:tc>
          <w:tcPr>
            <w:tcW w:w="753" w:type="dxa"/>
            <w:tcBorders>
              <w:top w:val="nil"/>
              <w:bottom w:val="nil"/>
            </w:tcBorders>
          </w:tcPr>
          <w:p w14:paraId="00A27E50" w14:textId="77777777" w:rsidR="00BC5D10" w:rsidRDefault="00BC5D10" w:rsidP="00D47F0E">
            <w:pPr>
              <w:pStyle w:val="TableParagraph"/>
              <w:rPr>
                <w:rFonts w:ascii="Times New Roman"/>
                <w:sz w:val="10"/>
              </w:rPr>
            </w:pPr>
          </w:p>
        </w:tc>
        <w:tc>
          <w:tcPr>
            <w:tcW w:w="720" w:type="dxa"/>
            <w:tcBorders>
              <w:top w:val="nil"/>
              <w:bottom w:val="nil"/>
            </w:tcBorders>
          </w:tcPr>
          <w:p w14:paraId="74D48406" w14:textId="77777777" w:rsidR="00BC5D10" w:rsidRDefault="00BC5D10" w:rsidP="00D47F0E">
            <w:pPr>
              <w:pStyle w:val="TableParagraph"/>
              <w:rPr>
                <w:rFonts w:ascii="Times New Roman"/>
                <w:sz w:val="10"/>
              </w:rPr>
            </w:pPr>
          </w:p>
        </w:tc>
        <w:tc>
          <w:tcPr>
            <w:tcW w:w="900" w:type="dxa"/>
            <w:tcBorders>
              <w:top w:val="nil"/>
              <w:bottom w:val="nil"/>
            </w:tcBorders>
          </w:tcPr>
          <w:p w14:paraId="17D9C688" w14:textId="77777777" w:rsidR="00BC5D10" w:rsidRDefault="00BC5D10" w:rsidP="00D47F0E">
            <w:pPr>
              <w:pStyle w:val="TableParagraph"/>
              <w:rPr>
                <w:rFonts w:ascii="Times New Roman"/>
                <w:sz w:val="10"/>
              </w:rPr>
            </w:pPr>
          </w:p>
        </w:tc>
        <w:tc>
          <w:tcPr>
            <w:tcW w:w="810" w:type="dxa"/>
            <w:tcBorders>
              <w:top w:val="nil"/>
              <w:bottom w:val="nil"/>
            </w:tcBorders>
          </w:tcPr>
          <w:p w14:paraId="18A20116" w14:textId="77777777" w:rsidR="00BC5D10" w:rsidRDefault="00BC5D10" w:rsidP="00D47F0E">
            <w:pPr>
              <w:pStyle w:val="TableParagraph"/>
              <w:rPr>
                <w:rFonts w:ascii="Times New Roman"/>
                <w:sz w:val="10"/>
              </w:rPr>
            </w:pPr>
          </w:p>
        </w:tc>
        <w:tc>
          <w:tcPr>
            <w:tcW w:w="508" w:type="dxa"/>
            <w:tcBorders>
              <w:top w:val="nil"/>
              <w:bottom w:val="nil"/>
            </w:tcBorders>
          </w:tcPr>
          <w:p w14:paraId="1A106CE1" w14:textId="77777777" w:rsidR="00BC5D10" w:rsidRDefault="00BC5D10" w:rsidP="00D47F0E">
            <w:pPr>
              <w:pStyle w:val="TableParagraph"/>
              <w:rPr>
                <w:rFonts w:ascii="Times New Roman"/>
                <w:sz w:val="10"/>
              </w:rPr>
            </w:pPr>
          </w:p>
        </w:tc>
        <w:tc>
          <w:tcPr>
            <w:tcW w:w="298" w:type="dxa"/>
            <w:tcBorders>
              <w:top w:val="nil"/>
              <w:bottom w:val="nil"/>
            </w:tcBorders>
          </w:tcPr>
          <w:p w14:paraId="032DBCF2" w14:textId="77777777" w:rsidR="00BC5D10" w:rsidRDefault="00BC5D10" w:rsidP="00D47F0E">
            <w:pPr>
              <w:pStyle w:val="TableParagraph"/>
              <w:spacing w:before="11" w:line="130" w:lineRule="exact"/>
              <w:ind w:left="20"/>
              <w:rPr>
                <w:sz w:val="12"/>
              </w:rPr>
            </w:pPr>
            <w:r>
              <w:rPr>
                <w:w w:val="105"/>
                <w:sz w:val="12"/>
              </w:rPr>
              <w:t>A-2</w:t>
            </w:r>
          </w:p>
        </w:tc>
      </w:tr>
      <w:tr w:rsidR="001818D3" w14:paraId="483C2B37" w14:textId="77777777" w:rsidTr="000C55B5">
        <w:trPr>
          <w:trHeight w:val="241"/>
        </w:trPr>
        <w:tc>
          <w:tcPr>
            <w:tcW w:w="1047" w:type="dxa"/>
            <w:tcBorders>
              <w:top w:val="nil"/>
              <w:bottom w:val="nil"/>
            </w:tcBorders>
          </w:tcPr>
          <w:p w14:paraId="49ED665A" w14:textId="77777777" w:rsidR="00BC5D10" w:rsidRDefault="00BC5D10" w:rsidP="00D47F0E">
            <w:pPr>
              <w:pStyle w:val="TableParagraph"/>
              <w:spacing w:before="11" w:line="130" w:lineRule="exact"/>
              <w:ind w:left="23"/>
              <w:rPr>
                <w:sz w:val="12"/>
              </w:rPr>
            </w:pPr>
            <w:r>
              <w:rPr>
                <w:w w:val="105"/>
                <w:sz w:val="12"/>
              </w:rPr>
              <w:t>6A</w:t>
            </w:r>
          </w:p>
        </w:tc>
        <w:tc>
          <w:tcPr>
            <w:tcW w:w="2306" w:type="dxa"/>
            <w:tcBorders>
              <w:top w:val="nil"/>
              <w:bottom w:val="nil"/>
            </w:tcBorders>
          </w:tcPr>
          <w:p w14:paraId="337C6979" w14:textId="77777777" w:rsidR="00BC5D10" w:rsidRDefault="00BC5D10" w:rsidP="00D47F0E">
            <w:pPr>
              <w:pStyle w:val="TableParagraph"/>
              <w:spacing w:before="11" w:line="130" w:lineRule="exact"/>
              <w:ind w:left="23"/>
              <w:rPr>
                <w:sz w:val="12"/>
              </w:rPr>
            </w:pPr>
            <w:r>
              <w:rPr>
                <w:w w:val="105"/>
                <w:sz w:val="12"/>
              </w:rPr>
              <w:t>Non-MO HealthNet Translation</w:t>
            </w:r>
          </w:p>
        </w:tc>
        <w:tc>
          <w:tcPr>
            <w:tcW w:w="1294" w:type="dxa"/>
            <w:tcBorders>
              <w:top w:val="nil"/>
              <w:bottom w:val="nil"/>
            </w:tcBorders>
          </w:tcPr>
          <w:p w14:paraId="46E708E5" w14:textId="77777777" w:rsidR="00BC5D10" w:rsidRDefault="00BC5D10" w:rsidP="00D47F0E">
            <w:pPr>
              <w:pStyle w:val="TableParagraph"/>
              <w:rPr>
                <w:rFonts w:ascii="Times New Roman"/>
                <w:sz w:val="10"/>
              </w:rPr>
            </w:pPr>
          </w:p>
        </w:tc>
        <w:tc>
          <w:tcPr>
            <w:tcW w:w="720" w:type="dxa"/>
            <w:tcBorders>
              <w:top w:val="nil"/>
              <w:bottom w:val="nil"/>
            </w:tcBorders>
          </w:tcPr>
          <w:p w14:paraId="284D0D0A" w14:textId="77777777" w:rsidR="00BC5D10" w:rsidRDefault="00BC5D10" w:rsidP="00D47F0E">
            <w:pPr>
              <w:pStyle w:val="TableParagraph"/>
              <w:rPr>
                <w:rFonts w:ascii="Times New Roman"/>
                <w:sz w:val="10"/>
              </w:rPr>
            </w:pPr>
          </w:p>
        </w:tc>
        <w:tc>
          <w:tcPr>
            <w:tcW w:w="753" w:type="dxa"/>
            <w:tcBorders>
              <w:top w:val="nil"/>
              <w:bottom w:val="nil"/>
            </w:tcBorders>
          </w:tcPr>
          <w:p w14:paraId="2EF9F5ED" w14:textId="77777777" w:rsidR="00BC5D10" w:rsidRDefault="00BC5D10" w:rsidP="00D47F0E">
            <w:pPr>
              <w:pStyle w:val="TableParagraph"/>
              <w:rPr>
                <w:rFonts w:ascii="Times New Roman"/>
                <w:sz w:val="10"/>
              </w:rPr>
            </w:pPr>
          </w:p>
        </w:tc>
        <w:tc>
          <w:tcPr>
            <w:tcW w:w="720" w:type="dxa"/>
            <w:tcBorders>
              <w:top w:val="nil"/>
              <w:bottom w:val="nil"/>
            </w:tcBorders>
          </w:tcPr>
          <w:p w14:paraId="465C4EE7" w14:textId="77777777" w:rsidR="00BC5D10" w:rsidRDefault="00BC5D10" w:rsidP="00D47F0E">
            <w:pPr>
              <w:pStyle w:val="TableParagraph"/>
              <w:rPr>
                <w:rFonts w:ascii="Times New Roman"/>
                <w:sz w:val="10"/>
              </w:rPr>
            </w:pPr>
          </w:p>
        </w:tc>
        <w:tc>
          <w:tcPr>
            <w:tcW w:w="900" w:type="dxa"/>
            <w:tcBorders>
              <w:top w:val="nil"/>
              <w:bottom w:val="nil"/>
            </w:tcBorders>
          </w:tcPr>
          <w:p w14:paraId="5E4BCA89" w14:textId="77777777" w:rsidR="00BC5D10" w:rsidRDefault="00BC5D10" w:rsidP="00D47F0E">
            <w:pPr>
              <w:pStyle w:val="TableParagraph"/>
              <w:rPr>
                <w:rFonts w:ascii="Times New Roman"/>
                <w:sz w:val="10"/>
              </w:rPr>
            </w:pPr>
          </w:p>
        </w:tc>
        <w:tc>
          <w:tcPr>
            <w:tcW w:w="810" w:type="dxa"/>
            <w:tcBorders>
              <w:top w:val="nil"/>
              <w:bottom w:val="nil"/>
            </w:tcBorders>
          </w:tcPr>
          <w:p w14:paraId="1CA5C2B6" w14:textId="77777777" w:rsidR="00BC5D10" w:rsidRDefault="00BC5D10" w:rsidP="00D47F0E">
            <w:pPr>
              <w:pStyle w:val="TableParagraph"/>
              <w:rPr>
                <w:rFonts w:ascii="Times New Roman"/>
                <w:sz w:val="10"/>
              </w:rPr>
            </w:pPr>
          </w:p>
        </w:tc>
        <w:tc>
          <w:tcPr>
            <w:tcW w:w="508" w:type="dxa"/>
            <w:tcBorders>
              <w:top w:val="nil"/>
              <w:bottom w:val="nil"/>
            </w:tcBorders>
          </w:tcPr>
          <w:p w14:paraId="1E2B8AE6" w14:textId="77777777" w:rsidR="00BC5D10" w:rsidRDefault="00BC5D10" w:rsidP="00D47F0E">
            <w:pPr>
              <w:pStyle w:val="TableParagraph"/>
              <w:rPr>
                <w:rFonts w:ascii="Times New Roman"/>
                <w:sz w:val="10"/>
              </w:rPr>
            </w:pPr>
          </w:p>
        </w:tc>
        <w:tc>
          <w:tcPr>
            <w:tcW w:w="298" w:type="dxa"/>
            <w:tcBorders>
              <w:top w:val="nil"/>
              <w:bottom w:val="nil"/>
            </w:tcBorders>
          </w:tcPr>
          <w:p w14:paraId="077C57AD" w14:textId="77777777" w:rsidR="00BC5D10" w:rsidRDefault="00BC5D10" w:rsidP="00D47F0E">
            <w:pPr>
              <w:pStyle w:val="TableParagraph"/>
              <w:spacing w:before="11" w:line="130" w:lineRule="exact"/>
              <w:ind w:left="20"/>
              <w:rPr>
                <w:sz w:val="12"/>
              </w:rPr>
            </w:pPr>
            <w:r>
              <w:rPr>
                <w:w w:val="103"/>
                <w:sz w:val="12"/>
              </w:rPr>
              <w:t>U</w:t>
            </w:r>
          </w:p>
        </w:tc>
      </w:tr>
      <w:tr w:rsidR="001818D3" w14:paraId="78825422" w14:textId="77777777" w:rsidTr="000C55B5">
        <w:trPr>
          <w:trHeight w:val="241"/>
        </w:trPr>
        <w:tc>
          <w:tcPr>
            <w:tcW w:w="1047" w:type="dxa"/>
            <w:tcBorders>
              <w:top w:val="nil"/>
              <w:bottom w:val="nil"/>
            </w:tcBorders>
          </w:tcPr>
          <w:p w14:paraId="4752ACA1" w14:textId="77777777" w:rsidR="00BC5D10" w:rsidRDefault="00BC5D10" w:rsidP="00D47F0E">
            <w:pPr>
              <w:pStyle w:val="TableParagraph"/>
              <w:spacing w:before="11" w:line="130" w:lineRule="exact"/>
              <w:ind w:left="23"/>
              <w:rPr>
                <w:sz w:val="12"/>
              </w:rPr>
            </w:pPr>
            <w:r>
              <w:rPr>
                <w:w w:val="105"/>
                <w:sz w:val="12"/>
              </w:rPr>
              <w:t>6B</w:t>
            </w:r>
          </w:p>
        </w:tc>
        <w:tc>
          <w:tcPr>
            <w:tcW w:w="2306" w:type="dxa"/>
            <w:tcBorders>
              <w:top w:val="nil"/>
              <w:bottom w:val="nil"/>
            </w:tcBorders>
          </w:tcPr>
          <w:p w14:paraId="49B5798D" w14:textId="77777777" w:rsidR="00BC5D10" w:rsidRDefault="00BC5D10" w:rsidP="00D47F0E">
            <w:pPr>
              <w:pStyle w:val="TableParagraph"/>
              <w:spacing w:before="11" w:line="130" w:lineRule="exact"/>
              <w:ind w:left="23"/>
              <w:rPr>
                <w:sz w:val="12"/>
              </w:rPr>
            </w:pPr>
            <w:r>
              <w:rPr>
                <w:w w:val="105"/>
                <w:sz w:val="12"/>
              </w:rPr>
              <w:t>MO HealthNet Related Translation</w:t>
            </w:r>
          </w:p>
        </w:tc>
        <w:tc>
          <w:tcPr>
            <w:tcW w:w="1294" w:type="dxa"/>
            <w:tcBorders>
              <w:top w:val="nil"/>
              <w:bottom w:val="nil"/>
            </w:tcBorders>
          </w:tcPr>
          <w:p w14:paraId="5204E0A0" w14:textId="77777777" w:rsidR="00BC5D10" w:rsidRDefault="00BC5D10" w:rsidP="00D47F0E">
            <w:pPr>
              <w:pStyle w:val="TableParagraph"/>
              <w:rPr>
                <w:rFonts w:ascii="Times New Roman"/>
                <w:sz w:val="10"/>
              </w:rPr>
            </w:pPr>
          </w:p>
        </w:tc>
        <w:tc>
          <w:tcPr>
            <w:tcW w:w="720" w:type="dxa"/>
            <w:tcBorders>
              <w:top w:val="nil"/>
              <w:bottom w:val="nil"/>
            </w:tcBorders>
          </w:tcPr>
          <w:p w14:paraId="202A4221" w14:textId="77777777" w:rsidR="00BC5D10" w:rsidRDefault="00BC5D10" w:rsidP="00D47F0E">
            <w:pPr>
              <w:pStyle w:val="TableParagraph"/>
              <w:rPr>
                <w:rFonts w:ascii="Times New Roman"/>
                <w:sz w:val="10"/>
              </w:rPr>
            </w:pPr>
          </w:p>
        </w:tc>
        <w:tc>
          <w:tcPr>
            <w:tcW w:w="753" w:type="dxa"/>
            <w:tcBorders>
              <w:top w:val="nil"/>
              <w:bottom w:val="nil"/>
            </w:tcBorders>
          </w:tcPr>
          <w:p w14:paraId="1037A3F7" w14:textId="77777777" w:rsidR="00BC5D10" w:rsidRDefault="00BC5D10" w:rsidP="00D47F0E">
            <w:pPr>
              <w:pStyle w:val="TableParagraph"/>
              <w:rPr>
                <w:rFonts w:ascii="Times New Roman"/>
                <w:sz w:val="10"/>
              </w:rPr>
            </w:pPr>
          </w:p>
        </w:tc>
        <w:tc>
          <w:tcPr>
            <w:tcW w:w="720" w:type="dxa"/>
            <w:tcBorders>
              <w:top w:val="nil"/>
              <w:bottom w:val="nil"/>
            </w:tcBorders>
          </w:tcPr>
          <w:p w14:paraId="4199E225" w14:textId="77777777" w:rsidR="00BC5D10" w:rsidRDefault="00BC5D10" w:rsidP="00D47F0E">
            <w:pPr>
              <w:pStyle w:val="TableParagraph"/>
              <w:rPr>
                <w:rFonts w:ascii="Times New Roman"/>
                <w:sz w:val="10"/>
              </w:rPr>
            </w:pPr>
          </w:p>
        </w:tc>
        <w:tc>
          <w:tcPr>
            <w:tcW w:w="900" w:type="dxa"/>
            <w:tcBorders>
              <w:top w:val="nil"/>
              <w:bottom w:val="nil"/>
            </w:tcBorders>
          </w:tcPr>
          <w:p w14:paraId="47856DBF" w14:textId="77777777" w:rsidR="00BC5D10" w:rsidRDefault="00BC5D10" w:rsidP="00D47F0E">
            <w:pPr>
              <w:pStyle w:val="TableParagraph"/>
              <w:rPr>
                <w:rFonts w:ascii="Times New Roman"/>
                <w:sz w:val="10"/>
              </w:rPr>
            </w:pPr>
          </w:p>
        </w:tc>
        <w:tc>
          <w:tcPr>
            <w:tcW w:w="810" w:type="dxa"/>
            <w:tcBorders>
              <w:top w:val="nil"/>
              <w:bottom w:val="nil"/>
            </w:tcBorders>
          </w:tcPr>
          <w:p w14:paraId="64D01D17" w14:textId="77777777" w:rsidR="00BC5D10" w:rsidRDefault="00BC5D10" w:rsidP="00D47F0E">
            <w:pPr>
              <w:pStyle w:val="TableParagraph"/>
              <w:rPr>
                <w:rFonts w:ascii="Times New Roman"/>
                <w:sz w:val="10"/>
              </w:rPr>
            </w:pPr>
          </w:p>
        </w:tc>
        <w:tc>
          <w:tcPr>
            <w:tcW w:w="508" w:type="dxa"/>
            <w:tcBorders>
              <w:top w:val="nil"/>
              <w:bottom w:val="nil"/>
            </w:tcBorders>
          </w:tcPr>
          <w:p w14:paraId="1EF8D9FE" w14:textId="77777777" w:rsidR="00BC5D10" w:rsidRDefault="00BC5D10" w:rsidP="00D47F0E">
            <w:pPr>
              <w:pStyle w:val="TableParagraph"/>
              <w:rPr>
                <w:rFonts w:ascii="Times New Roman"/>
                <w:sz w:val="10"/>
              </w:rPr>
            </w:pPr>
          </w:p>
        </w:tc>
        <w:tc>
          <w:tcPr>
            <w:tcW w:w="298" w:type="dxa"/>
            <w:tcBorders>
              <w:top w:val="nil"/>
              <w:bottom w:val="nil"/>
            </w:tcBorders>
          </w:tcPr>
          <w:p w14:paraId="4BCFA88F" w14:textId="77777777" w:rsidR="00BC5D10" w:rsidRDefault="00BC5D10" w:rsidP="00D47F0E">
            <w:pPr>
              <w:pStyle w:val="TableParagraph"/>
              <w:spacing w:before="11" w:line="130" w:lineRule="exact"/>
              <w:ind w:left="20"/>
              <w:rPr>
                <w:sz w:val="12"/>
              </w:rPr>
            </w:pPr>
            <w:r>
              <w:rPr>
                <w:w w:val="105"/>
                <w:sz w:val="12"/>
              </w:rPr>
              <w:t>A-2</w:t>
            </w:r>
          </w:p>
        </w:tc>
      </w:tr>
      <w:tr w:rsidR="001818D3" w14:paraId="6CFB661A" w14:textId="77777777" w:rsidTr="000C55B5">
        <w:trPr>
          <w:trHeight w:val="241"/>
        </w:trPr>
        <w:tc>
          <w:tcPr>
            <w:tcW w:w="1047" w:type="dxa"/>
            <w:tcBorders>
              <w:top w:val="nil"/>
              <w:bottom w:val="nil"/>
            </w:tcBorders>
          </w:tcPr>
          <w:p w14:paraId="3AE2828E" w14:textId="77777777" w:rsidR="00BC5D10" w:rsidRDefault="00BC5D10" w:rsidP="00D47F0E">
            <w:pPr>
              <w:pStyle w:val="TableParagraph"/>
              <w:spacing w:before="11" w:line="130" w:lineRule="exact"/>
              <w:ind w:left="23"/>
              <w:rPr>
                <w:sz w:val="12"/>
              </w:rPr>
            </w:pPr>
            <w:r>
              <w:rPr>
                <w:w w:val="105"/>
                <w:sz w:val="12"/>
              </w:rPr>
              <w:t>7A</w:t>
            </w:r>
          </w:p>
        </w:tc>
        <w:tc>
          <w:tcPr>
            <w:tcW w:w="2306" w:type="dxa"/>
            <w:tcBorders>
              <w:top w:val="nil"/>
              <w:bottom w:val="nil"/>
            </w:tcBorders>
          </w:tcPr>
          <w:p w14:paraId="1EB75223" w14:textId="77777777" w:rsidR="00BC5D10" w:rsidRDefault="00BC5D10" w:rsidP="00D47F0E">
            <w:pPr>
              <w:pStyle w:val="TableParagraph"/>
              <w:spacing w:before="11" w:line="130" w:lineRule="exact"/>
              <w:ind w:left="23"/>
              <w:rPr>
                <w:sz w:val="12"/>
              </w:rPr>
            </w:pPr>
            <w:r>
              <w:rPr>
                <w:w w:val="105"/>
                <w:sz w:val="12"/>
              </w:rPr>
              <w:t>Prog. Plan/Policy Develop.- Non-Medical</w:t>
            </w:r>
          </w:p>
        </w:tc>
        <w:tc>
          <w:tcPr>
            <w:tcW w:w="1294" w:type="dxa"/>
            <w:tcBorders>
              <w:top w:val="nil"/>
              <w:bottom w:val="nil"/>
            </w:tcBorders>
          </w:tcPr>
          <w:p w14:paraId="79D6C64D" w14:textId="77777777" w:rsidR="00BC5D10" w:rsidRDefault="00BC5D10" w:rsidP="00D47F0E">
            <w:pPr>
              <w:pStyle w:val="TableParagraph"/>
              <w:rPr>
                <w:rFonts w:ascii="Times New Roman"/>
                <w:sz w:val="10"/>
              </w:rPr>
            </w:pPr>
          </w:p>
        </w:tc>
        <w:tc>
          <w:tcPr>
            <w:tcW w:w="720" w:type="dxa"/>
            <w:tcBorders>
              <w:top w:val="nil"/>
              <w:bottom w:val="nil"/>
            </w:tcBorders>
          </w:tcPr>
          <w:p w14:paraId="3F828404" w14:textId="77777777" w:rsidR="00BC5D10" w:rsidRDefault="00BC5D10" w:rsidP="00D47F0E">
            <w:pPr>
              <w:pStyle w:val="TableParagraph"/>
              <w:rPr>
                <w:rFonts w:ascii="Times New Roman"/>
                <w:sz w:val="10"/>
              </w:rPr>
            </w:pPr>
          </w:p>
        </w:tc>
        <w:tc>
          <w:tcPr>
            <w:tcW w:w="753" w:type="dxa"/>
            <w:tcBorders>
              <w:top w:val="nil"/>
              <w:bottom w:val="nil"/>
            </w:tcBorders>
          </w:tcPr>
          <w:p w14:paraId="0D0F53AA" w14:textId="77777777" w:rsidR="00BC5D10" w:rsidRDefault="00BC5D10" w:rsidP="00D47F0E">
            <w:pPr>
              <w:pStyle w:val="TableParagraph"/>
              <w:rPr>
                <w:rFonts w:ascii="Times New Roman"/>
                <w:sz w:val="10"/>
              </w:rPr>
            </w:pPr>
          </w:p>
        </w:tc>
        <w:tc>
          <w:tcPr>
            <w:tcW w:w="720" w:type="dxa"/>
            <w:tcBorders>
              <w:top w:val="nil"/>
              <w:bottom w:val="nil"/>
            </w:tcBorders>
          </w:tcPr>
          <w:p w14:paraId="20095BCE" w14:textId="77777777" w:rsidR="00BC5D10" w:rsidRDefault="00BC5D10" w:rsidP="00D47F0E">
            <w:pPr>
              <w:pStyle w:val="TableParagraph"/>
              <w:rPr>
                <w:rFonts w:ascii="Times New Roman"/>
                <w:sz w:val="10"/>
              </w:rPr>
            </w:pPr>
          </w:p>
        </w:tc>
        <w:tc>
          <w:tcPr>
            <w:tcW w:w="900" w:type="dxa"/>
            <w:tcBorders>
              <w:top w:val="nil"/>
              <w:bottom w:val="nil"/>
            </w:tcBorders>
          </w:tcPr>
          <w:p w14:paraId="2213A669" w14:textId="77777777" w:rsidR="00BC5D10" w:rsidRDefault="00BC5D10" w:rsidP="00D47F0E">
            <w:pPr>
              <w:pStyle w:val="TableParagraph"/>
              <w:rPr>
                <w:rFonts w:ascii="Times New Roman"/>
                <w:sz w:val="10"/>
              </w:rPr>
            </w:pPr>
          </w:p>
        </w:tc>
        <w:tc>
          <w:tcPr>
            <w:tcW w:w="810" w:type="dxa"/>
            <w:tcBorders>
              <w:top w:val="nil"/>
              <w:bottom w:val="nil"/>
            </w:tcBorders>
          </w:tcPr>
          <w:p w14:paraId="66E3C2F0" w14:textId="77777777" w:rsidR="00BC5D10" w:rsidRDefault="00BC5D10" w:rsidP="00D47F0E">
            <w:pPr>
              <w:pStyle w:val="TableParagraph"/>
              <w:rPr>
                <w:rFonts w:ascii="Times New Roman"/>
                <w:sz w:val="10"/>
              </w:rPr>
            </w:pPr>
          </w:p>
        </w:tc>
        <w:tc>
          <w:tcPr>
            <w:tcW w:w="508" w:type="dxa"/>
            <w:tcBorders>
              <w:top w:val="nil"/>
              <w:bottom w:val="nil"/>
            </w:tcBorders>
          </w:tcPr>
          <w:p w14:paraId="4ABA6540" w14:textId="77777777" w:rsidR="00BC5D10" w:rsidRDefault="00BC5D10" w:rsidP="00D47F0E">
            <w:pPr>
              <w:pStyle w:val="TableParagraph"/>
              <w:rPr>
                <w:rFonts w:ascii="Times New Roman"/>
                <w:sz w:val="10"/>
              </w:rPr>
            </w:pPr>
          </w:p>
        </w:tc>
        <w:tc>
          <w:tcPr>
            <w:tcW w:w="298" w:type="dxa"/>
            <w:tcBorders>
              <w:top w:val="nil"/>
              <w:bottom w:val="nil"/>
            </w:tcBorders>
          </w:tcPr>
          <w:p w14:paraId="6BCB2FF3" w14:textId="77777777" w:rsidR="00BC5D10" w:rsidRDefault="00BC5D10" w:rsidP="00D47F0E">
            <w:pPr>
              <w:pStyle w:val="TableParagraph"/>
              <w:spacing w:before="11" w:line="130" w:lineRule="exact"/>
              <w:ind w:left="20"/>
              <w:rPr>
                <w:sz w:val="12"/>
              </w:rPr>
            </w:pPr>
            <w:r>
              <w:rPr>
                <w:w w:val="103"/>
                <w:sz w:val="12"/>
              </w:rPr>
              <w:t>U</w:t>
            </w:r>
          </w:p>
        </w:tc>
      </w:tr>
      <w:tr w:rsidR="001818D3" w14:paraId="10D871A0" w14:textId="77777777" w:rsidTr="000C55B5">
        <w:trPr>
          <w:trHeight w:val="241"/>
        </w:trPr>
        <w:tc>
          <w:tcPr>
            <w:tcW w:w="1047" w:type="dxa"/>
            <w:tcBorders>
              <w:top w:val="nil"/>
              <w:bottom w:val="nil"/>
            </w:tcBorders>
          </w:tcPr>
          <w:p w14:paraId="0388D1C9" w14:textId="77777777" w:rsidR="00BC5D10" w:rsidRDefault="00BC5D10" w:rsidP="00D47F0E">
            <w:pPr>
              <w:pStyle w:val="TableParagraph"/>
              <w:spacing w:before="11" w:line="130" w:lineRule="exact"/>
              <w:ind w:left="23"/>
              <w:rPr>
                <w:sz w:val="12"/>
              </w:rPr>
            </w:pPr>
            <w:r>
              <w:rPr>
                <w:w w:val="105"/>
                <w:sz w:val="12"/>
              </w:rPr>
              <w:t>7B</w:t>
            </w:r>
          </w:p>
        </w:tc>
        <w:tc>
          <w:tcPr>
            <w:tcW w:w="2306" w:type="dxa"/>
            <w:tcBorders>
              <w:top w:val="nil"/>
              <w:bottom w:val="nil"/>
            </w:tcBorders>
          </w:tcPr>
          <w:p w14:paraId="32E4B382" w14:textId="77777777" w:rsidR="00BC5D10" w:rsidRDefault="00BC5D10" w:rsidP="00D47F0E">
            <w:pPr>
              <w:pStyle w:val="TableParagraph"/>
              <w:spacing w:before="11" w:line="130" w:lineRule="exact"/>
              <w:ind w:left="23"/>
              <w:rPr>
                <w:sz w:val="12"/>
              </w:rPr>
            </w:pPr>
            <w:r>
              <w:rPr>
                <w:w w:val="105"/>
                <w:sz w:val="12"/>
              </w:rPr>
              <w:t>Prog. Plan/Policy Develop.- Medical</w:t>
            </w:r>
          </w:p>
        </w:tc>
        <w:tc>
          <w:tcPr>
            <w:tcW w:w="1294" w:type="dxa"/>
            <w:tcBorders>
              <w:top w:val="nil"/>
              <w:bottom w:val="nil"/>
            </w:tcBorders>
          </w:tcPr>
          <w:p w14:paraId="0AC75181" w14:textId="77777777" w:rsidR="00BC5D10" w:rsidRDefault="00BC5D10" w:rsidP="00D47F0E">
            <w:pPr>
              <w:pStyle w:val="TableParagraph"/>
              <w:rPr>
                <w:rFonts w:ascii="Times New Roman"/>
                <w:sz w:val="10"/>
              </w:rPr>
            </w:pPr>
          </w:p>
        </w:tc>
        <w:tc>
          <w:tcPr>
            <w:tcW w:w="720" w:type="dxa"/>
            <w:tcBorders>
              <w:top w:val="nil"/>
              <w:bottom w:val="nil"/>
            </w:tcBorders>
          </w:tcPr>
          <w:p w14:paraId="1B8E7C16" w14:textId="77777777" w:rsidR="00BC5D10" w:rsidRDefault="00BC5D10" w:rsidP="00D47F0E">
            <w:pPr>
              <w:pStyle w:val="TableParagraph"/>
              <w:rPr>
                <w:rFonts w:ascii="Times New Roman"/>
                <w:sz w:val="10"/>
              </w:rPr>
            </w:pPr>
          </w:p>
        </w:tc>
        <w:tc>
          <w:tcPr>
            <w:tcW w:w="753" w:type="dxa"/>
            <w:tcBorders>
              <w:top w:val="nil"/>
              <w:bottom w:val="nil"/>
            </w:tcBorders>
          </w:tcPr>
          <w:p w14:paraId="443B10A3" w14:textId="77777777" w:rsidR="00BC5D10" w:rsidRDefault="00BC5D10" w:rsidP="00D47F0E">
            <w:pPr>
              <w:pStyle w:val="TableParagraph"/>
              <w:rPr>
                <w:rFonts w:ascii="Times New Roman"/>
                <w:sz w:val="10"/>
              </w:rPr>
            </w:pPr>
          </w:p>
        </w:tc>
        <w:tc>
          <w:tcPr>
            <w:tcW w:w="720" w:type="dxa"/>
            <w:tcBorders>
              <w:top w:val="nil"/>
              <w:bottom w:val="nil"/>
            </w:tcBorders>
          </w:tcPr>
          <w:p w14:paraId="28FA2358" w14:textId="77777777" w:rsidR="00BC5D10" w:rsidRDefault="00BC5D10" w:rsidP="00D47F0E">
            <w:pPr>
              <w:pStyle w:val="TableParagraph"/>
              <w:rPr>
                <w:rFonts w:ascii="Times New Roman"/>
                <w:sz w:val="10"/>
              </w:rPr>
            </w:pPr>
          </w:p>
        </w:tc>
        <w:tc>
          <w:tcPr>
            <w:tcW w:w="900" w:type="dxa"/>
            <w:tcBorders>
              <w:top w:val="nil"/>
              <w:bottom w:val="nil"/>
            </w:tcBorders>
          </w:tcPr>
          <w:p w14:paraId="1F2AB08D" w14:textId="77777777" w:rsidR="00BC5D10" w:rsidRDefault="00BC5D10" w:rsidP="00D47F0E">
            <w:pPr>
              <w:pStyle w:val="TableParagraph"/>
              <w:rPr>
                <w:rFonts w:ascii="Times New Roman"/>
                <w:sz w:val="10"/>
              </w:rPr>
            </w:pPr>
          </w:p>
        </w:tc>
        <w:tc>
          <w:tcPr>
            <w:tcW w:w="810" w:type="dxa"/>
            <w:tcBorders>
              <w:top w:val="nil"/>
              <w:bottom w:val="nil"/>
            </w:tcBorders>
          </w:tcPr>
          <w:p w14:paraId="43C3D2EF" w14:textId="77777777" w:rsidR="00BC5D10" w:rsidRDefault="00BC5D10" w:rsidP="00D47F0E">
            <w:pPr>
              <w:pStyle w:val="TableParagraph"/>
              <w:rPr>
                <w:rFonts w:ascii="Times New Roman"/>
                <w:sz w:val="10"/>
              </w:rPr>
            </w:pPr>
          </w:p>
        </w:tc>
        <w:tc>
          <w:tcPr>
            <w:tcW w:w="508" w:type="dxa"/>
            <w:tcBorders>
              <w:top w:val="nil"/>
              <w:bottom w:val="nil"/>
            </w:tcBorders>
          </w:tcPr>
          <w:p w14:paraId="4A800021" w14:textId="77777777" w:rsidR="00BC5D10" w:rsidRDefault="00BC5D10" w:rsidP="00D47F0E">
            <w:pPr>
              <w:pStyle w:val="TableParagraph"/>
              <w:rPr>
                <w:rFonts w:ascii="Times New Roman"/>
                <w:sz w:val="10"/>
              </w:rPr>
            </w:pPr>
          </w:p>
        </w:tc>
        <w:tc>
          <w:tcPr>
            <w:tcW w:w="298" w:type="dxa"/>
            <w:tcBorders>
              <w:top w:val="nil"/>
              <w:bottom w:val="nil"/>
            </w:tcBorders>
          </w:tcPr>
          <w:p w14:paraId="2B91BBA5" w14:textId="77777777" w:rsidR="00BC5D10" w:rsidRDefault="00BC5D10" w:rsidP="00D47F0E">
            <w:pPr>
              <w:pStyle w:val="TableParagraph"/>
              <w:spacing w:before="11" w:line="130" w:lineRule="exact"/>
              <w:ind w:left="20"/>
              <w:rPr>
                <w:sz w:val="12"/>
              </w:rPr>
            </w:pPr>
            <w:r>
              <w:rPr>
                <w:w w:val="105"/>
                <w:sz w:val="12"/>
              </w:rPr>
              <w:t>A-2</w:t>
            </w:r>
          </w:p>
        </w:tc>
      </w:tr>
      <w:tr w:rsidR="001818D3" w14:paraId="087764CF" w14:textId="77777777" w:rsidTr="000C55B5">
        <w:trPr>
          <w:trHeight w:val="241"/>
        </w:trPr>
        <w:tc>
          <w:tcPr>
            <w:tcW w:w="1047" w:type="dxa"/>
            <w:tcBorders>
              <w:top w:val="nil"/>
              <w:bottom w:val="nil"/>
            </w:tcBorders>
          </w:tcPr>
          <w:p w14:paraId="5A8BC1F1" w14:textId="77777777" w:rsidR="00BC5D10" w:rsidRDefault="00BC5D10" w:rsidP="00D47F0E">
            <w:pPr>
              <w:pStyle w:val="TableParagraph"/>
              <w:spacing w:before="11" w:line="130" w:lineRule="exact"/>
              <w:ind w:left="23"/>
              <w:rPr>
                <w:sz w:val="12"/>
              </w:rPr>
            </w:pPr>
            <w:r>
              <w:rPr>
                <w:w w:val="105"/>
                <w:sz w:val="12"/>
              </w:rPr>
              <w:t>8A</w:t>
            </w:r>
          </w:p>
        </w:tc>
        <w:tc>
          <w:tcPr>
            <w:tcW w:w="2306" w:type="dxa"/>
            <w:tcBorders>
              <w:top w:val="nil"/>
              <w:bottom w:val="nil"/>
            </w:tcBorders>
          </w:tcPr>
          <w:p w14:paraId="3E9C2AF2" w14:textId="77777777" w:rsidR="00BC5D10" w:rsidRDefault="00BC5D10" w:rsidP="00D47F0E">
            <w:pPr>
              <w:pStyle w:val="TableParagraph"/>
              <w:spacing w:before="11" w:line="130" w:lineRule="exact"/>
              <w:ind w:left="23"/>
              <w:rPr>
                <w:sz w:val="12"/>
              </w:rPr>
            </w:pPr>
            <w:r>
              <w:rPr>
                <w:w w:val="105"/>
                <w:sz w:val="12"/>
              </w:rPr>
              <w:t>Non-Medical/Non-MO HealthNet Training</w:t>
            </w:r>
          </w:p>
        </w:tc>
        <w:tc>
          <w:tcPr>
            <w:tcW w:w="1294" w:type="dxa"/>
            <w:tcBorders>
              <w:top w:val="nil"/>
              <w:bottom w:val="nil"/>
            </w:tcBorders>
          </w:tcPr>
          <w:p w14:paraId="08284B14" w14:textId="77777777" w:rsidR="00BC5D10" w:rsidRDefault="00BC5D10" w:rsidP="00D47F0E">
            <w:pPr>
              <w:pStyle w:val="TableParagraph"/>
              <w:rPr>
                <w:rFonts w:ascii="Times New Roman"/>
                <w:sz w:val="10"/>
              </w:rPr>
            </w:pPr>
          </w:p>
        </w:tc>
        <w:tc>
          <w:tcPr>
            <w:tcW w:w="720" w:type="dxa"/>
            <w:tcBorders>
              <w:top w:val="nil"/>
              <w:bottom w:val="nil"/>
            </w:tcBorders>
          </w:tcPr>
          <w:p w14:paraId="0CD4E47C" w14:textId="77777777" w:rsidR="00BC5D10" w:rsidRDefault="00BC5D10" w:rsidP="00D47F0E">
            <w:pPr>
              <w:pStyle w:val="TableParagraph"/>
              <w:rPr>
                <w:rFonts w:ascii="Times New Roman"/>
                <w:sz w:val="10"/>
              </w:rPr>
            </w:pPr>
          </w:p>
        </w:tc>
        <w:tc>
          <w:tcPr>
            <w:tcW w:w="753" w:type="dxa"/>
            <w:tcBorders>
              <w:top w:val="nil"/>
              <w:bottom w:val="nil"/>
            </w:tcBorders>
          </w:tcPr>
          <w:p w14:paraId="5E4E0E96" w14:textId="77777777" w:rsidR="00BC5D10" w:rsidRDefault="00BC5D10" w:rsidP="00D47F0E">
            <w:pPr>
              <w:pStyle w:val="TableParagraph"/>
              <w:rPr>
                <w:rFonts w:ascii="Times New Roman"/>
                <w:sz w:val="10"/>
              </w:rPr>
            </w:pPr>
          </w:p>
        </w:tc>
        <w:tc>
          <w:tcPr>
            <w:tcW w:w="720" w:type="dxa"/>
            <w:tcBorders>
              <w:top w:val="nil"/>
              <w:bottom w:val="nil"/>
            </w:tcBorders>
          </w:tcPr>
          <w:p w14:paraId="73926A67" w14:textId="77777777" w:rsidR="00BC5D10" w:rsidRDefault="00BC5D10" w:rsidP="00D47F0E">
            <w:pPr>
              <w:pStyle w:val="TableParagraph"/>
              <w:rPr>
                <w:rFonts w:ascii="Times New Roman"/>
                <w:sz w:val="10"/>
              </w:rPr>
            </w:pPr>
          </w:p>
        </w:tc>
        <w:tc>
          <w:tcPr>
            <w:tcW w:w="900" w:type="dxa"/>
            <w:tcBorders>
              <w:top w:val="nil"/>
              <w:bottom w:val="nil"/>
            </w:tcBorders>
          </w:tcPr>
          <w:p w14:paraId="5308F06C" w14:textId="77777777" w:rsidR="00BC5D10" w:rsidRDefault="00BC5D10" w:rsidP="00D47F0E">
            <w:pPr>
              <w:pStyle w:val="TableParagraph"/>
              <w:rPr>
                <w:rFonts w:ascii="Times New Roman"/>
                <w:sz w:val="10"/>
              </w:rPr>
            </w:pPr>
          </w:p>
        </w:tc>
        <w:tc>
          <w:tcPr>
            <w:tcW w:w="810" w:type="dxa"/>
            <w:tcBorders>
              <w:top w:val="nil"/>
              <w:bottom w:val="nil"/>
            </w:tcBorders>
          </w:tcPr>
          <w:p w14:paraId="18FC3495" w14:textId="77777777" w:rsidR="00BC5D10" w:rsidRDefault="00BC5D10" w:rsidP="00D47F0E">
            <w:pPr>
              <w:pStyle w:val="TableParagraph"/>
              <w:rPr>
                <w:rFonts w:ascii="Times New Roman"/>
                <w:sz w:val="10"/>
              </w:rPr>
            </w:pPr>
          </w:p>
        </w:tc>
        <w:tc>
          <w:tcPr>
            <w:tcW w:w="508" w:type="dxa"/>
            <w:tcBorders>
              <w:top w:val="nil"/>
              <w:bottom w:val="nil"/>
            </w:tcBorders>
          </w:tcPr>
          <w:p w14:paraId="1E79E756" w14:textId="77777777" w:rsidR="00BC5D10" w:rsidRDefault="00BC5D10" w:rsidP="00D47F0E">
            <w:pPr>
              <w:pStyle w:val="TableParagraph"/>
              <w:rPr>
                <w:rFonts w:ascii="Times New Roman"/>
                <w:sz w:val="10"/>
              </w:rPr>
            </w:pPr>
          </w:p>
        </w:tc>
        <w:tc>
          <w:tcPr>
            <w:tcW w:w="298" w:type="dxa"/>
            <w:tcBorders>
              <w:top w:val="nil"/>
              <w:bottom w:val="nil"/>
            </w:tcBorders>
          </w:tcPr>
          <w:p w14:paraId="45AC925A" w14:textId="77777777" w:rsidR="00BC5D10" w:rsidRDefault="00BC5D10" w:rsidP="00D47F0E">
            <w:pPr>
              <w:pStyle w:val="TableParagraph"/>
              <w:spacing w:before="11" w:line="130" w:lineRule="exact"/>
              <w:ind w:left="20"/>
              <w:rPr>
                <w:sz w:val="12"/>
              </w:rPr>
            </w:pPr>
            <w:r>
              <w:rPr>
                <w:w w:val="103"/>
                <w:sz w:val="12"/>
              </w:rPr>
              <w:t>U</w:t>
            </w:r>
          </w:p>
        </w:tc>
      </w:tr>
      <w:tr w:rsidR="001818D3" w14:paraId="0174BD3D" w14:textId="77777777" w:rsidTr="000C55B5">
        <w:trPr>
          <w:trHeight w:val="241"/>
        </w:trPr>
        <w:tc>
          <w:tcPr>
            <w:tcW w:w="1047" w:type="dxa"/>
            <w:tcBorders>
              <w:top w:val="nil"/>
              <w:bottom w:val="nil"/>
            </w:tcBorders>
          </w:tcPr>
          <w:p w14:paraId="67631211" w14:textId="77777777" w:rsidR="00BC5D10" w:rsidRDefault="00BC5D10" w:rsidP="00D47F0E">
            <w:pPr>
              <w:pStyle w:val="TableParagraph"/>
              <w:spacing w:before="11" w:line="130" w:lineRule="exact"/>
              <w:ind w:left="23"/>
              <w:rPr>
                <w:sz w:val="12"/>
              </w:rPr>
            </w:pPr>
            <w:r>
              <w:rPr>
                <w:w w:val="105"/>
                <w:sz w:val="12"/>
              </w:rPr>
              <w:t>8B</w:t>
            </w:r>
          </w:p>
        </w:tc>
        <w:tc>
          <w:tcPr>
            <w:tcW w:w="2306" w:type="dxa"/>
            <w:tcBorders>
              <w:top w:val="nil"/>
              <w:bottom w:val="nil"/>
            </w:tcBorders>
          </w:tcPr>
          <w:p w14:paraId="5EB91135" w14:textId="77777777" w:rsidR="00BC5D10" w:rsidRDefault="00BC5D10" w:rsidP="00D47F0E">
            <w:pPr>
              <w:pStyle w:val="TableParagraph"/>
              <w:spacing w:before="11" w:line="130" w:lineRule="exact"/>
              <w:ind w:left="23"/>
              <w:rPr>
                <w:sz w:val="12"/>
              </w:rPr>
            </w:pPr>
            <w:r>
              <w:rPr>
                <w:w w:val="105"/>
                <w:sz w:val="12"/>
              </w:rPr>
              <w:t>Medical-MO HealthNet Training</w:t>
            </w:r>
          </w:p>
        </w:tc>
        <w:tc>
          <w:tcPr>
            <w:tcW w:w="1294" w:type="dxa"/>
            <w:tcBorders>
              <w:top w:val="nil"/>
              <w:bottom w:val="nil"/>
            </w:tcBorders>
          </w:tcPr>
          <w:p w14:paraId="7CD601D5" w14:textId="77777777" w:rsidR="00BC5D10" w:rsidRDefault="00BC5D10" w:rsidP="00D47F0E">
            <w:pPr>
              <w:pStyle w:val="TableParagraph"/>
              <w:rPr>
                <w:rFonts w:ascii="Times New Roman"/>
                <w:sz w:val="10"/>
              </w:rPr>
            </w:pPr>
          </w:p>
        </w:tc>
        <w:tc>
          <w:tcPr>
            <w:tcW w:w="720" w:type="dxa"/>
            <w:tcBorders>
              <w:top w:val="nil"/>
              <w:bottom w:val="nil"/>
            </w:tcBorders>
          </w:tcPr>
          <w:p w14:paraId="39113194" w14:textId="77777777" w:rsidR="00BC5D10" w:rsidRDefault="00BC5D10" w:rsidP="00D47F0E">
            <w:pPr>
              <w:pStyle w:val="TableParagraph"/>
              <w:rPr>
                <w:rFonts w:ascii="Times New Roman"/>
                <w:sz w:val="10"/>
              </w:rPr>
            </w:pPr>
          </w:p>
        </w:tc>
        <w:tc>
          <w:tcPr>
            <w:tcW w:w="753" w:type="dxa"/>
            <w:tcBorders>
              <w:top w:val="nil"/>
              <w:bottom w:val="nil"/>
            </w:tcBorders>
          </w:tcPr>
          <w:p w14:paraId="63A7D580" w14:textId="77777777" w:rsidR="00BC5D10" w:rsidRDefault="00BC5D10" w:rsidP="00D47F0E">
            <w:pPr>
              <w:pStyle w:val="TableParagraph"/>
              <w:rPr>
                <w:rFonts w:ascii="Times New Roman"/>
                <w:sz w:val="10"/>
              </w:rPr>
            </w:pPr>
          </w:p>
        </w:tc>
        <w:tc>
          <w:tcPr>
            <w:tcW w:w="720" w:type="dxa"/>
            <w:tcBorders>
              <w:top w:val="nil"/>
              <w:bottom w:val="nil"/>
            </w:tcBorders>
          </w:tcPr>
          <w:p w14:paraId="38B68E6E" w14:textId="77777777" w:rsidR="00BC5D10" w:rsidRDefault="00BC5D10" w:rsidP="00D47F0E">
            <w:pPr>
              <w:pStyle w:val="TableParagraph"/>
              <w:rPr>
                <w:rFonts w:ascii="Times New Roman"/>
                <w:sz w:val="10"/>
              </w:rPr>
            </w:pPr>
          </w:p>
        </w:tc>
        <w:tc>
          <w:tcPr>
            <w:tcW w:w="900" w:type="dxa"/>
            <w:tcBorders>
              <w:top w:val="nil"/>
              <w:bottom w:val="nil"/>
            </w:tcBorders>
          </w:tcPr>
          <w:p w14:paraId="4E82E043" w14:textId="77777777" w:rsidR="00BC5D10" w:rsidRDefault="00BC5D10" w:rsidP="00D47F0E">
            <w:pPr>
              <w:pStyle w:val="TableParagraph"/>
              <w:rPr>
                <w:rFonts w:ascii="Times New Roman"/>
                <w:sz w:val="10"/>
              </w:rPr>
            </w:pPr>
          </w:p>
        </w:tc>
        <w:tc>
          <w:tcPr>
            <w:tcW w:w="810" w:type="dxa"/>
            <w:tcBorders>
              <w:top w:val="nil"/>
              <w:bottom w:val="nil"/>
            </w:tcBorders>
          </w:tcPr>
          <w:p w14:paraId="0DE23D10" w14:textId="77777777" w:rsidR="00BC5D10" w:rsidRDefault="00BC5D10" w:rsidP="00D47F0E">
            <w:pPr>
              <w:pStyle w:val="TableParagraph"/>
              <w:rPr>
                <w:rFonts w:ascii="Times New Roman"/>
                <w:sz w:val="10"/>
              </w:rPr>
            </w:pPr>
          </w:p>
        </w:tc>
        <w:tc>
          <w:tcPr>
            <w:tcW w:w="508" w:type="dxa"/>
            <w:tcBorders>
              <w:top w:val="nil"/>
              <w:bottom w:val="nil"/>
            </w:tcBorders>
          </w:tcPr>
          <w:p w14:paraId="3B4D56AB" w14:textId="77777777" w:rsidR="00BC5D10" w:rsidRDefault="00BC5D10" w:rsidP="00D47F0E">
            <w:pPr>
              <w:pStyle w:val="TableParagraph"/>
              <w:rPr>
                <w:rFonts w:ascii="Times New Roman"/>
                <w:sz w:val="10"/>
              </w:rPr>
            </w:pPr>
          </w:p>
        </w:tc>
        <w:tc>
          <w:tcPr>
            <w:tcW w:w="298" w:type="dxa"/>
            <w:tcBorders>
              <w:top w:val="nil"/>
              <w:bottom w:val="nil"/>
            </w:tcBorders>
          </w:tcPr>
          <w:p w14:paraId="2102BF61" w14:textId="77777777" w:rsidR="00BC5D10" w:rsidRDefault="00BC5D10" w:rsidP="00D47F0E">
            <w:pPr>
              <w:pStyle w:val="TableParagraph"/>
              <w:spacing w:before="11" w:line="130" w:lineRule="exact"/>
              <w:ind w:left="20"/>
              <w:rPr>
                <w:sz w:val="12"/>
              </w:rPr>
            </w:pPr>
            <w:r>
              <w:rPr>
                <w:w w:val="105"/>
                <w:sz w:val="12"/>
              </w:rPr>
              <w:t>A-2</w:t>
            </w:r>
          </w:p>
        </w:tc>
      </w:tr>
      <w:tr w:rsidR="001818D3" w14:paraId="001A1A61" w14:textId="77777777" w:rsidTr="000C55B5">
        <w:trPr>
          <w:trHeight w:val="241"/>
        </w:trPr>
        <w:tc>
          <w:tcPr>
            <w:tcW w:w="1047" w:type="dxa"/>
            <w:tcBorders>
              <w:top w:val="nil"/>
              <w:bottom w:val="nil"/>
            </w:tcBorders>
          </w:tcPr>
          <w:p w14:paraId="768C8E32" w14:textId="77777777" w:rsidR="00BC5D10" w:rsidRDefault="00BC5D10" w:rsidP="00D47F0E">
            <w:pPr>
              <w:pStyle w:val="TableParagraph"/>
              <w:spacing w:before="11" w:line="130" w:lineRule="exact"/>
              <w:ind w:left="23"/>
              <w:rPr>
                <w:sz w:val="12"/>
              </w:rPr>
            </w:pPr>
            <w:r>
              <w:rPr>
                <w:w w:val="105"/>
                <w:sz w:val="12"/>
              </w:rPr>
              <w:t>9A</w:t>
            </w:r>
          </w:p>
        </w:tc>
        <w:tc>
          <w:tcPr>
            <w:tcW w:w="2306" w:type="dxa"/>
            <w:tcBorders>
              <w:top w:val="nil"/>
              <w:bottom w:val="nil"/>
            </w:tcBorders>
          </w:tcPr>
          <w:p w14:paraId="0938077C" w14:textId="77777777" w:rsidR="00BC5D10" w:rsidRDefault="00BC5D10" w:rsidP="00D47F0E">
            <w:pPr>
              <w:pStyle w:val="TableParagraph"/>
              <w:spacing w:before="11" w:line="130" w:lineRule="exact"/>
              <w:ind w:left="23"/>
              <w:rPr>
                <w:sz w:val="12"/>
              </w:rPr>
            </w:pPr>
            <w:r>
              <w:rPr>
                <w:w w:val="105"/>
                <w:sz w:val="12"/>
              </w:rPr>
              <w:t>Referral/Coordination Non-MO HealthNet</w:t>
            </w:r>
          </w:p>
        </w:tc>
        <w:tc>
          <w:tcPr>
            <w:tcW w:w="1294" w:type="dxa"/>
            <w:tcBorders>
              <w:top w:val="nil"/>
              <w:bottom w:val="nil"/>
            </w:tcBorders>
          </w:tcPr>
          <w:p w14:paraId="4583CDAE" w14:textId="77777777" w:rsidR="00BC5D10" w:rsidRDefault="00BC5D10" w:rsidP="00D47F0E">
            <w:pPr>
              <w:pStyle w:val="TableParagraph"/>
              <w:rPr>
                <w:rFonts w:ascii="Times New Roman"/>
                <w:sz w:val="10"/>
              </w:rPr>
            </w:pPr>
          </w:p>
        </w:tc>
        <w:tc>
          <w:tcPr>
            <w:tcW w:w="720" w:type="dxa"/>
            <w:tcBorders>
              <w:top w:val="nil"/>
              <w:bottom w:val="nil"/>
            </w:tcBorders>
          </w:tcPr>
          <w:p w14:paraId="6C765770" w14:textId="77777777" w:rsidR="00BC5D10" w:rsidRDefault="00BC5D10" w:rsidP="00D47F0E">
            <w:pPr>
              <w:pStyle w:val="TableParagraph"/>
              <w:rPr>
                <w:rFonts w:ascii="Times New Roman"/>
                <w:sz w:val="10"/>
              </w:rPr>
            </w:pPr>
          </w:p>
        </w:tc>
        <w:tc>
          <w:tcPr>
            <w:tcW w:w="753" w:type="dxa"/>
            <w:tcBorders>
              <w:top w:val="nil"/>
              <w:bottom w:val="nil"/>
            </w:tcBorders>
          </w:tcPr>
          <w:p w14:paraId="13054B9E" w14:textId="77777777" w:rsidR="00BC5D10" w:rsidRDefault="00BC5D10" w:rsidP="00D47F0E">
            <w:pPr>
              <w:pStyle w:val="TableParagraph"/>
              <w:rPr>
                <w:rFonts w:ascii="Times New Roman"/>
                <w:sz w:val="10"/>
              </w:rPr>
            </w:pPr>
          </w:p>
        </w:tc>
        <w:tc>
          <w:tcPr>
            <w:tcW w:w="720" w:type="dxa"/>
            <w:tcBorders>
              <w:top w:val="nil"/>
              <w:bottom w:val="nil"/>
            </w:tcBorders>
          </w:tcPr>
          <w:p w14:paraId="4D329D7A" w14:textId="77777777" w:rsidR="00BC5D10" w:rsidRDefault="00BC5D10" w:rsidP="00D47F0E">
            <w:pPr>
              <w:pStyle w:val="TableParagraph"/>
              <w:rPr>
                <w:rFonts w:ascii="Times New Roman"/>
                <w:sz w:val="10"/>
              </w:rPr>
            </w:pPr>
          </w:p>
        </w:tc>
        <w:tc>
          <w:tcPr>
            <w:tcW w:w="900" w:type="dxa"/>
            <w:tcBorders>
              <w:top w:val="nil"/>
              <w:bottom w:val="nil"/>
            </w:tcBorders>
          </w:tcPr>
          <w:p w14:paraId="29D02A30" w14:textId="77777777" w:rsidR="00BC5D10" w:rsidRDefault="00BC5D10" w:rsidP="00D47F0E">
            <w:pPr>
              <w:pStyle w:val="TableParagraph"/>
              <w:rPr>
                <w:rFonts w:ascii="Times New Roman"/>
                <w:sz w:val="10"/>
              </w:rPr>
            </w:pPr>
          </w:p>
        </w:tc>
        <w:tc>
          <w:tcPr>
            <w:tcW w:w="810" w:type="dxa"/>
            <w:tcBorders>
              <w:top w:val="nil"/>
              <w:bottom w:val="nil"/>
            </w:tcBorders>
          </w:tcPr>
          <w:p w14:paraId="31EF3740" w14:textId="77777777" w:rsidR="00BC5D10" w:rsidRDefault="00BC5D10" w:rsidP="00D47F0E">
            <w:pPr>
              <w:pStyle w:val="TableParagraph"/>
              <w:rPr>
                <w:rFonts w:ascii="Times New Roman"/>
                <w:sz w:val="10"/>
              </w:rPr>
            </w:pPr>
          </w:p>
        </w:tc>
        <w:tc>
          <w:tcPr>
            <w:tcW w:w="508" w:type="dxa"/>
            <w:tcBorders>
              <w:top w:val="nil"/>
              <w:bottom w:val="nil"/>
            </w:tcBorders>
          </w:tcPr>
          <w:p w14:paraId="4127547D" w14:textId="77777777" w:rsidR="00BC5D10" w:rsidRDefault="00BC5D10" w:rsidP="00D47F0E">
            <w:pPr>
              <w:pStyle w:val="TableParagraph"/>
              <w:rPr>
                <w:rFonts w:ascii="Times New Roman"/>
                <w:sz w:val="10"/>
              </w:rPr>
            </w:pPr>
          </w:p>
        </w:tc>
        <w:tc>
          <w:tcPr>
            <w:tcW w:w="298" w:type="dxa"/>
            <w:tcBorders>
              <w:top w:val="nil"/>
              <w:bottom w:val="nil"/>
            </w:tcBorders>
          </w:tcPr>
          <w:p w14:paraId="1CE108C4" w14:textId="77777777" w:rsidR="00BC5D10" w:rsidRDefault="00BC5D10" w:rsidP="00D47F0E">
            <w:pPr>
              <w:pStyle w:val="TableParagraph"/>
              <w:spacing w:before="11" w:line="130" w:lineRule="exact"/>
              <w:ind w:left="20"/>
              <w:rPr>
                <w:sz w:val="12"/>
              </w:rPr>
            </w:pPr>
            <w:r>
              <w:rPr>
                <w:w w:val="103"/>
                <w:sz w:val="12"/>
              </w:rPr>
              <w:t>U</w:t>
            </w:r>
          </w:p>
        </w:tc>
      </w:tr>
      <w:tr w:rsidR="001818D3" w14:paraId="64CD9FDB" w14:textId="77777777" w:rsidTr="000C55B5">
        <w:trPr>
          <w:trHeight w:val="241"/>
        </w:trPr>
        <w:tc>
          <w:tcPr>
            <w:tcW w:w="1047" w:type="dxa"/>
            <w:tcBorders>
              <w:top w:val="nil"/>
              <w:bottom w:val="nil"/>
            </w:tcBorders>
          </w:tcPr>
          <w:p w14:paraId="0472A02F" w14:textId="77777777" w:rsidR="00BC5D10" w:rsidRDefault="00BC5D10" w:rsidP="00D47F0E">
            <w:pPr>
              <w:pStyle w:val="TableParagraph"/>
              <w:spacing w:before="11" w:line="130" w:lineRule="exact"/>
              <w:ind w:left="23"/>
              <w:rPr>
                <w:sz w:val="12"/>
              </w:rPr>
            </w:pPr>
            <w:r>
              <w:rPr>
                <w:w w:val="105"/>
                <w:sz w:val="12"/>
              </w:rPr>
              <w:t>9B</w:t>
            </w:r>
          </w:p>
        </w:tc>
        <w:tc>
          <w:tcPr>
            <w:tcW w:w="2306" w:type="dxa"/>
            <w:tcBorders>
              <w:top w:val="nil"/>
              <w:bottom w:val="nil"/>
            </w:tcBorders>
          </w:tcPr>
          <w:p w14:paraId="3C77CD3E" w14:textId="77777777" w:rsidR="00BC5D10" w:rsidRDefault="00BC5D10" w:rsidP="00D47F0E">
            <w:pPr>
              <w:pStyle w:val="TableParagraph"/>
              <w:spacing w:before="11" w:line="130" w:lineRule="exact"/>
              <w:ind w:left="23"/>
              <w:rPr>
                <w:sz w:val="12"/>
              </w:rPr>
            </w:pPr>
            <w:r>
              <w:rPr>
                <w:w w:val="105"/>
                <w:sz w:val="12"/>
              </w:rPr>
              <w:t>Referral/Coordination-MO HealthNet</w:t>
            </w:r>
          </w:p>
        </w:tc>
        <w:tc>
          <w:tcPr>
            <w:tcW w:w="1294" w:type="dxa"/>
            <w:tcBorders>
              <w:top w:val="nil"/>
              <w:bottom w:val="nil"/>
            </w:tcBorders>
          </w:tcPr>
          <w:p w14:paraId="5B09A524" w14:textId="77777777" w:rsidR="00BC5D10" w:rsidRDefault="00BC5D10" w:rsidP="00D47F0E">
            <w:pPr>
              <w:pStyle w:val="TableParagraph"/>
              <w:rPr>
                <w:rFonts w:ascii="Times New Roman"/>
                <w:sz w:val="10"/>
              </w:rPr>
            </w:pPr>
          </w:p>
        </w:tc>
        <w:tc>
          <w:tcPr>
            <w:tcW w:w="720" w:type="dxa"/>
            <w:tcBorders>
              <w:top w:val="nil"/>
              <w:bottom w:val="nil"/>
            </w:tcBorders>
          </w:tcPr>
          <w:p w14:paraId="1C113311" w14:textId="77777777" w:rsidR="00BC5D10" w:rsidRDefault="00BC5D10" w:rsidP="00D47F0E">
            <w:pPr>
              <w:pStyle w:val="TableParagraph"/>
              <w:rPr>
                <w:rFonts w:ascii="Times New Roman"/>
                <w:sz w:val="10"/>
              </w:rPr>
            </w:pPr>
          </w:p>
        </w:tc>
        <w:tc>
          <w:tcPr>
            <w:tcW w:w="753" w:type="dxa"/>
            <w:tcBorders>
              <w:top w:val="nil"/>
              <w:bottom w:val="nil"/>
            </w:tcBorders>
          </w:tcPr>
          <w:p w14:paraId="5AE0D69C" w14:textId="77777777" w:rsidR="00BC5D10" w:rsidRDefault="00BC5D10" w:rsidP="00D47F0E">
            <w:pPr>
              <w:pStyle w:val="TableParagraph"/>
              <w:rPr>
                <w:rFonts w:ascii="Times New Roman"/>
                <w:sz w:val="10"/>
              </w:rPr>
            </w:pPr>
          </w:p>
        </w:tc>
        <w:tc>
          <w:tcPr>
            <w:tcW w:w="720" w:type="dxa"/>
            <w:tcBorders>
              <w:top w:val="nil"/>
              <w:bottom w:val="nil"/>
            </w:tcBorders>
          </w:tcPr>
          <w:p w14:paraId="7E960ACA" w14:textId="77777777" w:rsidR="00BC5D10" w:rsidRDefault="00BC5D10" w:rsidP="00D47F0E">
            <w:pPr>
              <w:pStyle w:val="TableParagraph"/>
              <w:rPr>
                <w:rFonts w:ascii="Times New Roman"/>
                <w:sz w:val="10"/>
              </w:rPr>
            </w:pPr>
          </w:p>
        </w:tc>
        <w:tc>
          <w:tcPr>
            <w:tcW w:w="900" w:type="dxa"/>
            <w:tcBorders>
              <w:top w:val="nil"/>
              <w:bottom w:val="nil"/>
            </w:tcBorders>
          </w:tcPr>
          <w:p w14:paraId="5D28EBB4" w14:textId="77777777" w:rsidR="00BC5D10" w:rsidRDefault="00BC5D10" w:rsidP="00D47F0E">
            <w:pPr>
              <w:pStyle w:val="TableParagraph"/>
              <w:rPr>
                <w:rFonts w:ascii="Times New Roman"/>
                <w:sz w:val="10"/>
              </w:rPr>
            </w:pPr>
          </w:p>
        </w:tc>
        <w:tc>
          <w:tcPr>
            <w:tcW w:w="810" w:type="dxa"/>
            <w:tcBorders>
              <w:top w:val="nil"/>
              <w:bottom w:val="nil"/>
            </w:tcBorders>
          </w:tcPr>
          <w:p w14:paraId="05E75034" w14:textId="77777777" w:rsidR="00BC5D10" w:rsidRDefault="00BC5D10" w:rsidP="00D47F0E">
            <w:pPr>
              <w:pStyle w:val="TableParagraph"/>
              <w:rPr>
                <w:rFonts w:ascii="Times New Roman"/>
                <w:sz w:val="10"/>
              </w:rPr>
            </w:pPr>
          </w:p>
        </w:tc>
        <w:tc>
          <w:tcPr>
            <w:tcW w:w="508" w:type="dxa"/>
            <w:tcBorders>
              <w:top w:val="nil"/>
              <w:bottom w:val="nil"/>
            </w:tcBorders>
          </w:tcPr>
          <w:p w14:paraId="15FC9F61" w14:textId="77777777" w:rsidR="00BC5D10" w:rsidRDefault="00BC5D10" w:rsidP="00D47F0E">
            <w:pPr>
              <w:pStyle w:val="TableParagraph"/>
              <w:rPr>
                <w:rFonts w:ascii="Times New Roman"/>
                <w:sz w:val="10"/>
              </w:rPr>
            </w:pPr>
          </w:p>
        </w:tc>
        <w:tc>
          <w:tcPr>
            <w:tcW w:w="298" w:type="dxa"/>
            <w:tcBorders>
              <w:top w:val="nil"/>
              <w:bottom w:val="nil"/>
            </w:tcBorders>
          </w:tcPr>
          <w:p w14:paraId="177B0077" w14:textId="77777777" w:rsidR="00BC5D10" w:rsidRDefault="00BC5D10" w:rsidP="00D47F0E">
            <w:pPr>
              <w:pStyle w:val="TableParagraph"/>
              <w:spacing w:before="11" w:line="130" w:lineRule="exact"/>
              <w:ind w:left="20"/>
              <w:rPr>
                <w:sz w:val="12"/>
              </w:rPr>
            </w:pPr>
            <w:r>
              <w:rPr>
                <w:w w:val="105"/>
                <w:sz w:val="12"/>
              </w:rPr>
              <w:t>A-2</w:t>
            </w:r>
          </w:p>
        </w:tc>
      </w:tr>
      <w:tr w:rsidR="001818D3" w14:paraId="3D141BB2" w14:textId="77777777" w:rsidTr="000C55B5">
        <w:trPr>
          <w:trHeight w:val="246"/>
        </w:trPr>
        <w:tc>
          <w:tcPr>
            <w:tcW w:w="1047" w:type="dxa"/>
            <w:tcBorders>
              <w:top w:val="nil"/>
              <w:bottom w:val="nil"/>
            </w:tcBorders>
          </w:tcPr>
          <w:p w14:paraId="3F7A9177" w14:textId="77777777" w:rsidR="00BC5D10" w:rsidRDefault="00BC5D10" w:rsidP="00D47F0E">
            <w:pPr>
              <w:pStyle w:val="TableParagraph"/>
              <w:spacing w:before="11" w:line="133" w:lineRule="exact"/>
              <w:ind w:left="23"/>
              <w:rPr>
                <w:sz w:val="12"/>
              </w:rPr>
            </w:pPr>
            <w:r>
              <w:rPr>
                <w:w w:val="105"/>
                <w:sz w:val="12"/>
              </w:rPr>
              <w:t>10</w:t>
            </w:r>
          </w:p>
        </w:tc>
        <w:tc>
          <w:tcPr>
            <w:tcW w:w="2306" w:type="dxa"/>
            <w:tcBorders>
              <w:top w:val="nil"/>
              <w:bottom w:val="nil"/>
            </w:tcBorders>
          </w:tcPr>
          <w:p w14:paraId="5C2B5433" w14:textId="77777777" w:rsidR="00BC5D10" w:rsidRDefault="00BC5D10" w:rsidP="00D47F0E">
            <w:pPr>
              <w:pStyle w:val="TableParagraph"/>
              <w:spacing w:before="11" w:line="133" w:lineRule="exact"/>
              <w:ind w:left="23"/>
              <w:rPr>
                <w:sz w:val="12"/>
              </w:rPr>
            </w:pPr>
            <w:r>
              <w:rPr>
                <w:w w:val="105"/>
                <w:sz w:val="12"/>
              </w:rPr>
              <w:t>General Administration</w:t>
            </w:r>
          </w:p>
        </w:tc>
        <w:tc>
          <w:tcPr>
            <w:tcW w:w="1294" w:type="dxa"/>
            <w:tcBorders>
              <w:top w:val="nil"/>
              <w:bottom w:val="nil"/>
            </w:tcBorders>
          </w:tcPr>
          <w:p w14:paraId="054A1DCB" w14:textId="77777777" w:rsidR="00BC5D10" w:rsidRDefault="00BC5D10" w:rsidP="00D47F0E">
            <w:pPr>
              <w:pStyle w:val="TableParagraph"/>
              <w:rPr>
                <w:rFonts w:ascii="Times New Roman"/>
                <w:sz w:val="10"/>
              </w:rPr>
            </w:pPr>
          </w:p>
        </w:tc>
        <w:tc>
          <w:tcPr>
            <w:tcW w:w="720" w:type="dxa"/>
            <w:tcBorders>
              <w:top w:val="nil"/>
              <w:bottom w:val="nil"/>
            </w:tcBorders>
          </w:tcPr>
          <w:p w14:paraId="0765B27E" w14:textId="77777777" w:rsidR="00BC5D10" w:rsidRDefault="00BC5D10" w:rsidP="00D47F0E">
            <w:pPr>
              <w:pStyle w:val="TableParagraph"/>
              <w:rPr>
                <w:rFonts w:ascii="Times New Roman"/>
                <w:sz w:val="10"/>
              </w:rPr>
            </w:pPr>
          </w:p>
        </w:tc>
        <w:tc>
          <w:tcPr>
            <w:tcW w:w="753" w:type="dxa"/>
            <w:tcBorders>
              <w:top w:val="nil"/>
              <w:bottom w:val="nil"/>
            </w:tcBorders>
          </w:tcPr>
          <w:p w14:paraId="637D32A9" w14:textId="77777777" w:rsidR="00BC5D10" w:rsidRDefault="00BC5D10" w:rsidP="00D47F0E">
            <w:pPr>
              <w:pStyle w:val="TableParagraph"/>
              <w:rPr>
                <w:rFonts w:ascii="Times New Roman"/>
                <w:sz w:val="10"/>
              </w:rPr>
            </w:pPr>
          </w:p>
        </w:tc>
        <w:tc>
          <w:tcPr>
            <w:tcW w:w="720" w:type="dxa"/>
            <w:tcBorders>
              <w:top w:val="nil"/>
              <w:bottom w:val="nil"/>
            </w:tcBorders>
          </w:tcPr>
          <w:p w14:paraId="550D61A6" w14:textId="77777777" w:rsidR="00BC5D10" w:rsidRDefault="00BC5D10" w:rsidP="00D47F0E">
            <w:pPr>
              <w:pStyle w:val="TableParagraph"/>
              <w:rPr>
                <w:rFonts w:ascii="Times New Roman"/>
                <w:sz w:val="10"/>
              </w:rPr>
            </w:pPr>
          </w:p>
        </w:tc>
        <w:tc>
          <w:tcPr>
            <w:tcW w:w="900" w:type="dxa"/>
            <w:tcBorders>
              <w:top w:val="nil"/>
              <w:bottom w:val="nil"/>
            </w:tcBorders>
          </w:tcPr>
          <w:p w14:paraId="7D67F87D" w14:textId="77777777" w:rsidR="00BC5D10" w:rsidRDefault="00BC5D10" w:rsidP="00D47F0E">
            <w:pPr>
              <w:pStyle w:val="TableParagraph"/>
              <w:rPr>
                <w:rFonts w:ascii="Times New Roman"/>
                <w:sz w:val="10"/>
              </w:rPr>
            </w:pPr>
          </w:p>
        </w:tc>
        <w:tc>
          <w:tcPr>
            <w:tcW w:w="810" w:type="dxa"/>
            <w:tcBorders>
              <w:top w:val="nil"/>
              <w:bottom w:val="nil"/>
            </w:tcBorders>
          </w:tcPr>
          <w:p w14:paraId="18B4D5CA" w14:textId="77777777" w:rsidR="00BC5D10" w:rsidRDefault="00BC5D10" w:rsidP="00D47F0E">
            <w:pPr>
              <w:pStyle w:val="TableParagraph"/>
              <w:rPr>
                <w:rFonts w:ascii="Times New Roman"/>
                <w:sz w:val="10"/>
              </w:rPr>
            </w:pPr>
          </w:p>
        </w:tc>
        <w:tc>
          <w:tcPr>
            <w:tcW w:w="508" w:type="dxa"/>
            <w:tcBorders>
              <w:top w:val="nil"/>
              <w:bottom w:val="nil"/>
            </w:tcBorders>
          </w:tcPr>
          <w:p w14:paraId="6C7A5BF4" w14:textId="77777777" w:rsidR="00BC5D10" w:rsidRDefault="00BC5D10" w:rsidP="00D47F0E">
            <w:pPr>
              <w:pStyle w:val="TableParagraph"/>
              <w:rPr>
                <w:rFonts w:ascii="Times New Roman"/>
                <w:sz w:val="10"/>
              </w:rPr>
            </w:pPr>
          </w:p>
        </w:tc>
        <w:tc>
          <w:tcPr>
            <w:tcW w:w="298" w:type="dxa"/>
            <w:tcBorders>
              <w:top w:val="nil"/>
              <w:bottom w:val="nil"/>
            </w:tcBorders>
          </w:tcPr>
          <w:p w14:paraId="2D269AF9" w14:textId="77777777" w:rsidR="00BC5D10" w:rsidRDefault="00BC5D10" w:rsidP="00D47F0E">
            <w:pPr>
              <w:pStyle w:val="TableParagraph"/>
              <w:spacing w:before="11" w:line="133" w:lineRule="exact"/>
              <w:ind w:left="20"/>
              <w:rPr>
                <w:sz w:val="12"/>
              </w:rPr>
            </w:pPr>
            <w:r>
              <w:rPr>
                <w:w w:val="105"/>
                <w:sz w:val="12"/>
              </w:rPr>
              <w:t>N/A</w:t>
            </w:r>
          </w:p>
        </w:tc>
      </w:tr>
      <w:tr w:rsidR="001818D3" w14:paraId="24441B2B" w14:textId="77777777" w:rsidTr="000C55B5">
        <w:trPr>
          <w:trHeight w:val="266"/>
        </w:trPr>
        <w:tc>
          <w:tcPr>
            <w:tcW w:w="1047" w:type="dxa"/>
            <w:tcBorders>
              <w:top w:val="nil"/>
            </w:tcBorders>
          </w:tcPr>
          <w:p w14:paraId="47776251" w14:textId="77777777" w:rsidR="00BC5D10" w:rsidRDefault="00BC5D10" w:rsidP="00D47F0E">
            <w:pPr>
              <w:pStyle w:val="TableParagraph"/>
              <w:spacing w:before="25" w:line="132" w:lineRule="exact"/>
              <w:ind w:left="23"/>
              <w:rPr>
                <w:sz w:val="12"/>
              </w:rPr>
            </w:pPr>
            <w:r>
              <w:rPr>
                <w:w w:val="105"/>
                <w:sz w:val="12"/>
              </w:rPr>
              <w:t>11</w:t>
            </w:r>
          </w:p>
        </w:tc>
        <w:tc>
          <w:tcPr>
            <w:tcW w:w="2306" w:type="dxa"/>
            <w:tcBorders>
              <w:top w:val="nil"/>
            </w:tcBorders>
          </w:tcPr>
          <w:p w14:paraId="4A03916C" w14:textId="77777777" w:rsidR="00BC5D10" w:rsidRDefault="00BC5D10" w:rsidP="00D47F0E">
            <w:pPr>
              <w:pStyle w:val="TableParagraph"/>
              <w:spacing w:before="25" w:line="132" w:lineRule="exact"/>
              <w:ind w:left="23"/>
              <w:rPr>
                <w:sz w:val="12"/>
              </w:rPr>
            </w:pPr>
            <w:r>
              <w:rPr>
                <w:w w:val="105"/>
                <w:sz w:val="12"/>
              </w:rPr>
              <w:t>Unpaid Leave</w:t>
            </w:r>
          </w:p>
        </w:tc>
        <w:tc>
          <w:tcPr>
            <w:tcW w:w="1294" w:type="dxa"/>
            <w:tcBorders>
              <w:top w:val="nil"/>
            </w:tcBorders>
          </w:tcPr>
          <w:p w14:paraId="05EEA777" w14:textId="77777777" w:rsidR="00BC5D10" w:rsidRDefault="00BC5D10" w:rsidP="00D47F0E">
            <w:pPr>
              <w:pStyle w:val="TableParagraph"/>
              <w:rPr>
                <w:rFonts w:ascii="Times New Roman"/>
                <w:sz w:val="10"/>
              </w:rPr>
            </w:pPr>
          </w:p>
        </w:tc>
        <w:tc>
          <w:tcPr>
            <w:tcW w:w="720" w:type="dxa"/>
            <w:tcBorders>
              <w:top w:val="nil"/>
            </w:tcBorders>
          </w:tcPr>
          <w:p w14:paraId="2F9B41CB" w14:textId="77777777" w:rsidR="00BC5D10" w:rsidRDefault="00BC5D10" w:rsidP="00D47F0E">
            <w:pPr>
              <w:pStyle w:val="TableParagraph"/>
              <w:spacing w:before="15" w:line="141" w:lineRule="exact"/>
              <w:ind w:left="21" w:right="1"/>
              <w:jc w:val="center"/>
              <w:rPr>
                <w:b/>
                <w:sz w:val="13"/>
              </w:rPr>
            </w:pPr>
            <w:r>
              <w:rPr>
                <w:b/>
                <w:w w:val="105"/>
                <w:sz w:val="13"/>
              </w:rPr>
              <w:t>(55)</w:t>
            </w:r>
          </w:p>
        </w:tc>
        <w:tc>
          <w:tcPr>
            <w:tcW w:w="753" w:type="dxa"/>
            <w:tcBorders>
              <w:top w:val="nil"/>
            </w:tcBorders>
          </w:tcPr>
          <w:p w14:paraId="7237E01C" w14:textId="77777777" w:rsidR="00BC5D10" w:rsidRDefault="00BC5D10" w:rsidP="00D47F0E">
            <w:pPr>
              <w:pStyle w:val="TableParagraph"/>
              <w:rPr>
                <w:rFonts w:ascii="Times New Roman"/>
                <w:sz w:val="10"/>
              </w:rPr>
            </w:pPr>
          </w:p>
        </w:tc>
        <w:tc>
          <w:tcPr>
            <w:tcW w:w="720" w:type="dxa"/>
            <w:tcBorders>
              <w:top w:val="nil"/>
            </w:tcBorders>
          </w:tcPr>
          <w:p w14:paraId="649D8A6E" w14:textId="77777777" w:rsidR="00BC5D10" w:rsidRDefault="00BC5D10" w:rsidP="00D47F0E">
            <w:pPr>
              <w:pStyle w:val="TableParagraph"/>
              <w:rPr>
                <w:rFonts w:ascii="Times New Roman"/>
                <w:sz w:val="10"/>
              </w:rPr>
            </w:pPr>
          </w:p>
        </w:tc>
        <w:tc>
          <w:tcPr>
            <w:tcW w:w="900" w:type="dxa"/>
            <w:tcBorders>
              <w:top w:val="nil"/>
            </w:tcBorders>
          </w:tcPr>
          <w:p w14:paraId="0AD48C55" w14:textId="77777777" w:rsidR="00BC5D10" w:rsidRDefault="00BC5D10" w:rsidP="00D47F0E">
            <w:pPr>
              <w:pStyle w:val="TableParagraph"/>
              <w:rPr>
                <w:rFonts w:ascii="Times New Roman"/>
                <w:sz w:val="10"/>
              </w:rPr>
            </w:pPr>
          </w:p>
        </w:tc>
        <w:tc>
          <w:tcPr>
            <w:tcW w:w="810" w:type="dxa"/>
            <w:tcBorders>
              <w:top w:val="nil"/>
            </w:tcBorders>
          </w:tcPr>
          <w:p w14:paraId="171861B6" w14:textId="77777777" w:rsidR="00BC5D10" w:rsidRDefault="00BC5D10" w:rsidP="00D47F0E">
            <w:pPr>
              <w:pStyle w:val="TableParagraph"/>
              <w:rPr>
                <w:rFonts w:ascii="Times New Roman"/>
                <w:sz w:val="10"/>
              </w:rPr>
            </w:pPr>
          </w:p>
        </w:tc>
        <w:tc>
          <w:tcPr>
            <w:tcW w:w="508" w:type="dxa"/>
            <w:tcBorders>
              <w:top w:val="nil"/>
            </w:tcBorders>
          </w:tcPr>
          <w:p w14:paraId="1D694BE0" w14:textId="77777777" w:rsidR="00BC5D10" w:rsidRDefault="00BC5D10" w:rsidP="00D47F0E">
            <w:pPr>
              <w:pStyle w:val="TableParagraph"/>
              <w:rPr>
                <w:rFonts w:ascii="Times New Roman"/>
                <w:sz w:val="10"/>
              </w:rPr>
            </w:pPr>
          </w:p>
        </w:tc>
        <w:tc>
          <w:tcPr>
            <w:tcW w:w="298" w:type="dxa"/>
            <w:tcBorders>
              <w:top w:val="nil"/>
            </w:tcBorders>
          </w:tcPr>
          <w:p w14:paraId="6B909229" w14:textId="77777777" w:rsidR="00BC5D10" w:rsidRDefault="00BC5D10" w:rsidP="00D47F0E">
            <w:pPr>
              <w:pStyle w:val="TableParagraph"/>
              <w:spacing w:before="25" w:line="132" w:lineRule="exact"/>
              <w:ind w:left="20"/>
              <w:rPr>
                <w:sz w:val="12"/>
              </w:rPr>
            </w:pPr>
            <w:r>
              <w:rPr>
                <w:w w:val="105"/>
                <w:sz w:val="12"/>
              </w:rPr>
              <w:t>N/A</w:t>
            </w:r>
          </w:p>
        </w:tc>
      </w:tr>
    </w:tbl>
    <w:p w14:paraId="63D3063A" w14:textId="77777777" w:rsidR="00BC5D10" w:rsidRDefault="00BC5D10" w:rsidP="00BC5D10">
      <w:pPr>
        <w:spacing w:before="10" w:after="1"/>
        <w:rPr>
          <w:b/>
          <w:sz w:val="26"/>
        </w:rPr>
      </w:pPr>
    </w:p>
    <w:tbl>
      <w:tblPr>
        <w:tblW w:w="0" w:type="auto"/>
        <w:tblInd w:w="22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30"/>
        <w:gridCol w:w="1331"/>
        <w:gridCol w:w="1292"/>
        <w:gridCol w:w="1292"/>
      </w:tblGrid>
      <w:tr w:rsidR="00BC5D10" w14:paraId="65938B81" w14:textId="77777777" w:rsidTr="00EC66AF">
        <w:trPr>
          <w:trHeight w:val="343"/>
        </w:trPr>
        <w:tc>
          <w:tcPr>
            <w:tcW w:w="2530" w:type="dxa"/>
            <w:tcBorders>
              <w:bottom w:val="single" w:sz="4" w:space="0" w:color="auto"/>
            </w:tcBorders>
          </w:tcPr>
          <w:p w14:paraId="31A2D575" w14:textId="77777777" w:rsidR="00BC5D10" w:rsidRDefault="00BC5D10" w:rsidP="00D47F0E">
            <w:pPr>
              <w:pStyle w:val="TableParagraph"/>
              <w:spacing w:before="20" w:line="132" w:lineRule="exact"/>
              <w:ind w:left="23"/>
              <w:rPr>
                <w:sz w:val="12"/>
              </w:rPr>
            </w:pPr>
            <w:r>
              <w:rPr>
                <w:w w:val="105"/>
                <w:sz w:val="12"/>
              </w:rPr>
              <w:lastRenderedPageBreak/>
              <w:t>Total Response Count:</w:t>
            </w:r>
          </w:p>
        </w:tc>
        <w:tc>
          <w:tcPr>
            <w:tcW w:w="1331" w:type="dxa"/>
            <w:tcBorders>
              <w:bottom w:val="single" w:sz="4" w:space="0" w:color="auto"/>
            </w:tcBorders>
          </w:tcPr>
          <w:p w14:paraId="4EE3C30B" w14:textId="77777777" w:rsidR="00BC5D10" w:rsidRDefault="00BC5D10" w:rsidP="00D47F0E">
            <w:pPr>
              <w:pStyle w:val="TableParagraph"/>
              <w:spacing w:before="11" w:line="141" w:lineRule="exact"/>
              <w:ind w:left="503" w:right="481"/>
              <w:jc w:val="center"/>
              <w:rPr>
                <w:b/>
                <w:sz w:val="13"/>
              </w:rPr>
            </w:pPr>
            <w:r>
              <w:rPr>
                <w:b/>
                <w:w w:val="105"/>
                <w:sz w:val="13"/>
              </w:rPr>
              <w:t>(61)</w:t>
            </w:r>
          </w:p>
        </w:tc>
        <w:tc>
          <w:tcPr>
            <w:tcW w:w="1292" w:type="dxa"/>
            <w:tcBorders>
              <w:bottom w:val="single" w:sz="4" w:space="0" w:color="auto"/>
            </w:tcBorders>
          </w:tcPr>
          <w:p w14:paraId="12BE5929" w14:textId="77777777" w:rsidR="00BC5D10" w:rsidRDefault="00BC5D10" w:rsidP="00D47F0E">
            <w:pPr>
              <w:pStyle w:val="TableParagraph"/>
              <w:spacing w:before="11" w:line="141" w:lineRule="exact"/>
              <w:ind w:left="21" w:right="1"/>
              <w:jc w:val="center"/>
              <w:rPr>
                <w:b/>
                <w:sz w:val="13"/>
              </w:rPr>
            </w:pPr>
            <w:r>
              <w:rPr>
                <w:b/>
                <w:w w:val="105"/>
                <w:sz w:val="13"/>
              </w:rPr>
              <w:t>(62)</w:t>
            </w:r>
          </w:p>
        </w:tc>
        <w:tc>
          <w:tcPr>
            <w:tcW w:w="1292" w:type="dxa"/>
            <w:tcBorders>
              <w:bottom w:val="single" w:sz="4" w:space="0" w:color="auto"/>
            </w:tcBorders>
          </w:tcPr>
          <w:p w14:paraId="2B6F3D68" w14:textId="77777777" w:rsidR="00BC5D10" w:rsidRDefault="00BC5D10" w:rsidP="00D47F0E">
            <w:pPr>
              <w:pStyle w:val="TableParagraph"/>
              <w:spacing w:before="11" w:line="141" w:lineRule="exact"/>
              <w:ind w:left="20" w:right="1"/>
              <w:jc w:val="center"/>
              <w:rPr>
                <w:b/>
                <w:sz w:val="13"/>
              </w:rPr>
            </w:pPr>
            <w:r>
              <w:rPr>
                <w:b/>
                <w:w w:val="105"/>
                <w:sz w:val="13"/>
              </w:rPr>
              <w:t>(63)</w:t>
            </w:r>
          </w:p>
        </w:tc>
      </w:tr>
      <w:tr w:rsidR="00750FE8" w14:paraId="42CE1164" w14:textId="77777777" w:rsidTr="00EC66AF">
        <w:trPr>
          <w:trHeight w:val="343"/>
        </w:trPr>
        <w:tc>
          <w:tcPr>
            <w:tcW w:w="2530" w:type="dxa"/>
            <w:tcBorders>
              <w:top w:val="single" w:sz="4" w:space="0" w:color="auto"/>
              <w:left w:val="nil"/>
              <w:bottom w:val="nil"/>
              <w:right w:val="nil"/>
            </w:tcBorders>
          </w:tcPr>
          <w:p w14:paraId="1DD4EA73" w14:textId="77777777" w:rsidR="00750FE8" w:rsidRDefault="00750FE8" w:rsidP="00D47F0E">
            <w:pPr>
              <w:pStyle w:val="TableParagraph"/>
              <w:spacing w:before="20" w:line="132" w:lineRule="exact"/>
              <w:ind w:left="23"/>
              <w:rPr>
                <w:w w:val="105"/>
                <w:sz w:val="12"/>
              </w:rPr>
            </w:pPr>
          </w:p>
        </w:tc>
        <w:tc>
          <w:tcPr>
            <w:tcW w:w="1331" w:type="dxa"/>
            <w:tcBorders>
              <w:top w:val="single" w:sz="4" w:space="0" w:color="auto"/>
              <w:left w:val="nil"/>
              <w:bottom w:val="nil"/>
              <w:right w:val="nil"/>
            </w:tcBorders>
          </w:tcPr>
          <w:p w14:paraId="0C32F9F3" w14:textId="77777777" w:rsidR="00750FE8" w:rsidRDefault="00750FE8" w:rsidP="00D47F0E">
            <w:pPr>
              <w:pStyle w:val="TableParagraph"/>
              <w:spacing w:before="11" w:line="141" w:lineRule="exact"/>
              <w:ind w:left="503" w:right="481"/>
              <w:jc w:val="center"/>
              <w:rPr>
                <w:b/>
                <w:w w:val="105"/>
                <w:sz w:val="13"/>
              </w:rPr>
            </w:pPr>
          </w:p>
        </w:tc>
        <w:tc>
          <w:tcPr>
            <w:tcW w:w="1292" w:type="dxa"/>
            <w:tcBorders>
              <w:top w:val="single" w:sz="4" w:space="0" w:color="auto"/>
              <w:left w:val="nil"/>
              <w:bottom w:val="nil"/>
              <w:right w:val="single" w:sz="4" w:space="0" w:color="auto"/>
            </w:tcBorders>
          </w:tcPr>
          <w:p w14:paraId="1AAB8D49" w14:textId="77777777" w:rsidR="00750FE8" w:rsidRDefault="00750FE8" w:rsidP="00D47F0E">
            <w:pPr>
              <w:pStyle w:val="TableParagraph"/>
              <w:spacing w:before="11" w:line="141" w:lineRule="exact"/>
              <w:ind w:left="21" w:right="1"/>
              <w:jc w:val="center"/>
              <w:rPr>
                <w:b/>
                <w:w w:val="105"/>
                <w:sz w:val="13"/>
              </w:rPr>
            </w:pPr>
          </w:p>
        </w:tc>
        <w:tc>
          <w:tcPr>
            <w:tcW w:w="1292" w:type="dxa"/>
            <w:tcBorders>
              <w:top w:val="single" w:sz="4" w:space="0" w:color="auto"/>
              <w:left w:val="single" w:sz="4" w:space="0" w:color="auto"/>
            </w:tcBorders>
          </w:tcPr>
          <w:p w14:paraId="4257F13A" w14:textId="2904FDF9" w:rsidR="00750FE8" w:rsidRDefault="00750FE8" w:rsidP="00D47F0E">
            <w:pPr>
              <w:pStyle w:val="TableParagraph"/>
              <w:spacing w:before="11" w:line="141" w:lineRule="exact"/>
              <w:ind w:left="20" w:right="1"/>
              <w:jc w:val="center"/>
              <w:rPr>
                <w:b/>
                <w:w w:val="105"/>
                <w:sz w:val="13"/>
              </w:rPr>
            </w:pPr>
            <w:r>
              <w:rPr>
                <w:b/>
                <w:w w:val="105"/>
                <w:sz w:val="13"/>
              </w:rPr>
              <w:t>(63a)</w:t>
            </w:r>
          </w:p>
        </w:tc>
      </w:tr>
    </w:tbl>
    <w:p w14:paraId="685BD410" w14:textId="77777777" w:rsidR="00851095" w:rsidRDefault="00851095" w:rsidP="00BC5D10">
      <w:pPr>
        <w:spacing w:before="2"/>
        <w:rPr>
          <w:b/>
          <w:sz w:val="6"/>
        </w:rPr>
      </w:pPr>
    </w:p>
    <w:p w14:paraId="25E361D9" w14:textId="77777777" w:rsidR="001818D3" w:rsidRDefault="001818D3" w:rsidP="00BC5D10">
      <w:pPr>
        <w:spacing w:before="2"/>
        <w:rPr>
          <w:b/>
          <w:sz w:val="6"/>
        </w:rPr>
      </w:pPr>
    </w:p>
    <w:p w14:paraId="1F2D9B39" w14:textId="77777777" w:rsidR="001818D3" w:rsidRDefault="001818D3" w:rsidP="00BC5D10">
      <w:pPr>
        <w:spacing w:before="2"/>
        <w:rPr>
          <w:b/>
          <w:sz w:val="6"/>
        </w:rPr>
      </w:pPr>
    </w:p>
    <w:p w14:paraId="33A8A7EF" w14:textId="77777777" w:rsidR="001818D3" w:rsidRDefault="001818D3" w:rsidP="00BC5D10">
      <w:pPr>
        <w:spacing w:before="2"/>
        <w:rPr>
          <w:b/>
          <w:sz w:val="6"/>
        </w:rPr>
      </w:pPr>
    </w:p>
    <w:p w14:paraId="683F4793" w14:textId="77777777" w:rsidR="001818D3" w:rsidRDefault="001818D3" w:rsidP="00BC5D10">
      <w:pPr>
        <w:spacing w:before="2"/>
        <w:rPr>
          <w:b/>
          <w:sz w:val="6"/>
        </w:rPr>
      </w:pPr>
    </w:p>
    <w:p w14:paraId="5EA9C4BE" w14:textId="77777777" w:rsidR="001818D3" w:rsidRDefault="001818D3" w:rsidP="00BC5D10">
      <w:pPr>
        <w:spacing w:before="2"/>
        <w:rPr>
          <w:b/>
          <w:sz w:val="6"/>
        </w:rPr>
      </w:pPr>
    </w:p>
    <w:p w14:paraId="31ED8DE8" w14:textId="77777777" w:rsidR="001818D3" w:rsidRDefault="001818D3" w:rsidP="00BC5D10">
      <w:pPr>
        <w:spacing w:before="2"/>
        <w:rPr>
          <w:b/>
          <w:sz w:val="6"/>
        </w:rPr>
      </w:pPr>
    </w:p>
    <w:p w14:paraId="0169D1CE" w14:textId="77777777" w:rsidR="001818D3" w:rsidRDefault="001818D3" w:rsidP="00BC5D10">
      <w:pPr>
        <w:spacing w:before="2"/>
        <w:rPr>
          <w:b/>
          <w:sz w:val="6"/>
        </w:rPr>
      </w:pPr>
    </w:p>
    <w:p w14:paraId="53A27B1D" w14:textId="77777777" w:rsidR="001818D3" w:rsidRDefault="001818D3" w:rsidP="00BC5D10">
      <w:pPr>
        <w:spacing w:before="2"/>
        <w:rPr>
          <w:b/>
          <w:sz w:val="6"/>
        </w:rPr>
        <w:sectPr w:rsidR="001818D3" w:rsidSect="00EC683D">
          <w:pgSz w:w="12240" w:h="15840"/>
          <w:pgMar w:top="1080" w:right="1080" w:bottom="1080" w:left="1080" w:header="720" w:footer="720" w:gutter="0"/>
          <w:cols w:space="720"/>
          <w:docGrid w:linePitch="326"/>
        </w:sectPr>
      </w:pPr>
    </w:p>
    <w:p w14:paraId="1B59F8FB" w14:textId="77777777" w:rsidR="00851095" w:rsidRPr="009C44A8" w:rsidRDefault="00851095" w:rsidP="00851095">
      <w:pPr>
        <w:pStyle w:val="BodyText"/>
        <w:spacing w:before="102"/>
        <w:ind w:left="43"/>
        <w:rPr>
          <w:sz w:val="20"/>
          <w:szCs w:val="20"/>
        </w:rPr>
      </w:pPr>
      <w:r w:rsidRPr="009C44A8">
        <w:rPr>
          <w:w w:val="105"/>
          <w:sz w:val="20"/>
          <w:szCs w:val="20"/>
        </w:rPr>
        <w:lastRenderedPageBreak/>
        <w:t>Section 3 - Medicaid Eligibility</w:t>
      </w:r>
    </w:p>
    <w:tbl>
      <w:tblPr>
        <w:tblW w:w="0" w:type="auto"/>
        <w:tblInd w:w="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72"/>
        <w:gridCol w:w="1142"/>
        <w:gridCol w:w="1293"/>
      </w:tblGrid>
      <w:tr w:rsidR="00851095" w14:paraId="1AE7DE55" w14:textId="77777777" w:rsidTr="000C55B5">
        <w:trPr>
          <w:trHeight w:val="165"/>
        </w:trPr>
        <w:tc>
          <w:tcPr>
            <w:tcW w:w="1572" w:type="dxa"/>
          </w:tcPr>
          <w:p w14:paraId="65B17445" w14:textId="77777777" w:rsidR="00851095" w:rsidRDefault="00851095" w:rsidP="00D47F0E">
            <w:pPr>
              <w:pStyle w:val="TableParagraph"/>
              <w:spacing w:before="13" w:line="132" w:lineRule="exact"/>
              <w:ind w:left="23"/>
              <w:rPr>
                <w:sz w:val="13"/>
              </w:rPr>
            </w:pPr>
            <w:r>
              <w:rPr>
                <w:w w:val="105"/>
                <w:sz w:val="13"/>
              </w:rPr>
              <w:t>Medicaid Eligibility %</w:t>
            </w:r>
          </w:p>
        </w:tc>
        <w:tc>
          <w:tcPr>
            <w:tcW w:w="1142" w:type="dxa"/>
          </w:tcPr>
          <w:p w14:paraId="63C67905" w14:textId="77777777" w:rsidR="00851095" w:rsidRDefault="00851095" w:rsidP="00D47F0E">
            <w:pPr>
              <w:pStyle w:val="TableParagraph"/>
              <w:spacing w:before="13" w:line="132" w:lineRule="exact"/>
              <w:ind w:left="23"/>
              <w:rPr>
                <w:sz w:val="13"/>
              </w:rPr>
            </w:pPr>
            <w:r>
              <w:rPr>
                <w:w w:val="105"/>
                <w:sz w:val="13"/>
              </w:rPr>
              <w:t>Students</w:t>
            </w:r>
          </w:p>
        </w:tc>
        <w:tc>
          <w:tcPr>
            <w:tcW w:w="1293" w:type="dxa"/>
          </w:tcPr>
          <w:p w14:paraId="501D9B9E" w14:textId="77777777" w:rsidR="00851095" w:rsidRDefault="00851095" w:rsidP="00D47F0E">
            <w:pPr>
              <w:pStyle w:val="TableParagraph"/>
              <w:spacing w:before="13" w:line="132" w:lineRule="exact"/>
              <w:ind w:right="537"/>
              <w:jc w:val="right"/>
              <w:rPr>
                <w:sz w:val="13"/>
              </w:rPr>
            </w:pPr>
            <w:r>
              <w:rPr>
                <w:w w:val="105"/>
                <w:sz w:val="13"/>
              </w:rPr>
              <w:t>Participants</w:t>
            </w:r>
          </w:p>
        </w:tc>
      </w:tr>
      <w:tr w:rsidR="00851095" w14:paraId="48C79D5A" w14:textId="77777777" w:rsidTr="000C55B5">
        <w:trPr>
          <w:trHeight w:val="172"/>
        </w:trPr>
        <w:tc>
          <w:tcPr>
            <w:tcW w:w="1572" w:type="dxa"/>
          </w:tcPr>
          <w:p w14:paraId="4C4925DD" w14:textId="77777777" w:rsidR="00851095" w:rsidRDefault="00851095" w:rsidP="00D47F0E">
            <w:pPr>
              <w:pStyle w:val="TableParagraph"/>
              <w:spacing w:before="11" w:line="141" w:lineRule="exact"/>
              <w:ind w:left="647" w:right="627"/>
              <w:jc w:val="center"/>
              <w:rPr>
                <w:b/>
                <w:sz w:val="13"/>
              </w:rPr>
            </w:pPr>
            <w:r>
              <w:rPr>
                <w:b/>
                <w:w w:val="105"/>
                <w:sz w:val="13"/>
              </w:rPr>
              <w:t>(64)</w:t>
            </w:r>
          </w:p>
        </w:tc>
        <w:tc>
          <w:tcPr>
            <w:tcW w:w="1142" w:type="dxa"/>
          </w:tcPr>
          <w:p w14:paraId="2D3E77F6" w14:textId="77777777" w:rsidR="00851095" w:rsidRDefault="00851095" w:rsidP="00D47F0E">
            <w:pPr>
              <w:pStyle w:val="TableParagraph"/>
              <w:spacing w:before="11" w:line="141" w:lineRule="exact"/>
              <w:ind w:left="433" w:right="411"/>
              <w:jc w:val="center"/>
              <w:rPr>
                <w:b/>
                <w:sz w:val="13"/>
              </w:rPr>
            </w:pPr>
            <w:r>
              <w:rPr>
                <w:b/>
                <w:w w:val="105"/>
                <w:sz w:val="13"/>
              </w:rPr>
              <w:t>(65)</w:t>
            </w:r>
          </w:p>
        </w:tc>
        <w:tc>
          <w:tcPr>
            <w:tcW w:w="1293" w:type="dxa"/>
          </w:tcPr>
          <w:p w14:paraId="508CE8B1" w14:textId="77777777" w:rsidR="00851095" w:rsidRDefault="00851095" w:rsidP="00D47F0E">
            <w:pPr>
              <w:pStyle w:val="TableParagraph"/>
              <w:spacing w:before="11" w:line="141" w:lineRule="exact"/>
              <w:ind w:right="504"/>
              <w:jc w:val="right"/>
              <w:rPr>
                <w:b/>
                <w:sz w:val="13"/>
              </w:rPr>
            </w:pPr>
            <w:r>
              <w:rPr>
                <w:b/>
                <w:w w:val="105"/>
                <w:sz w:val="13"/>
              </w:rPr>
              <w:t>(66)</w:t>
            </w:r>
          </w:p>
        </w:tc>
      </w:tr>
    </w:tbl>
    <w:p w14:paraId="2CEC5160" w14:textId="77777777" w:rsidR="00851095" w:rsidRPr="009C44A8" w:rsidRDefault="00851095" w:rsidP="00851095">
      <w:pPr>
        <w:pStyle w:val="BodyText"/>
        <w:ind w:left="43"/>
        <w:rPr>
          <w:sz w:val="20"/>
          <w:szCs w:val="20"/>
        </w:rPr>
      </w:pPr>
      <w:r w:rsidRPr="009C44A8">
        <w:rPr>
          <w:w w:val="105"/>
          <w:sz w:val="20"/>
          <w:szCs w:val="20"/>
        </w:rPr>
        <w:t>Section 4 - Cost Distribution</w:t>
      </w:r>
    </w:p>
    <w:p w14:paraId="00FA94E3" w14:textId="77777777" w:rsidR="00851095" w:rsidRPr="009C44A8" w:rsidRDefault="00851095" w:rsidP="00851095">
      <w:pPr>
        <w:spacing w:before="1" w:after="6"/>
        <w:ind w:left="679"/>
        <w:rPr>
          <w:sz w:val="20"/>
          <w:szCs w:val="20"/>
        </w:rPr>
      </w:pPr>
      <w:r w:rsidRPr="009C44A8">
        <w:rPr>
          <w:w w:val="105"/>
          <w:sz w:val="20"/>
          <w:szCs w:val="20"/>
          <w:u w:val="single"/>
        </w:rPr>
        <w:t>Cost Pool A-1: Non-Discounted</w:t>
      </w:r>
    </w:p>
    <w:tbl>
      <w:tblPr>
        <w:tblW w:w="0" w:type="auto"/>
        <w:tblInd w:w="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72"/>
        <w:gridCol w:w="1142"/>
        <w:gridCol w:w="1293"/>
        <w:gridCol w:w="1281"/>
        <w:gridCol w:w="1243"/>
      </w:tblGrid>
      <w:tr w:rsidR="00851095" w14:paraId="2121AA65" w14:textId="77777777" w:rsidTr="000C55B5">
        <w:trPr>
          <w:trHeight w:val="306"/>
        </w:trPr>
        <w:tc>
          <w:tcPr>
            <w:tcW w:w="1572" w:type="dxa"/>
          </w:tcPr>
          <w:p w14:paraId="282E871B" w14:textId="77777777" w:rsidR="00851095" w:rsidRDefault="00851095" w:rsidP="00D248DB">
            <w:pPr>
              <w:pStyle w:val="TableParagraph"/>
              <w:spacing w:before="3"/>
              <w:ind w:hanging="570"/>
              <w:rPr>
                <w:sz w:val="14"/>
              </w:rPr>
            </w:pPr>
          </w:p>
          <w:p w14:paraId="1C01EAF5" w14:textId="77777777" w:rsidR="00851095" w:rsidRDefault="00851095" w:rsidP="00D47F0E">
            <w:pPr>
              <w:pStyle w:val="TableParagraph"/>
              <w:spacing w:line="122" w:lineRule="exact"/>
              <w:ind w:left="23"/>
              <w:rPr>
                <w:sz w:val="12"/>
              </w:rPr>
            </w:pPr>
            <w:r>
              <w:rPr>
                <w:w w:val="105"/>
                <w:sz w:val="12"/>
              </w:rPr>
              <w:t>Code:</w:t>
            </w:r>
          </w:p>
        </w:tc>
        <w:tc>
          <w:tcPr>
            <w:tcW w:w="1142" w:type="dxa"/>
          </w:tcPr>
          <w:p w14:paraId="109F774F" w14:textId="77777777" w:rsidR="00851095" w:rsidRDefault="00851095" w:rsidP="00D47F0E">
            <w:pPr>
              <w:pStyle w:val="TableParagraph"/>
              <w:spacing w:before="3"/>
              <w:rPr>
                <w:sz w:val="14"/>
              </w:rPr>
            </w:pPr>
          </w:p>
          <w:p w14:paraId="50B0D9AB" w14:textId="77777777" w:rsidR="00851095" w:rsidRDefault="00851095" w:rsidP="00D47F0E">
            <w:pPr>
              <w:pStyle w:val="TableParagraph"/>
              <w:spacing w:line="122" w:lineRule="exact"/>
              <w:ind w:right="400"/>
              <w:jc w:val="right"/>
              <w:rPr>
                <w:sz w:val="12"/>
              </w:rPr>
            </w:pPr>
            <w:r>
              <w:rPr>
                <w:w w:val="105"/>
                <w:sz w:val="12"/>
              </w:rPr>
              <w:t>Claimable %</w:t>
            </w:r>
          </w:p>
        </w:tc>
        <w:tc>
          <w:tcPr>
            <w:tcW w:w="1293" w:type="dxa"/>
          </w:tcPr>
          <w:p w14:paraId="2B9B4DA7" w14:textId="77777777" w:rsidR="00851095" w:rsidRDefault="00851095" w:rsidP="00D47F0E">
            <w:pPr>
              <w:pStyle w:val="TableParagraph"/>
              <w:spacing w:before="1"/>
              <w:ind w:left="24"/>
              <w:rPr>
                <w:sz w:val="12"/>
              </w:rPr>
            </w:pPr>
            <w:r>
              <w:rPr>
                <w:w w:val="105"/>
                <w:sz w:val="12"/>
              </w:rPr>
              <w:t>Salaries - Gross</w:t>
            </w:r>
          </w:p>
          <w:p w14:paraId="7FFEB743" w14:textId="77777777" w:rsidR="00851095" w:rsidRDefault="00851095" w:rsidP="00D47F0E">
            <w:pPr>
              <w:pStyle w:val="TableParagraph"/>
              <w:spacing w:before="23" w:line="125" w:lineRule="exact"/>
              <w:ind w:left="24"/>
              <w:rPr>
                <w:sz w:val="12"/>
              </w:rPr>
            </w:pPr>
            <w:r>
              <w:rPr>
                <w:w w:val="105"/>
                <w:sz w:val="12"/>
              </w:rPr>
              <w:t>Claimable</w:t>
            </w:r>
          </w:p>
        </w:tc>
        <w:tc>
          <w:tcPr>
            <w:tcW w:w="1281" w:type="dxa"/>
          </w:tcPr>
          <w:p w14:paraId="69C97D00" w14:textId="77777777" w:rsidR="00851095" w:rsidRDefault="00851095" w:rsidP="00D47F0E">
            <w:pPr>
              <w:pStyle w:val="TableParagraph"/>
              <w:spacing w:before="1"/>
              <w:ind w:left="24"/>
              <w:rPr>
                <w:sz w:val="12"/>
              </w:rPr>
            </w:pPr>
            <w:r>
              <w:rPr>
                <w:w w:val="105"/>
                <w:sz w:val="12"/>
              </w:rPr>
              <w:t>Fringe - Gross</w:t>
            </w:r>
          </w:p>
          <w:p w14:paraId="71CD45FC" w14:textId="77777777" w:rsidR="00851095" w:rsidRDefault="00851095" w:rsidP="00D47F0E">
            <w:pPr>
              <w:pStyle w:val="TableParagraph"/>
              <w:spacing w:before="23" w:line="125" w:lineRule="exact"/>
              <w:ind w:left="24"/>
              <w:rPr>
                <w:sz w:val="12"/>
              </w:rPr>
            </w:pPr>
            <w:r>
              <w:rPr>
                <w:w w:val="105"/>
                <w:sz w:val="12"/>
              </w:rPr>
              <w:t>Claimable</w:t>
            </w:r>
          </w:p>
        </w:tc>
        <w:tc>
          <w:tcPr>
            <w:tcW w:w="1243" w:type="dxa"/>
          </w:tcPr>
          <w:p w14:paraId="6B02BE58" w14:textId="77777777" w:rsidR="00851095" w:rsidRDefault="00851095" w:rsidP="00D47F0E">
            <w:pPr>
              <w:pStyle w:val="TableParagraph"/>
              <w:spacing w:before="3"/>
              <w:rPr>
                <w:sz w:val="14"/>
              </w:rPr>
            </w:pPr>
          </w:p>
          <w:p w14:paraId="634D2217" w14:textId="77777777" w:rsidR="00851095" w:rsidRDefault="00851095" w:rsidP="00D47F0E">
            <w:pPr>
              <w:pStyle w:val="TableParagraph"/>
              <w:spacing w:line="122" w:lineRule="exact"/>
              <w:ind w:left="25"/>
              <w:rPr>
                <w:sz w:val="12"/>
              </w:rPr>
            </w:pPr>
            <w:r>
              <w:rPr>
                <w:w w:val="105"/>
                <w:sz w:val="12"/>
              </w:rPr>
              <w:t>Total Claimable</w:t>
            </w:r>
          </w:p>
        </w:tc>
      </w:tr>
      <w:tr w:rsidR="00851095" w14:paraId="7A6A1133" w14:textId="77777777" w:rsidTr="000C55B5">
        <w:trPr>
          <w:trHeight w:val="172"/>
        </w:trPr>
        <w:tc>
          <w:tcPr>
            <w:tcW w:w="1572" w:type="dxa"/>
            <w:vMerge w:val="restart"/>
          </w:tcPr>
          <w:p w14:paraId="23929699" w14:textId="77777777" w:rsidR="00851095" w:rsidRDefault="00851095" w:rsidP="00D47F0E">
            <w:pPr>
              <w:pStyle w:val="TableParagraph"/>
              <w:spacing w:before="20"/>
              <w:ind w:left="23"/>
              <w:rPr>
                <w:sz w:val="12"/>
              </w:rPr>
            </w:pPr>
            <w:r>
              <w:rPr>
                <w:w w:val="105"/>
                <w:sz w:val="12"/>
              </w:rPr>
              <w:t>1B</w:t>
            </w:r>
          </w:p>
          <w:p w14:paraId="49A81E02" w14:textId="77777777" w:rsidR="00851095" w:rsidRDefault="00851095" w:rsidP="00D47F0E">
            <w:pPr>
              <w:pStyle w:val="TableParagraph"/>
              <w:spacing w:before="49" w:line="132" w:lineRule="exact"/>
              <w:ind w:left="23"/>
              <w:rPr>
                <w:sz w:val="12"/>
              </w:rPr>
            </w:pPr>
            <w:r>
              <w:rPr>
                <w:w w:val="105"/>
                <w:sz w:val="12"/>
              </w:rPr>
              <w:t>2B</w:t>
            </w:r>
          </w:p>
        </w:tc>
        <w:tc>
          <w:tcPr>
            <w:tcW w:w="1142" w:type="dxa"/>
          </w:tcPr>
          <w:p w14:paraId="519415EE" w14:textId="77777777" w:rsidR="00851095" w:rsidRDefault="00851095" w:rsidP="00D47F0E">
            <w:pPr>
              <w:pStyle w:val="TableParagraph"/>
              <w:spacing w:before="11" w:line="141" w:lineRule="exact"/>
              <w:ind w:right="428"/>
              <w:jc w:val="right"/>
              <w:rPr>
                <w:b/>
                <w:sz w:val="13"/>
              </w:rPr>
            </w:pPr>
            <w:r>
              <w:rPr>
                <w:b/>
                <w:w w:val="105"/>
                <w:sz w:val="13"/>
              </w:rPr>
              <w:t>(67)</w:t>
            </w:r>
          </w:p>
        </w:tc>
        <w:tc>
          <w:tcPr>
            <w:tcW w:w="1293" w:type="dxa"/>
            <w:vMerge w:val="restart"/>
          </w:tcPr>
          <w:p w14:paraId="391A382F" w14:textId="77777777" w:rsidR="00851095" w:rsidRDefault="00851095" w:rsidP="00D47F0E">
            <w:pPr>
              <w:pStyle w:val="TableParagraph"/>
              <w:rPr>
                <w:rFonts w:ascii="Times New Roman"/>
                <w:sz w:val="12"/>
              </w:rPr>
            </w:pPr>
          </w:p>
        </w:tc>
        <w:tc>
          <w:tcPr>
            <w:tcW w:w="1281" w:type="dxa"/>
            <w:vMerge w:val="restart"/>
          </w:tcPr>
          <w:p w14:paraId="3DEA2C0E" w14:textId="77777777" w:rsidR="00851095" w:rsidRDefault="00851095" w:rsidP="00D47F0E">
            <w:pPr>
              <w:pStyle w:val="TableParagraph"/>
              <w:rPr>
                <w:rFonts w:ascii="Times New Roman"/>
                <w:sz w:val="12"/>
              </w:rPr>
            </w:pPr>
          </w:p>
        </w:tc>
        <w:tc>
          <w:tcPr>
            <w:tcW w:w="1243" w:type="dxa"/>
            <w:vMerge w:val="restart"/>
          </w:tcPr>
          <w:p w14:paraId="5BA8EBC7" w14:textId="77777777" w:rsidR="00851095" w:rsidRDefault="00851095" w:rsidP="00D47F0E">
            <w:pPr>
              <w:pStyle w:val="TableParagraph"/>
              <w:rPr>
                <w:rFonts w:ascii="Times New Roman"/>
                <w:sz w:val="12"/>
              </w:rPr>
            </w:pPr>
          </w:p>
        </w:tc>
      </w:tr>
      <w:tr w:rsidR="00851095" w14:paraId="22156273" w14:textId="77777777" w:rsidTr="000C55B5">
        <w:trPr>
          <w:trHeight w:val="172"/>
        </w:trPr>
        <w:tc>
          <w:tcPr>
            <w:tcW w:w="1572" w:type="dxa"/>
            <w:vMerge/>
            <w:tcBorders>
              <w:top w:val="nil"/>
            </w:tcBorders>
          </w:tcPr>
          <w:p w14:paraId="5222BE8C" w14:textId="77777777" w:rsidR="00851095" w:rsidRDefault="00851095" w:rsidP="00D47F0E">
            <w:pPr>
              <w:rPr>
                <w:sz w:val="2"/>
                <w:szCs w:val="2"/>
              </w:rPr>
            </w:pPr>
          </w:p>
        </w:tc>
        <w:tc>
          <w:tcPr>
            <w:tcW w:w="1142" w:type="dxa"/>
          </w:tcPr>
          <w:p w14:paraId="19F4E5CA" w14:textId="77777777" w:rsidR="00851095" w:rsidRDefault="00851095" w:rsidP="00D47F0E">
            <w:pPr>
              <w:pStyle w:val="TableParagraph"/>
              <w:spacing w:before="11" w:line="141" w:lineRule="exact"/>
              <w:ind w:right="428"/>
              <w:jc w:val="right"/>
              <w:rPr>
                <w:b/>
                <w:sz w:val="13"/>
              </w:rPr>
            </w:pPr>
            <w:r>
              <w:rPr>
                <w:b/>
                <w:w w:val="105"/>
                <w:sz w:val="13"/>
              </w:rPr>
              <w:t>(68)</w:t>
            </w:r>
          </w:p>
        </w:tc>
        <w:tc>
          <w:tcPr>
            <w:tcW w:w="1293" w:type="dxa"/>
            <w:vMerge/>
            <w:tcBorders>
              <w:top w:val="nil"/>
            </w:tcBorders>
          </w:tcPr>
          <w:p w14:paraId="6320438F" w14:textId="77777777" w:rsidR="00851095" w:rsidRDefault="00851095" w:rsidP="00D47F0E">
            <w:pPr>
              <w:rPr>
                <w:sz w:val="2"/>
                <w:szCs w:val="2"/>
              </w:rPr>
            </w:pPr>
          </w:p>
        </w:tc>
        <w:tc>
          <w:tcPr>
            <w:tcW w:w="1281" w:type="dxa"/>
            <w:vMerge/>
            <w:tcBorders>
              <w:top w:val="nil"/>
            </w:tcBorders>
          </w:tcPr>
          <w:p w14:paraId="67CCA23C" w14:textId="77777777" w:rsidR="00851095" w:rsidRDefault="00851095" w:rsidP="00D47F0E">
            <w:pPr>
              <w:rPr>
                <w:sz w:val="2"/>
                <w:szCs w:val="2"/>
              </w:rPr>
            </w:pPr>
          </w:p>
        </w:tc>
        <w:tc>
          <w:tcPr>
            <w:tcW w:w="1243" w:type="dxa"/>
            <w:vMerge/>
            <w:tcBorders>
              <w:top w:val="nil"/>
            </w:tcBorders>
          </w:tcPr>
          <w:p w14:paraId="3078B71B" w14:textId="77777777" w:rsidR="00851095" w:rsidRDefault="00851095" w:rsidP="00D47F0E">
            <w:pPr>
              <w:rPr>
                <w:sz w:val="2"/>
                <w:szCs w:val="2"/>
              </w:rPr>
            </w:pPr>
          </w:p>
        </w:tc>
      </w:tr>
      <w:tr w:rsidR="00851095" w14:paraId="66A33C08" w14:textId="77777777" w:rsidTr="000C55B5">
        <w:trPr>
          <w:trHeight w:val="172"/>
        </w:trPr>
        <w:tc>
          <w:tcPr>
            <w:tcW w:w="1572" w:type="dxa"/>
          </w:tcPr>
          <w:p w14:paraId="296E8EE0" w14:textId="77777777" w:rsidR="00851095" w:rsidRDefault="00851095" w:rsidP="00D47F0E">
            <w:pPr>
              <w:pStyle w:val="TableParagraph"/>
              <w:spacing w:before="20" w:line="132" w:lineRule="exact"/>
              <w:ind w:left="23"/>
              <w:rPr>
                <w:sz w:val="12"/>
              </w:rPr>
            </w:pPr>
            <w:r>
              <w:rPr>
                <w:w w:val="105"/>
                <w:sz w:val="12"/>
              </w:rPr>
              <w:t>Subtotal:</w:t>
            </w:r>
          </w:p>
        </w:tc>
        <w:tc>
          <w:tcPr>
            <w:tcW w:w="1142" w:type="dxa"/>
          </w:tcPr>
          <w:p w14:paraId="116BEA97" w14:textId="77777777" w:rsidR="00851095" w:rsidRDefault="00851095" w:rsidP="00D47F0E">
            <w:pPr>
              <w:pStyle w:val="TableParagraph"/>
              <w:spacing w:before="11" w:line="141" w:lineRule="exact"/>
              <w:ind w:right="428"/>
              <w:jc w:val="right"/>
              <w:rPr>
                <w:b/>
                <w:sz w:val="13"/>
              </w:rPr>
            </w:pPr>
            <w:r>
              <w:rPr>
                <w:b/>
                <w:w w:val="105"/>
                <w:sz w:val="13"/>
              </w:rPr>
              <w:t>(69)</w:t>
            </w:r>
          </w:p>
        </w:tc>
        <w:tc>
          <w:tcPr>
            <w:tcW w:w="1293" w:type="dxa"/>
          </w:tcPr>
          <w:p w14:paraId="741353B5" w14:textId="77777777" w:rsidR="00851095" w:rsidRDefault="00851095" w:rsidP="00D47F0E">
            <w:pPr>
              <w:pStyle w:val="TableParagraph"/>
              <w:spacing w:before="11" w:line="141" w:lineRule="exact"/>
              <w:ind w:left="508" w:right="487"/>
              <w:jc w:val="center"/>
              <w:rPr>
                <w:b/>
                <w:sz w:val="13"/>
              </w:rPr>
            </w:pPr>
            <w:r>
              <w:rPr>
                <w:b/>
                <w:w w:val="105"/>
                <w:sz w:val="13"/>
              </w:rPr>
              <w:t>(70)</w:t>
            </w:r>
          </w:p>
        </w:tc>
        <w:tc>
          <w:tcPr>
            <w:tcW w:w="1281" w:type="dxa"/>
          </w:tcPr>
          <w:p w14:paraId="247F3114" w14:textId="77777777" w:rsidR="00851095" w:rsidRDefault="00851095" w:rsidP="00D47F0E">
            <w:pPr>
              <w:pStyle w:val="TableParagraph"/>
              <w:spacing w:before="11" w:line="141" w:lineRule="exact"/>
              <w:ind w:left="503" w:right="479"/>
              <w:jc w:val="center"/>
              <w:rPr>
                <w:b/>
                <w:sz w:val="13"/>
              </w:rPr>
            </w:pPr>
            <w:r>
              <w:rPr>
                <w:b/>
                <w:w w:val="105"/>
                <w:sz w:val="13"/>
              </w:rPr>
              <w:t>(71)</w:t>
            </w:r>
          </w:p>
        </w:tc>
        <w:tc>
          <w:tcPr>
            <w:tcW w:w="1243" w:type="dxa"/>
          </w:tcPr>
          <w:p w14:paraId="3E8A9C84" w14:textId="77777777" w:rsidR="00851095" w:rsidRDefault="00851095" w:rsidP="00D47F0E">
            <w:pPr>
              <w:pStyle w:val="TableParagraph"/>
              <w:spacing w:before="11" w:line="141" w:lineRule="exact"/>
              <w:ind w:left="78" w:right="53"/>
              <w:jc w:val="center"/>
              <w:rPr>
                <w:b/>
                <w:sz w:val="13"/>
              </w:rPr>
            </w:pPr>
            <w:r>
              <w:rPr>
                <w:b/>
                <w:w w:val="105"/>
                <w:sz w:val="13"/>
              </w:rPr>
              <w:t>(72)</w:t>
            </w:r>
          </w:p>
        </w:tc>
      </w:tr>
    </w:tbl>
    <w:p w14:paraId="1F42F512" w14:textId="77777777" w:rsidR="00851095" w:rsidRDefault="00851095" w:rsidP="00851095">
      <w:pPr>
        <w:spacing w:before="4"/>
        <w:rPr>
          <w:sz w:val="14"/>
        </w:rPr>
      </w:pPr>
    </w:p>
    <w:p w14:paraId="66C0782C" w14:textId="77777777" w:rsidR="00851095" w:rsidRPr="009C44A8" w:rsidRDefault="00851095" w:rsidP="00851095">
      <w:pPr>
        <w:spacing w:before="1" w:after="6"/>
        <w:ind w:left="679"/>
        <w:rPr>
          <w:w w:val="105"/>
          <w:sz w:val="20"/>
          <w:szCs w:val="20"/>
          <w:u w:val="single"/>
        </w:rPr>
      </w:pPr>
      <w:r w:rsidRPr="009C44A8">
        <w:rPr>
          <w:w w:val="105"/>
          <w:sz w:val="20"/>
          <w:szCs w:val="20"/>
          <w:u w:val="single"/>
        </w:rPr>
        <w:t>Cost Pool A-2: Discounted</w:t>
      </w:r>
    </w:p>
    <w:tbl>
      <w:tblPr>
        <w:tblW w:w="0" w:type="auto"/>
        <w:tblInd w:w="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45"/>
        <w:gridCol w:w="1142"/>
        <w:gridCol w:w="1293"/>
        <w:gridCol w:w="1281"/>
        <w:gridCol w:w="709"/>
      </w:tblGrid>
      <w:tr w:rsidR="00B8497D" w:rsidRPr="00B8497D" w14:paraId="6C582853" w14:textId="77777777" w:rsidTr="000C55B5">
        <w:trPr>
          <w:trHeight w:val="306"/>
        </w:trPr>
        <w:tc>
          <w:tcPr>
            <w:tcW w:w="2145" w:type="dxa"/>
          </w:tcPr>
          <w:p w14:paraId="00CF1883" w14:textId="77777777" w:rsidR="00B8497D" w:rsidRPr="00B8497D" w:rsidRDefault="00B8497D" w:rsidP="00B8497D">
            <w:pPr>
              <w:widowControl w:val="0"/>
              <w:autoSpaceDE w:val="0"/>
              <w:autoSpaceDN w:val="0"/>
              <w:spacing w:before="3" w:line="240" w:lineRule="auto"/>
              <w:jc w:val="left"/>
              <w:rPr>
                <w:rFonts w:ascii="Arial" w:eastAsia="Arial" w:hAnsi="Arial" w:cs="Arial"/>
                <w:sz w:val="14"/>
                <w:szCs w:val="22"/>
              </w:rPr>
            </w:pPr>
          </w:p>
          <w:p w14:paraId="23EC1BFA" w14:textId="77777777" w:rsidR="00B8497D" w:rsidRPr="00B8497D" w:rsidRDefault="00B8497D" w:rsidP="00B8497D">
            <w:pPr>
              <w:widowControl w:val="0"/>
              <w:autoSpaceDE w:val="0"/>
              <w:autoSpaceDN w:val="0"/>
              <w:spacing w:before="0" w:line="122" w:lineRule="exact"/>
              <w:ind w:left="23"/>
              <w:jc w:val="left"/>
              <w:rPr>
                <w:rFonts w:ascii="Arial" w:eastAsia="Arial" w:hAnsi="Arial" w:cs="Arial"/>
                <w:sz w:val="12"/>
                <w:szCs w:val="22"/>
              </w:rPr>
            </w:pPr>
            <w:r w:rsidRPr="00B8497D">
              <w:rPr>
                <w:rFonts w:ascii="Arial" w:eastAsia="Arial" w:hAnsi="Arial" w:cs="Arial"/>
                <w:w w:val="105"/>
                <w:sz w:val="12"/>
                <w:szCs w:val="22"/>
              </w:rPr>
              <w:t>Code:</w:t>
            </w:r>
          </w:p>
        </w:tc>
        <w:tc>
          <w:tcPr>
            <w:tcW w:w="1142" w:type="dxa"/>
          </w:tcPr>
          <w:p w14:paraId="33FA1D1D" w14:textId="77777777" w:rsidR="00B8497D" w:rsidRPr="00B8497D" w:rsidRDefault="00B8497D" w:rsidP="00B8497D">
            <w:pPr>
              <w:widowControl w:val="0"/>
              <w:autoSpaceDE w:val="0"/>
              <w:autoSpaceDN w:val="0"/>
              <w:spacing w:before="3" w:line="240" w:lineRule="auto"/>
              <w:jc w:val="left"/>
              <w:rPr>
                <w:rFonts w:ascii="Arial" w:eastAsia="Arial" w:hAnsi="Arial" w:cs="Arial"/>
                <w:sz w:val="14"/>
                <w:szCs w:val="22"/>
              </w:rPr>
            </w:pPr>
          </w:p>
          <w:p w14:paraId="1D3BB7F8" w14:textId="77777777" w:rsidR="00B8497D" w:rsidRPr="00B8497D" w:rsidRDefault="00B8497D" w:rsidP="00B8497D">
            <w:pPr>
              <w:widowControl w:val="0"/>
              <w:autoSpaceDE w:val="0"/>
              <w:autoSpaceDN w:val="0"/>
              <w:spacing w:before="0" w:line="122" w:lineRule="exact"/>
              <w:ind w:right="400"/>
              <w:jc w:val="right"/>
              <w:rPr>
                <w:rFonts w:ascii="Arial" w:eastAsia="Arial" w:hAnsi="Arial" w:cs="Arial"/>
                <w:sz w:val="12"/>
                <w:szCs w:val="22"/>
              </w:rPr>
            </w:pPr>
            <w:r w:rsidRPr="00B8497D">
              <w:rPr>
                <w:rFonts w:ascii="Arial" w:eastAsia="Arial" w:hAnsi="Arial" w:cs="Arial"/>
                <w:w w:val="105"/>
                <w:sz w:val="12"/>
                <w:szCs w:val="22"/>
              </w:rPr>
              <w:t>Claimable %</w:t>
            </w:r>
          </w:p>
        </w:tc>
        <w:tc>
          <w:tcPr>
            <w:tcW w:w="1293" w:type="dxa"/>
          </w:tcPr>
          <w:p w14:paraId="170D596F" w14:textId="77777777" w:rsidR="00B8497D" w:rsidRPr="00B8497D" w:rsidRDefault="00B8497D" w:rsidP="00B8497D">
            <w:pPr>
              <w:widowControl w:val="0"/>
              <w:autoSpaceDE w:val="0"/>
              <w:autoSpaceDN w:val="0"/>
              <w:spacing w:before="1" w:line="240" w:lineRule="auto"/>
              <w:ind w:left="24"/>
              <w:jc w:val="left"/>
              <w:rPr>
                <w:rFonts w:ascii="Arial" w:eastAsia="Arial" w:hAnsi="Arial" w:cs="Arial"/>
                <w:sz w:val="12"/>
                <w:szCs w:val="22"/>
              </w:rPr>
            </w:pPr>
            <w:r w:rsidRPr="00B8497D">
              <w:rPr>
                <w:rFonts w:ascii="Arial" w:eastAsia="Arial" w:hAnsi="Arial" w:cs="Arial"/>
                <w:w w:val="105"/>
                <w:sz w:val="12"/>
                <w:szCs w:val="22"/>
              </w:rPr>
              <w:t>Salaries - Gross</w:t>
            </w:r>
          </w:p>
          <w:p w14:paraId="762CB938" w14:textId="77777777" w:rsidR="00B8497D" w:rsidRPr="00B8497D" w:rsidRDefault="00B8497D" w:rsidP="00B8497D">
            <w:pPr>
              <w:widowControl w:val="0"/>
              <w:autoSpaceDE w:val="0"/>
              <w:autoSpaceDN w:val="0"/>
              <w:spacing w:before="23" w:line="125" w:lineRule="exact"/>
              <w:ind w:left="24"/>
              <w:jc w:val="left"/>
              <w:rPr>
                <w:rFonts w:ascii="Arial" w:eastAsia="Arial" w:hAnsi="Arial" w:cs="Arial"/>
                <w:sz w:val="12"/>
                <w:szCs w:val="22"/>
              </w:rPr>
            </w:pPr>
            <w:r w:rsidRPr="00B8497D">
              <w:rPr>
                <w:rFonts w:ascii="Arial" w:eastAsia="Arial" w:hAnsi="Arial" w:cs="Arial"/>
                <w:w w:val="105"/>
                <w:sz w:val="12"/>
                <w:szCs w:val="22"/>
              </w:rPr>
              <w:t>Claimable</w:t>
            </w:r>
          </w:p>
        </w:tc>
        <w:tc>
          <w:tcPr>
            <w:tcW w:w="1281" w:type="dxa"/>
          </w:tcPr>
          <w:p w14:paraId="2CCAA340" w14:textId="77777777" w:rsidR="00B8497D" w:rsidRPr="00B8497D" w:rsidRDefault="00B8497D" w:rsidP="00B8497D">
            <w:pPr>
              <w:widowControl w:val="0"/>
              <w:autoSpaceDE w:val="0"/>
              <w:autoSpaceDN w:val="0"/>
              <w:spacing w:before="1" w:line="240" w:lineRule="auto"/>
              <w:ind w:left="24"/>
              <w:jc w:val="left"/>
              <w:rPr>
                <w:rFonts w:ascii="Arial" w:eastAsia="Arial" w:hAnsi="Arial" w:cs="Arial"/>
                <w:sz w:val="12"/>
                <w:szCs w:val="22"/>
              </w:rPr>
            </w:pPr>
            <w:r w:rsidRPr="00B8497D">
              <w:rPr>
                <w:rFonts w:ascii="Arial" w:eastAsia="Arial" w:hAnsi="Arial" w:cs="Arial"/>
                <w:w w:val="105"/>
                <w:sz w:val="12"/>
                <w:szCs w:val="22"/>
              </w:rPr>
              <w:t>Fringe - Gross</w:t>
            </w:r>
          </w:p>
          <w:p w14:paraId="74E5A0E5" w14:textId="77777777" w:rsidR="00B8497D" w:rsidRPr="00B8497D" w:rsidRDefault="00B8497D" w:rsidP="00B8497D">
            <w:pPr>
              <w:widowControl w:val="0"/>
              <w:autoSpaceDE w:val="0"/>
              <w:autoSpaceDN w:val="0"/>
              <w:spacing w:before="23" w:line="125" w:lineRule="exact"/>
              <w:ind w:left="24"/>
              <w:jc w:val="left"/>
              <w:rPr>
                <w:rFonts w:ascii="Arial" w:eastAsia="Arial" w:hAnsi="Arial" w:cs="Arial"/>
                <w:sz w:val="12"/>
                <w:szCs w:val="22"/>
              </w:rPr>
            </w:pPr>
            <w:r w:rsidRPr="00B8497D">
              <w:rPr>
                <w:rFonts w:ascii="Arial" w:eastAsia="Arial" w:hAnsi="Arial" w:cs="Arial"/>
                <w:w w:val="105"/>
                <w:sz w:val="12"/>
                <w:szCs w:val="22"/>
              </w:rPr>
              <w:t>Claimable</w:t>
            </w:r>
          </w:p>
        </w:tc>
        <w:tc>
          <w:tcPr>
            <w:tcW w:w="709" w:type="dxa"/>
          </w:tcPr>
          <w:p w14:paraId="285A5872" w14:textId="77777777" w:rsidR="00B8497D" w:rsidRPr="00B8497D" w:rsidRDefault="00B8497D" w:rsidP="00B8497D">
            <w:pPr>
              <w:widowControl w:val="0"/>
              <w:autoSpaceDE w:val="0"/>
              <w:autoSpaceDN w:val="0"/>
              <w:spacing w:before="3" w:line="240" w:lineRule="auto"/>
              <w:jc w:val="left"/>
              <w:rPr>
                <w:rFonts w:ascii="Arial" w:eastAsia="Arial" w:hAnsi="Arial" w:cs="Arial"/>
                <w:sz w:val="14"/>
                <w:szCs w:val="22"/>
              </w:rPr>
            </w:pPr>
          </w:p>
          <w:p w14:paraId="2CFFCC95" w14:textId="77777777" w:rsidR="00B8497D" w:rsidRPr="00B8497D" w:rsidRDefault="00B8497D" w:rsidP="00B8497D">
            <w:pPr>
              <w:widowControl w:val="0"/>
              <w:autoSpaceDE w:val="0"/>
              <w:autoSpaceDN w:val="0"/>
              <w:spacing w:before="0" w:line="122" w:lineRule="exact"/>
              <w:ind w:left="25"/>
              <w:jc w:val="left"/>
              <w:rPr>
                <w:rFonts w:ascii="Arial" w:eastAsia="Arial" w:hAnsi="Arial" w:cs="Arial"/>
                <w:sz w:val="12"/>
                <w:szCs w:val="22"/>
              </w:rPr>
            </w:pPr>
            <w:r w:rsidRPr="00B8497D">
              <w:rPr>
                <w:rFonts w:ascii="Arial" w:eastAsia="Arial" w:hAnsi="Arial" w:cs="Arial"/>
                <w:w w:val="105"/>
                <w:sz w:val="12"/>
                <w:szCs w:val="22"/>
              </w:rPr>
              <w:t>Total Claimable</w:t>
            </w:r>
          </w:p>
        </w:tc>
      </w:tr>
      <w:tr w:rsidR="00B8497D" w:rsidRPr="00B8497D" w14:paraId="259DD399" w14:textId="77777777" w:rsidTr="000C55B5">
        <w:trPr>
          <w:trHeight w:val="172"/>
        </w:trPr>
        <w:tc>
          <w:tcPr>
            <w:tcW w:w="2145" w:type="dxa"/>
            <w:vMerge w:val="restart"/>
          </w:tcPr>
          <w:p w14:paraId="0D0FDAD6" w14:textId="77777777" w:rsidR="00B8497D" w:rsidRPr="00B8497D" w:rsidRDefault="00B8497D" w:rsidP="00B8497D">
            <w:pPr>
              <w:widowControl w:val="0"/>
              <w:autoSpaceDE w:val="0"/>
              <w:autoSpaceDN w:val="0"/>
              <w:spacing w:before="20" w:line="240" w:lineRule="auto"/>
              <w:ind w:left="23"/>
              <w:jc w:val="left"/>
              <w:rPr>
                <w:rFonts w:ascii="Arial" w:eastAsia="Arial" w:hAnsi="Arial" w:cs="Arial"/>
                <w:sz w:val="12"/>
                <w:szCs w:val="22"/>
              </w:rPr>
            </w:pPr>
            <w:r w:rsidRPr="00B8497D">
              <w:rPr>
                <w:rFonts w:ascii="Arial" w:eastAsia="Arial" w:hAnsi="Arial" w:cs="Arial"/>
                <w:w w:val="105"/>
                <w:sz w:val="12"/>
                <w:szCs w:val="22"/>
              </w:rPr>
              <w:t>5B</w:t>
            </w:r>
          </w:p>
          <w:p w14:paraId="344AFFC3" w14:textId="77777777" w:rsidR="00B8497D" w:rsidRPr="00B8497D" w:rsidRDefault="00B8497D" w:rsidP="00B8497D">
            <w:pPr>
              <w:widowControl w:val="0"/>
              <w:autoSpaceDE w:val="0"/>
              <w:autoSpaceDN w:val="0"/>
              <w:spacing w:before="49" w:line="240" w:lineRule="auto"/>
              <w:ind w:left="23"/>
              <w:jc w:val="left"/>
              <w:rPr>
                <w:rFonts w:ascii="Arial" w:eastAsia="Arial" w:hAnsi="Arial" w:cs="Arial"/>
                <w:sz w:val="12"/>
                <w:szCs w:val="22"/>
              </w:rPr>
            </w:pPr>
            <w:r w:rsidRPr="00B8497D">
              <w:rPr>
                <w:rFonts w:ascii="Arial" w:eastAsia="Arial" w:hAnsi="Arial" w:cs="Arial"/>
                <w:w w:val="105"/>
                <w:sz w:val="12"/>
                <w:szCs w:val="22"/>
              </w:rPr>
              <w:t>6B</w:t>
            </w:r>
          </w:p>
          <w:p w14:paraId="3C42A246" w14:textId="77777777" w:rsidR="00B8497D" w:rsidRPr="00B8497D" w:rsidRDefault="00B8497D" w:rsidP="00B8497D">
            <w:pPr>
              <w:widowControl w:val="0"/>
              <w:autoSpaceDE w:val="0"/>
              <w:autoSpaceDN w:val="0"/>
              <w:spacing w:before="49" w:line="240" w:lineRule="auto"/>
              <w:ind w:left="23"/>
              <w:jc w:val="left"/>
              <w:rPr>
                <w:rFonts w:ascii="Arial" w:eastAsia="Arial" w:hAnsi="Arial" w:cs="Arial"/>
                <w:sz w:val="12"/>
                <w:szCs w:val="22"/>
              </w:rPr>
            </w:pPr>
            <w:r w:rsidRPr="00B8497D">
              <w:rPr>
                <w:rFonts w:ascii="Arial" w:eastAsia="Arial" w:hAnsi="Arial" w:cs="Arial"/>
                <w:w w:val="105"/>
                <w:sz w:val="12"/>
                <w:szCs w:val="22"/>
              </w:rPr>
              <w:t>7B</w:t>
            </w:r>
          </w:p>
          <w:p w14:paraId="63582760" w14:textId="77777777" w:rsidR="00B8497D" w:rsidRPr="00B8497D" w:rsidRDefault="00B8497D" w:rsidP="00B8497D">
            <w:pPr>
              <w:widowControl w:val="0"/>
              <w:autoSpaceDE w:val="0"/>
              <w:autoSpaceDN w:val="0"/>
              <w:spacing w:before="50" w:line="240" w:lineRule="auto"/>
              <w:ind w:left="23"/>
              <w:jc w:val="left"/>
              <w:rPr>
                <w:rFonts w:ascii="Arial" w:eastAsia="Arial" w:hAnsi="Arial" w:cs="Arial"/>
                <w:sz w:val="12"/>
                <w:szCs w:val="22"/>
              </w:rPr>
            </w:pPr>
            <w:r w:rsidRPr="00B8497D">
              <w:rPr>
                <w:rFonts w:ascii="Arial" w:eastAsia="Arial" w:hAnsi="Arial" w:cs="Arial"/>
                <w:w w:val="105"/>
                <w:sz w:val="12"/>
                <w:szCs w:val="22"/>
              </w:rPr>
              <w:t>8B</w:t>
            </w:r>
          </w:p>
          <w:p w14:paraId="47EB86CF" w14:textId="77777777" w:rsidR="00B8497D" w:rsidRPr="00B8497D" w:rsidRDefault="00B8497D" w:rsidP="00B8497D">
            <w:pPr>
              <w:widowControl w:val="0"/>
              <w:autoSpaceDE w:val="0"/>
              <w:autoSpaceDN w:val="0"/>
              <w:spacing w:before="49" w:line="132" w:lineRule="exact"/>
              <w:ind w:left="23"/>
              <w:jc w:val="left"/>
              <w:rPr>
                <w:rFonts w:ascii="Arial" w:eastAsia="Arial" w:hAnsi="Arial" w:cs="Arial"/>
                <w:sz w:val="12"/>
                <w:szCs w:val="22"/>
              </w:rPr>
            </w:pPr>
            <w:r w:rsidRPr="00B8497D">
              <w:rPr>
                <w:rFonts w:ascii="Arial" w:eastAsia="Arial" w:hAnsi="Arial" w:cs="Arial"/>
                <w:w w:val="105"/>
                <w:sz w:val="12"/>
                <w:szCs w:val="22"/>
              </w:rPr>
              <w:t>9B</w:t>
            </w:r>
          </w:p>
        </w:tc>
        <w:tc>
          <w:tcPr>
            <w:tcW w:w="1142" w:type="dxa"/>
          </w:tcPr>
          <w:p w14:paraId="319F937C" w14:textId="77777777" w:rsidR="00B8497D" w:rsidRPr="00B8497D" w:rsidRDefault="00B8497D" w:rsidP="00B8497D">
            <w:pPr>
              <w:widowControl w:val="0"/>
              <w:autoSpaceDE w:val="0"/>
              <w:autoSpaceDN w:val="0"/>
              <w:spacing w:before="11" w:line="141" w:lineRule="exact"/>
              <w:ind w:right="428"/>
              <w:jc w:val="right"/>
              <w:rPr>
                <w:rFonts w:ascii="Arial" w:eastAsia="Arial" w:hAnsi="Arial" w:cs="Arial"/>
                <w:b/>
                <w:sz w:val="13"/>
                <w:szCs w:val="22"/>
              </w:rPr>
            </w:pPr>
            <w:r w:rsidRPr="00B8497D">
              <w:rPr>
                <w:rFonts w:ascii="Arial" w:eastAsia="Arial" w:hAnsi="Arial" w:cs="Arial"/>
                <w:b/>
                <w:w w:val="105"/>
                <w:sz w:val="13"/>
                <w:szCs w:val="22"/>
              </w:rPr>
              <w:t>(73)</w:t>
            </w:r>
          </w:p>
        </w:tc>
        <w:tc>
          <w:tcPr>
            <w:tcW w:w="1293" w:type="dxa"/>
            <w:vMerge w:val="restart"/>
          </w:tcPr>
          <w:p w14:paraId="51E9BF2F" w14:textId="77777777" w:rsidR="00B8497D" w:rsidRPr="00B8497D" w:rsidRDefault="00B8497D" w:rsidP="00B8497D">
            <w:pPr>
              <w:widowControl w:val="0"/>
              <w:autoSpaceDE w:val="0"/>
              <w:autoSpaceDN w:val="0"/>
              <w:spacing w:before="0" w:line="240" w:lineRule="auto"/>
              <w:jc w:val="left"/>
              <w:rPr>
                <w:rFonts w:eastAsia="Arial" w:hAnsi="Arial" w:cs="Arial"/>
                <w:sz w:val="12"/>
                <w:szCs w:val="22"/>
              </w:rPr>
            </w:pPr>
          </w:p>
        </w:tc>
        <w:tc>
          <w:tcPr>
            <w:tcW w:w="1281" w:type="dxa"/>
            <w:vMerge w:val="restart"/>
          </w:tcPr>
          <w:p w14:paraId="0F583E53" w14:textId="77777777" w:rsidR="00B8497D" w:rsidRPr="00B8497D" w:rsidRDefault="00B8497D" w:rsidP="00B8497D">
            <w:pPr>
              <w:widowControl w:val="0"/>
              <w:autoSpaceDE w:val="0"/>
              <w:autoSpaceDN w:val="0"/>
              <w:spacing w:before="0" w:line="240" w:lineRule="auto"/>
              <w:jc w:val="left"/>
              <w:rPr>
                <w:rFonts w:eastAsia="Arial" w:hAnsi="Arial" w:cs="Arial"/>
                <w:sz w:val="12"/>
                <w:szCs w:val="22"/>
              </w:rPr>
            </w:pPr>
          </w:p>
        </w:tc>
        <w:tc>
          <w:tcPr>
            <w:tcW w:w="709" w:type="dxa"/>
            <w:vMerge w:val="restart"/>
          </w:tcPr>
          <w:p w14:paraId="475BBE3C" w14:textId="77777777" w:rsidR="00B8497D" w:rsidRPr="00B8497D" w:rsidRDefault="00B8497D" w:rsidP="00B8497D">
            <w:pPr>
              <w:widowControl w:val="0"/>
              <w:autoSpaceDE w:val="0"/>
              <w:autoSpaceDN w:val="0"/>
              <w:spacing w:before="0" w:line="240" w:lineRule="auto"/>
              <w:jc w:val="left"/>
              <w:rPr>
                <w:rFonts w:eastAsia="Arial" w:hAnsi="Arial" w:cs="Arial"/>
                <w:sz w:val="12"/>
                <w:szCs w:val="22"/>
              </w:rPr>
            </w:pPr>
          </w:p>
        </w:tc>
      </w:tr>
      <w:tr w:rsidR="00B8497D" w:rsidRPr="00B8497D" w14:paraId="39276856" w14:textId="77777777" w:rsidTr="000C55B5">
        <w:trPr>
          <w:trHeight w:val="172"/>
        </w:trPr>
        <w:tc>
          <w:tcPr>
            <w:tcW w:w="2145" w:type="dxa"/>
            <w:vMerge/>
            <w:tcBorders>
              <w:top w:val="nil"/>
            </w:tcBorders>
          </w:tcPr>
          <w:p w14:paraId="32CB5938" w14:textId="77777777" w:rsidR="00B8497D" w:rsidRPr="00B8497D" w:rsidRDefault="00B8497D" w:rsidP="00B8497D">
            <w:pPr>
              <w:widowControl w:val="0"/>
              <w:autoSpaceDE w:val="0"/>
              <w:autoSpaceDN w:val="0"/>
              <w:spacing w:before="0" w:line="240" w:lineRule="auto"/>
              <w:jc w:val="left"/>
              <w:rPr>
                <w:rFonts w:ascii="Arial" w:eastAsia="Arial" w:hAnsi="Arial" w:cs="Arial"/>
                <w:sz w:val="2"/>
                <w:szCs w:val="2"/>
              </w:rPr>
            </w:pPr>
          </w:p>
        </w:tc>
        <w:tc>
          <w:tcPr>
            <w:tcW w:w="1142" w:type="dxa"/>
          </w:tcPr>
          <w:p w14:paraId="3E2A7B82" w14:textId="77777777" w:rsidR="00B8497D" w:rsidRPr="00B8497D" w:rsidRDefault="00B8497D" w:rsidP="00B8497D">
            <w:pPr>
              <w:widowControl w:val="0"/>
              <w:autoSpaceDE w:val="0"/>
              <w:autoSpaceDN w:val="0"/>
              <w:spacing w:before="11" w:line="141" w:lineRule="exact"/>
              <w:ind w:right="428"/>
              <w:jc w:val="right"/>
              <w:rPr>
                <w:rFonts w:ascii="Arial" w:eastAsia="Arial" w:hAnsi="Arial" w:cs="Arial"/>
                <w:b/>
                <w:sz w:val="13"/>
                <w:szCs w:val="22"/>
              </w:rPr>
            </w:pPr>
            <w:r w:rsidRPr="00B8497D">
              <w:rPr>
                <w:rFonts w:ascii="Arial" w:eastAsia="Arial" w:hAnsi="Arial" w:cs="Arial"/>
                <w:b/>
                <w:w w:val="105"/>
                <w:sz w:val="13"/>
                <w:szCs w:val="22"/>
              </w:rPr>
              <w:t>(74)</w:t>
            </w:r>
          </w:p>
        </w:tc>
        <w:tc>
          <w:tcPr>
            <w:tcW w:w="1293" w:type="dxa"/>
            <w:vMerge/>
            <w:tcBorders>
              <w:top w:val="nil"/>
            </w:tcBorders>
          </w:tcPr>
          <w:p w14:paraId="7ED0EC9C" w14:textId="77777777" w:rsidR="00B8497D" w:rsidRPr="00B8497D" w:rsidRDefault="00B8497D" w:rsidP="00B8497D">
            <w:pPr>
              <w:widowControl w:val="0"/>
              <w:autoSpaceDE w:val="0"/>
              <w:autoSpaceDN w:val="0"/>
              <w:spacing w:before="0" w:line="240" w:lineRule="auto"/>
              <w:jc w:val="left"/>
              <w:rPr>
                <w:rFonts w:ascii="Arial" w:eastAsia="Arial" w:hAnsi="Arial" w:cs="Arial"/>
                <w:sz w:val="2"/>
                <w:szCs w:val="2"/>
              </w:rPr>
            </w:pPr>
          </w:p>
        </w:tc>
        <w:tc>
          <w:tcPr>
            <w:tcW w:w="1281" w:type="dxa"/>
            <w:vMerge/>
            <w:tcBorders>
              <w:top w:val="nil"/>
            </w:tcBorders>
          </w:tcPr>
          <w:p w14:paraId="30121A54" w14:textId="77777777" w:rsidR="00B8497D" w:rsidRPr="00B8497D" w:rsidRDefault="00B8497D" w:rsidP="00B8497D">
            <w:pPr>
              <w:widowControl w:val="0"/>
              <w:autoSpaceDE w:val="0"/>
              <w:autoSpaceDN w:val="0"/>
              <w:spacing w:before="0" w:line="240" w:lineRule="auto"/>
              <w:jc w:val="left"/>
              <w:rPr>
                <w:rFonts w:ascii="Arial" w:eastAsia="Arial" w:hAnsi="Arial" w:cs="Arial"/>
                <w:sz w:val="2"/>
                <w:szCs w:val="2"/>
              </w:rPr>
            </w:pPr>
          </w:p>
        </w:tc>
        <w:tc>
          <w:tcPr>
            <w:tcW w:w="709" w:type="dxa"/>
            <w:vMerge/>
            <w:tcBorders>
              <w:top w:val="nil"/>
            </w:tcBorders>
          </w:tcPr>
          <w:p w14:paraId="4188D385" w14:textId="77777777" w:rsidR="00B8497D" w:rsidRPr="00B8497D" w:rsidRDefault="00B8497D" w:rsidP="00B8497D">
            <w:pPr>
              <w:widowControl w:val="0"/>
              <w:autoSpaceDE w:val="0"/>
              <w:autoSpaceDN w:val="0"/>
              <w:spacing w:before="0" w:line="240" w:lineRule="auto"/>
              <w:jc w:val="left"/>
              <w:rPr>
                <w:rFonts w:ascii="Arial" w:eastAsia="Arial" w:hAnsi="Arial" w:cs="Arial"/>
                <w:sz w:val="2"/>
                <w:szCs w:val="2"/>
              </w:rPr>
            </w:pPr>
          </w:p>
        </w:tc>
      </w:tr>
      <w:tr w:rsidR="00B8497D" w:rsidRPr="00B8497D" w14:paraId="2A651519" w14:textId="77777777" w:rsidTr="000C55B5">
        <w:trPr>
          <w:trHeight w:val="172"/>
        </w:trPr>
        <w:tc>
          <w:tcPr>
            <w:tcW w:w="2145" w:type="dxa"/>
            <w:vMerge/>
            <w:tcBorders>
              <w:top w:val="nil"/>
            </w:tcBorders>
          </w:tcPr>
          <w:p w14:paraId="37DA8EF9" w14:textId="77777777" w:rsidR="00B8497D" w:rsidRPr="00B8497D" w:rsidRDefault="00B8497D" w:rsidP="00B8497D">
            <w:pPr>
              <w:widowControl w:val="0"/>
              <w:autoSpaceDE w:val="0"/>
              <w:autoSpaceDN w:val="0"/>
              <w:spacing w:before="0" w:line="240" w:lineRule="auto"/>
              <w:jc w:val="left"/>
              <w:rPr>
                <w:rFonts w:ascii="Arial" w:eastAsia="Arial" w:hAnsi="Arial" w:cs="Arial"/>
                <w:sz w:val="2"/>
                <w:szCs w:val="2"/>
              </w:rPr>
            </w:pPr>
          </w:p>
        </w:tc>
        <w:tc>
          <w:tcPr>
            <w:tcW w:w="1142" w:type="dxa"/>
          </w:tcPr>
          <w:p w14:paraId="56ABB73B" w14:textId="77777777" w:rsidR="00B8497D" w:rsidRPr="00B8497D" w:rsidRDefault="00B8497D" w:rsidP="00B8497D">
            <w:pPr>
              <w:widowControl w:val="0"/>
              <w:autoSpaceDE w:val="0"/>
              <w:autoSpaceDN w:val="0"/>
              <w:spacing w:before="11" w:line="141" w:lineRule="exact"/>
              <w:ind w:right="428"/>
              <w:jc w:val="right"/>
              <w:rPr>
                <w:rFonts w:ascii="Arial" w:eastAsia="Arial" w:hAnsi="Arial" w:cs="Arial"/>
                <w:b/>
                <w:sz w:val="13"/>
                <w:szCs w:val="22"/>
              </w:rPr>
            </w:pPr>
            <w:r w:rsidRPr="00B8497D">
              <w:rPr>
                <w:rFonts w:ascii="Arial" w:eastAsia="Arial" w:hAnsi="Arial" w:cs="Arial"/>
                <w:b/>
                <w:w w:val="105"/>
                <w:sz w:val="13"/>
                <w:szCs w:val="22"/>
              </w:rPr>
              <w:t>(75)</w:t>
            </w:r>
          </w:p>
        </w:tc>
        <w:tc>
          <w:tcPr>
            <w:tcW w:w="1293" w:type="dxa"/>
            <w:vMerge/>
            <w:tcBorders>
              <w:top w:val="nil"/>
            </w:tcBorders>
          </w:tcPr>
          <w:p w14:paraId="14A124EF" w14:textId="77777777" w:rsidR="00B8497D" w:rsidRPr="00B8497D" w:rsidRDefault="00B8497D" w:rsidP="00B8497D">
            <w:pPr>
              <w:widowControl w:val="0"/>
              <w:autoSpaceDE w:val="0"/>
              <w:autoSpaceDN w:val="0"/>
              <w:spacing w:before="0" w:line="240" w:lineRule="auto"/>
              <w:jc w:val="left"/>
              <w:rPr>
                <w:rFonts w:ascii="Arial" w:eastAsia="Arial" w:hAnsi="Arial" w:cs="Arial"/>
                <w:sz w:val="2"/>
                <w:szCs w:val="2"/>
              </w:rPr>
            </w:pPr>
          </w:p>
        </w:tc>
        <w:tc>
          <w:tcPr>
            <w:tcW w:w="1281" w:type="dxa"/>
            <w:vMerge/>
            <w:tcBorders>
              <w:top w:val="nil"/>
            </w:tcBorders>
          </w:tcPr>
          <w:p w14:paraId="051297C8" w14:textId="77777777" w:rsidR="00B8497D" w:rsidRPr="00B8497D" w:rsidRDefault="00B8497D" w:rsidP="00B8497D">
            <w:pPr>
              <w:widowControl w:val="0"/>
              <w:autoSpaceDE w:val="0"/>
              <w:autoSpaceDN w:val="0"/>
              <w:spacing w:before="0" w:line="240" w:lineRule="auto"/>
              <w:jc w:val="left"/>
              <w:rPr>
                <w:rFonts w:ascii="Arial" w:eastAsia="Arial" w:hAnsi="Arial" w:cs="Arial"/>
                <w:sz w:val="2"/>
                <w:szCs w:val="2"/>
              </w:rPr>
            </w:pPr>
          </w:p>
        </w:tc>
        <w:tc>
          <w:tcPr>
            <w:tcW w:w="709" w:type="dxa"/>
            <w:vMerge/>
            <w:tcBorders>
              <w:top w:val="nil"/>
            </w:tcBorders>
          </w:tcPr>
          <w:p w14:paraId="3555748D" w14:textId="77777777" w:rsidR="00B8497D" w:rsidRPr="00B8497D" w:rsidRDefault="00B8497D" w:rsidP="00B8497D">
            <w:pPr>
              <w:widowControl w:val="0"/>
              <w:autoSpaceDE w:val="0"/>
              <w:autoSpaceDN w:val="0"/>
              <w:spacing w:before="0" w:line="240" w:lineRule="auto"/>
              <w:jc w:val="left"/>
              <w:rPr>
                <w:rFonts w:ascii="Arial" w:eastAsia="Arial" w:hAnsi="Arial" w:cs="Arial"/>
                <w:sz w:val="2"/>
                <w:szCs w:val="2"/>
              </w:rPr>
            </w:pPr>
          </w:p>
        </w:tc>
      </w:tr>
      <w:tr w:rsidR="00B8497D" w:rsidRPr="00B8497D" w14:paraId="28E938B3" w14:textId="77777777" w:rsidTr="000C55B5">
        <w:trPr>
          <w:trHeight w:val="172"/>
        </w:trPr>
        <w:tc>
          <w:tcPr>
            <w:tcW w:w="2145" w:type="dxa"/>
            <w:vMerge/>
            <w:tcBorders>
              <w:top w:val="nil"/>
            </w:tcBorders>
          </w:tcPr>
          <w:p w14:paraId="02E72BB0" w14:textId="77777777" w:rsidR="00B8497D" w:rsidRPr="00B8497D" w:rsidRDefault="00B8497D" w:rsidP="00B8497D">
            <w:pPr>
              <w:widowControl w:val="0"/>
              <w:autoSpaceDE w:val="0"/>
              <w:autoSpaceDN w:val="0"/>
              <w:spacing w:before="0" w:line="240" w:lineRule="auto"/>
              <w:jc w:val="left"/>
              <w:rPr>
                <w:rFonts w:ascii="Arial" w:eastAsia="Arial" w:hAnsi="Arial" w:cs="Arial"/>
                <w:sz w:val="2"/>
                <w:szCs w:val="2"/>
              </w:rPr>
            </w:pPr>
          </w:p>
        </w:tc>
        <w:tc>
          <w:tcPr>
            <w:tcW w:w="1142" w:type="dxa"/>
          </w:tcPr>
          <w:p w14:paraId="7983BCFA" w14:textId="77777777" w:rsidR="00B8497D" w:rsidRPr="00B8497D" w:rsidRDefault="00B8497D" w:rsidP="00B8497D">
            <w:pPr>
              <w:widowControl w:val="0"/>
              <w:autoSpaceDE w:val="0"/>
              <w:autoSpaceDN w:val="0"/>
              <w:spacing w:before="11" w:line="141" w:lineRule="exact"/>
              <w:ind w:right="428"/>
              <w:jc w:val="right"/>
              <w:rPr>
                <w:rFonts w:ascii="Arial" w:eastAsia="Arial" w:hAnsi="Arial" w:cs="Arial"/>
                <w:b/>
                <w:sz w:val="13"/>
                <w:szCs w:val="22"/>
              </w:rPr>
            </w:pPr>
            <w:r w:rsidRPr="00B8497D">
              <w:rPr>
                <w:rFonts w:ascii="Arial" w:eastAsia="Arial" w:hAnsi="Arial" w:cs="Arial"/>
                <w:b/>
                <w:w w:val="105"/>
                <w:sz w:val="13"/>
                <w:szCs w:val="22"/>
              </w:rPr>
              <w:t>(76)</w:t>
            </w:r>
          </w:p>
        </w:tc>
        <w:tc>
          <w:tcPr>
            <w:tcW w:w="1293" w:type="dxa"/>
            <w:vMerge/>
            <w:tcBorders>
              <w:top w:val="nil"/>
            </w:tcBorders>
          </w:tcPr>
          <w:p w14:paraId="4DF5ABF2" w14:textId="77777777" w:rsidR="00B8497D" w:rsidRPr="00B8497D" w:rsidRDefault="00B8497D" w:rsidP="00B8497D">
            <w:pPr>
              <w:widowControl w:val="0"/>
              <w:autoSpaceDE w:val="0"/>
              <w:autoSpaceDN w:val="0"/>
              <w:spacing w:before="0" w:line="240" w:lineRule="auto"/>
              <w:jc w:val="left"/>
              <w:rPr>
                <w:rFonts w:ascii="Arial" w:eastAsia="Arial" w:hAnsi="Arial" w:cs="Arial"/>
                <w:sz w:val="2"/>
                <w:szCs w:val="2"/>
              </w:rPr>
            </w:pPr>
          </w:p>
        </w:tc>
        <w:tc>
          <w:tcPr>
            <w:tcW w:w="1281" w:type="dxa"/>
            <w:vMerge/>
            <w:tcBorders>
              <w:top w:val="nil"/>
            </w:tcBorders>
          </w:tcPr>
          <w:p w14:paraId="64D24DAF" w14:textId="77777777" w:rsidR="00B8497D" w:rsidRPr="00B8497D" w:rsidRDefault="00B8497D" w:rsidP="00B8497D">
            <w:pPr>
              <w:widowControl w:val="0"/>
              <w:autoSpaceDE w:val="0"/>
              <w:autoSpaceDN w:val="0"/>
              <w:spacing w:before="0" w:line="240" w:lineRule="auto"/>
              <w:jc w:val="left"/>
              <w:rPr>
                <w:rFonts w:ascii="Arial" w:eastAsia="Arial" w:hAnsi="Arial" w:cs="Arial"/>
                <w:sz w:val="2"/>
                <w:szCs w:val="2"/>
              </w:rPr>
            </w:pPr>
          </w:p>
        </w:tc>
        <w:tc>
          <w:tcPr>
            <w:tcW w:w="709" w:type="dxa"/>
            <w:vMerge/>
            <w:tcBorders>
              <w:top w:val="nil"/>
            </w:tcBorders>
          </w:tcPr>
          <w:p w14:paraId="72FB2C8E" w14:textId="77777777" w:rsidR="00B8497D" w:rsidRPr="00B8497D" w:rsidRDefault="00B8497D" w:rsidP="00B8497D">
            <w:pPr>
              <w:widowControl w:val="0"/>
              <w:autoSpaceDE w:val="0"/>
              <w:autoSpaceDN w:val="0"/>
              <w:spacing w:before="0" w:line="240" w:lineRule="auto"/>
              <w:jc w:val="left"/>
              <w:rPr>
                <w:rFonts w:ascii="Arial" w:eastAsia="Arial" w:hAnsi="Arial" w:cs="Arial"/>
                <w:sz w:val="2"/>
                <w:szCs w:val="2"/>
              </w:rPr>
            </w:pPr>
          </w:p>
        </w:tc>
      </w:tr>
      <w:tr w:rsidR="00B8497D" w:rsidRPr="00B8497D" w14:paraId="704E5CE8" w14:textId="77777777" w:rsidTr="000C55B5">
        <w:trPr>
          <w:trHeight w:val="172"/>
        </w:trPr>
        <w:tc>
          <w:tcPr>
            <w:tcW w:w="2145" w:type="dxa"/>
            <w:vMerge/>
            <w:tcBorders>
              <w:top w:val="nil"/>
            </w:tcBorders>
          </w:tcPr>
          <w:p w14:paraId="16310146" w14:textId="77777777" w:rsidR="00B8497D" w:rsidRPr="00B8497D" w:rsidRDefault="00B8497D" w:rsidP="00B8497D">
            <w:pPr>
              <w:widowControl w:val="0"/>
              <w:autoSpaceDE w:val="0"/>
              <w:autoSpaceDN w:val="0"/>
              <w:spacing w:before="0" w:line="240" w:lineRule="auto"/>
              <w:jc w:val="left"/>
              <w:rPr>
                <w:rFonts w:ascii="Arial" w:eastAsia="Arial" w:hAnsi="Arial" w:cs="Arial"/>
                <w:sz w:val="2"/>
                <w:szCs w:val="2"/>
              </w:rPr>
            </w:pPr>
          </w:p>
        </w:tc>
        <w:tc>
          <w:tcPr>
            <w:tcW w:w="1142" w:type="dxa"/>
          </w:tcPr>
          <w:p w14:paraId="710A9086" w14:textId="77777777" w:rsidR="00B8497D" w:rsidRPr="00B8497D" w:rsidRDefault="00B8497D" w:rsidP="00B8497D">
            <w:pPr>
              <w:widowControl w:val="0"/>
              <w:autoSpaceDE w:val="0"/>
              <w:autoSpaceDN w:val="0"/>
              <w:spacing w:before="11" w:line="141" w:lineRule="exact"/>
              <w:ind w:right="428"/>
              <w:jc w:val="right"/>
              <w:rPr>
                <w:rFonts w:ascii="Arial" w:eastAsia="Arial" w:hAnsi="Arial" w:cs="Arial"/>
                <w:b/>
                <w:sz w:val="13"/>
                <w:szCs w:val="22"/>
              </w:rPr>
            </w:pPr>
            <w:r w:rsidRPr="00B8497D">
              <w:rPr>
                <w:rFonts w:ascii="Arial" w:eastAsia="Arial" w:hAnsi="Arial" w:cs="Arial"/>
                <w:b/>
                <w:w w:val="105"/>
                <w:sz w:val="13"/>
                <w:szCs w:val="22"/>
              </w:rPr>
              <w:t>(77)</w:t>
            </w:r>
          </w:p>
        </w:tc>
        <w:tc>
          <w:tcPr>
            <w:tcW w:w="1293" w:type="dxa"/>
            <w:vMerge/>
            <w:tcBorders>
              <w:top w:val="nil"/>
            </w:tcBorders>
          </w:tcPr>
          <w:p w14:paraId="3D576A6D" w14:textId="77777777" w:rsidR="00B8497D" w:rsidRPr="00B8497D" w:rsidRDefault="00B8497D" w:rsidP="00B8497D">
            <w:pPr>
              <w:widowControl w:val="0"/>
              <w:autoSpaceDE w:val="0"/>
              <w:autoSpaceDN w:val="0"/>
              <w:spacing w:before="0" w:line="240" w:lineRule="auto"/>
              <w:jc w:val="left"/>
              <w:rPr>
                <w:rFonts w:ascii="Arial" w:eastAsia="Arial" w:hAnsi="Arial" w:cs="Arial"/>
                <w:sz w:val="2"/>
                <w:szCs w:val="2"/>
              </w:rPr>
            </w:pPr>
          </w:p>
        </w:tc>
        <w:tc>
          <w:tcPr>
            <w:tcW w:w="1281" w:type="dxa"/>
            <w:vMerge/>
            <w:tcBorders>
              <w:top w:val="nil"/>
            </w:tcBorders>
          </w:tcPr>
          <w:p w14:paraId="5D9ABA47" w14:textId="77777777" w:rsidR="00B8497D" w:rsidRPr="00B8497D" w:rsidRDefault="00B8497D" w:rsidP="00B8497D">
            <w:pPr>
              <w:widowControl w:val="0"/>
              <w:autoSpaceDE w:val="0"/>
              <w:autoSpaceDN w:val="0"/>
              <w:spacing w:before="0" w:line="240" w:lineRule="auto"/>
              <w:jc w:val="left"/>
              <w:rPr>
                <w:rFonts w:ascii="Arial" w:eastAsia="Arial" w:hAnsi="Arial" w:cs="Arial"/>
                <w:sz w:val="2"/>
                <w:szCs w:val="2"/>
              </w:rPr>
            </w:pPr>
          </w:p>
        </w:tc>
        <w:tc>
          <w:tcPr>
            <w:tcW w:w="709" w:type="dxa"/>
            <w:vMerge/>
            <w:tcBorders>
              <w:top w:val="nil"/>
            </w:tcBorders>
          </w:tcPr>
          <w:p w14:paraId="13E9181A" w14:textId="77777777" w:rsidR="00B8497D" w:rsidRPr="00B8497D" w:rsidRDefault="00B8497D" w:rsidP="00B8497D">
            <w:pPr>
              <w:widowControl w:val="0"/>
              <w:autoSpaceDE w:val="0"/>
              <w:autoSpaceDN w:val="0"/>
              <w:spacing w:before="0" w:line="240" w:lineRule="auto"/>
              <w:jc w:val="left"/>
              <w:rPr>
                <w:rFonts w:ascii="Arial" w:eastAsia="Arial" w:hAnsi="Arial" w:cs="Arial"/>
                <w:sz w:val="2"/>
                <w:szCs w:val="2"/>
              </w:rPr>
            </w:pPr>
          </w:p>
        </w:tc>
      </w:tr>
      <w:tr w:rsidR="00B8497D" w:rsidRPr="00B8497D" w14:paraId="5A0E76BE" w14:textId="77777777" w:rsidTr="000C55B5">
        <w:trPr>
          <w:trHeight w:val="172"/>
        </w:trPr>
        <w:tc>
          <w:tcPr>
            <w:tcW w:w="2145" w:type="dxa"/>
          </w:tcPr>
          <w:p w14:paraId="094F2AB8" w14:textId="77777777" w:rsidR="00B8497D" w:rsidRPr="00B8497D" w:rsidRDefault="00B8497D" w:rsidP="00B8497D">
            <w:pPr>
              <w:widowControl w:val="0"/>
              <w:autoSpaceDE w:val="0"/>
              <w:autoSpaceDN w:val="0"/>
              <w:spacing w:before="20" w:line="132" w:lineRule="exact"/>
              <w:ind w:left="23"/>
              <w:jc w:val="left"/>
              <w:rPr>
                <w:rFonts w:ascii="Arial" w:eastAsia="Arial" w:hAnsi="Arial" w:cs="Arial"/>
                <w:sz w:val="12"/>
                <w:szCs w:val="22"/>
              </w:rPr>
            </w:pPr>
            <w:r w:rsidRPr="00B8497D">
              <w:rPr>
                <w:rFonts w:ascii="Arial" w:eastAsia="Arial" w:hAnsi="Arial" w:cs="Arial"/>
                <w:w w:val="105"/>
                <w:sz w:val="12"/>
                <w:szCs w:val="22"/>
              </w:rPr>
              <w:t>Subtotal</w:t>
            </w:r>
          </w:p>
        </w:tc>
        <w:tc>
          <w:tcPr>
            <w:tcW w:w="1142" w:type="dxa"/>
          </w:tcPr>
          <w:p w14:paraId="3D2680D4" w14:textId="77777777" w:rsidR="00B8497D" w:rsidRPr="00B8497D" w:rsidRDefault="00B8497D" w:rsidP="00B8497D">
            <w:pPr>
              <w:widowControl w:val="0"/>
              <w:autoSpaceDE w:val="0"/>
              <w:autoSpaceDN w:val="0"/>
              <w:spacing w:before="11" w:line="141" w:lineRule="exact"/>
              <w:ind w:right="428"/>
              <w:jc w:val="right"/>
              <w:rPr>
                <w:rFonts w:ascii="Arial" w:eastAsia="Arial" w:hAnsi="Arial" w:cs="Arial"/>
                <w:b/>
                <w:sz w:val="13"/>
                <w:szCs w:val="22"/>
              </w:rPr>
            </w:pPr>
            <w:r w:rsidRPr="00B8497D">
              <w:rPr>
                <w:rFonts w:ascii="Arial" w:eastAsia="Arial" w:hAnsi="Arial" w:cs="Arial"/>
                <w:b/>
                <w:w w:val="105"/>
                <w:sz w:val="13"/>
                <w:szCs w:val="22"/>
              </w:rPr>
              <w:t>(78)</w:t>
            </w:r>
          </w:p>
        </w:tc>
        <w:tc>
          <w:tcPr>
            <w:tcW w:w="1293" w:type="dxa"/>
            <w:vMerge/>
            <w:tcBorders>
              <w:top w:val="nil"/>
            </w:tcBorders>
          </w:tcPr>
          <w:p w14:paraId="09291066" w14:textId="77777777" w:rsidR="00B8497D" w:rsidRPr="00B8497D" w:rsidRDefault="00B8497D" w:rsidP="00B8497D">
            <w:pPr>
              <w:widowControl w:val="0"/>
              <w:autoSpaceDE w:val="0"/>
              <w:autoSpaceDN w:val="0"/>
              <w:spacing w:before="0" w:line="240" w:lineRule="auto"/>
              <w:jc w:val="left"/>
              <w:rPr>
                <w:rFonts w:ascii="Arial" w:eastAsia="Arial" w:hAnsi="Arial" w:cs="Arial"/>
                <w:sz w:val="2"/>
                <w:szCs w:val="2"/>
              </w:rPr>
            </w:pPr>
          </w:p>
        </w:tc>
        <w:tc>
          <w:tcPr>
            <w:tcW w:w="1281" w:type="dxa"/>
            <w:vMerge/>
            <w:tcBorders>
              <w:top w:val="nil"/>
            </w:tcBorders>
          </w:tcPr>
          <w:p w14:paraId="0766C232" w14:textId="77777777" w:rsidR="00B8497D" w:rsidRPr="00B8497D" w:rsidRDefault="00B8497D" w:rsidP="00B8497D">
            <w:pPr>
              <w:widowControl w:val="0"/>
              <w:autoSpaceDE w:val="0"/>
              <w:autoSpaceDN w:val="0"/>
              <w:spacing w:before="0" w:line="240" w:lineRule="auto"/>
              <w:jc w:val="left"/>
              <w:rPr>
                <w:rFonts w:ascii="Arial" w:eastAsia="Arial" w:hAnsi="Arial" w:cs="Arial"/>
                <w:sz w:val="2"/>
                <w:szCs w:val="2"/>
              </w:rPr>
            </w:pPr>
          </w:p>
        </w:tc>
        <w:tc>
          <w:tcPr>
            <w:tcW w:w="709" w:type="dxa"/>
            <w:vMerge/>
            <w:tcBorders>
              <w:top w:val="nil"/>
            </w:tcBorders>
          </w:tcPr>
          <w:p w14:paraId="0C34A0EE" w14:textId="77777777" w:rsidR="00B8497D" w:rsidRPr="00B8497D" w:rsidRDefault="00B8497D" w:rsidP="00B8497D">
            <w:pPr>
              <w:widowControl w:val="0"/>
              <w:autoSpaceDE w:val="0"/>
              <w:autoSpaceDN w:val="0"/>
              <w:spacing w:before="0" w:line="240" w:lineRule="auto"/>
              <w:jc w:val="left"/>
              <w:rPr>
                <w:rFonts w:ascii="Arial" w:eastAsia="Arial" w:hAnsi="Arial" w:cs="Arial"/>
                <w:sz w:val="2"/>
                <w:szCs w:val="2"/>
              </w:rPr>
            </w:pPr>
          </w:p>
        </w:tc>
      </w:tr>
      <w:tr w:rsidR="00B8497D" w:rsidRPr="00B8497D" w14:paraId="46C4960F" w14:textId="77777777" w:rsidTr="000C55B5">
        <w:trPr>
          <w:trHeight w:val="172"/>
        </w:trPr>
        <w:tc>
          <w:tcPr>
            <w:tcW w:w="2145" w:type="dxa"/>
          </w:tcPr>
          <w:p w14:paraId="77EE3E46" w14:textId="77777777" w:rsidR="00B8497D" w:rsidRPr="00B8497D" w:rsidRDefault="00B8497D" w:rsidP="00B8497D">
            <w:pPr>
              <w:widowControl w:val="0"/>
              <w:autoSpaceDE w:val="0"/>
              <w:autoSpaceDN w:val="0"/>
              <w:spacing w:before="20" w:line="132" w:lineRule="exact"/>
              <w:ind w:left="23"/>
              <w:jc w:val="left"/>
              <w:rPr>
                <w:rFonts w:ascii="Arial" w:eastAsia="Arial" w:hAnsi="Arial" w:cs="Arial"/>
                <w:b/>
                <w:sz w:val="12"/>
                <w:szCs w:val="22"/>
              </w:rPr>
            </w:pPr>
            <w:r w:rsidRPr="00B8497D">
              <w:rPr>
                <w:rFonts w:ascii="Arial" w:eastAsia="Arial" w:hAnsi="Arial" w:cs="Arial"/>
                <w:b/>
                <w:w w:val="105"/>
                <w:sz w:val="12"/>
                <w:szCs w:val="22"/>
              </w:rPr>
              <w:t>MO HealthNet Eligibility</w:t>
            </w:r>
          </w:p>
        </w:tc>
        <w:tc>
          <w:tcPr>
            <w:tcW w:w="1142" w:type="dxa"/>
          </w:tcPr>
          <w:p w14:paraId="09D7E8D0" w14:textId="77777777" w:rsidR="00B8497D" w:rsidRPr="00B8497D" w:rsidRDefault="00B8497D" w:rsidP="00B8497D">
            <w:pPr>
              <w:widowControl w:val="0"/>
              <w:autoSpaceDE w:val="0"/>
              <w:autoSpaceDN w:val="0"/>
              <w:spacing w:before="11" w:line="141" w:lineRule="exact"/>
              <w:ind w:right="428"/>
              <w:jc w:val="right"/>
              <w:rPr>
                <w:rFonts w:ascii="Arial" w:eastAsia="Arial" w:hAnsi="Arial" w:cs="Arial"/>
                <w:b/>
                <w:sz w:val="13"/>
                <w:szCs w:val="22"/>
              </w:rPr>
            </w:pPr>
            <w:r w:rsidRPr="00B8497D">
              <w:rPr>
                <w:rFonts w:ascii="Arial" w:eastAsia="Arial" w:hAnsi="Arial" w:cs="Arial"/>
                <w:b/>
                <w:w w:val="105"/>
                <w:sz w:val="13"/>
                <w:szCs w:val="22"/>
              </w:rPr>
              <w:t>(79)</w:t>
            </w:r>
          </w:p>
        </w:tc>
        <w:tc>
          <w:tcPr>
            <w:tcW w:w="1293" w:type="dxa"/>
            <w:vMerge/>
            <w:tcBorders>
              <w:top w:val="nil"/>
            </w:tcBorders>
          </w:tcPr>
          <w:p w14:paraId="3B0B1DE6" w14:textId="77777777" w:rsidR="00B8497D" w:rsidRPr="00B8497D" w:rsidRDefault="00B8497D" w:rsidP="00B8497D">
            <w:pPr>
              <w:widowControl w:val="0"/>
              <w:autoSpaceDE w:val="0"/>
              <w:autoSpaceDN w:val="0"/>
              <w:spacing w:before="0" w:line="240" w:lineRule="auto"/>
              <w:jc w:val="left"/>
              <w:rPr>
                <w:rFonts w:ascii="Arial" w:eastAsia="Arial" w:hAnsi="Arial" w:cs="Arial"/>
                <w:sz w:val="2"/>
                <w:szCs w:val="2"/>
              </w:rPr>
            </w:pPr>
          </w:p>
        </w:tc>
        <w:tc>
          <w:tcPr>
            <w:tcW w:w="1281" w:type="dxa"/>
            <w:vMerge/>
            <w:tcBorders>
              <w:top w:val="nil"/>
            </w:tcBorders>
          </w:tcPr>
          <w:p w14:paraId="3486CC15" w14:textId="77777777" w:rsidR="00B8497D" w:rsidRPr="00B8497D" w:rsidRDefault="00B8497D" w:rsidP="00B8497D">
            <w:pPr>
              <w:widowControl w:val="0"/>
              <w:autoSpaceDE w:val="0"/>
              <w:autoSpaceDN w:val="0"/>
              <w:spacing w:before="0" w:line="240" w:lineRule="auto"/>
              <w:jc w:val="left"/>
              <w:rPr>
                <w:rFonts w:ascii="Arial" w:eastAsia="Arial" w:hAnsi="Arial" w:cs="Arial"/>
                <w:sz w:val="2"/>
                <w:szCs w:val="2"/>
              </w:rPr>
            </w:pPr>
          </w:p>
        </w:tc>
        <w:tc>
          <w:tcPr>
            <w:tcW w:w="709" w:type="dxa"/>
            <w:vMerge/>
            <w:tcBorders>
              <w:top w:val="nil"/>
            </w:tcBorders>
          </w:tcPr>
          <w:p w14:paraId="32501F11" w14:textId="77777777" w:rsidR="00B8497D" w:rsidRPr="00B8497D" w:rsidRDefault="00B8497D" w:rsidP="00B8497D">
            <w:pPr>
              <w:widowControl w:val="0"/>
              <w:autoSpaceDE w:val="0"/>
              <w:autoSpaceDN w:val="0"/>
              <w:spacing w:before="0" w:line="240" w:lineRule="auto"/>
              <w:jc w:val="left"/>
              <w:rPr>
                <w:rFonts w:ascii="Arial" w:eastAsia="Arial" w:hAnsi="Arial" w:cs="Arial"/>
                <w:sz w:val="2"/>
                <w:szCs w:val="2"/>
              </w:rPr>
            </w:pPr>
          </w:p>
        </w:tc>
      </w:tr>
      <w:tr w:rsidR="00B8497D" w:rsidRPr="00B8497D" w14:paraId="39ECE2A2" w14:textId="77777777" w:rsidTr="000C55B5">
        <w:trPr>
          <w:trHeight w:val="172"/>
        </w:trPr>
        <w:tc>
          <w:tcPr>
            <w:tcW w:w="2145" w:type="dxa"/>
          </w:tcPr>
          <w:p w14:paraId="7EBD90D7" w14:textId="77777777" w:rsidR="00B8497D" w:rsidRPr="00B8497D" w:rsidRDefault="00B8497D" w:rsidP="00B8497D">
            <w:pPr>
              <w:widowControl w:val="0"/>
              <w:autoSpaceDE w:val="0"/>
              <w:autoSpaceDN w:val="0"/>
              <w:spacing w:before="20" w:line="132" w:lineRule="exact"/>
              <w:ind w:left="23"/>
              <w:jc w:val="left"/>
              <w:rPr>
                <w:rFonts w:ascii="Arial" w:eastAsia="Arial" w:hAnsi="Arial" w:cs="Arial"/>
                <w:sz w:val="12"/>
                <w:szCs w:val="22"/>
              </w:rPr>
            </w:pPr>
            <w:r w:rsidRPr="00B8497D">
              <w:rPr>
                <w:rFonts w:ascii="Arial" w:eastAsia="Arial" w:hAnsi="Arial" w:cs="Arial"/>
                <w:w w:val="105"/>
                <w:sz w:val="12"/>
                <w:szCs w:val="22"/>
              </w:rPr>
              <w:t>Total Claimable %</w:t>
            </w:r>
          </w:p>
        </w:tc>
        <w:tc>
          <w:tcPr>
            <w:tcW w:w="1142" w:type="dxa"/>
          </w:tcPr>
          <w:p w14:paraId="496A8EAD" w14:textId="77777777" w:rsidR="00B8497D" w:rsidRPr="00B8497D" w:rsidRDefault="00B8497D" w:rsidP="00B8497D">
            <w:pPr>
              <w:widowControl w:val="0"/>
              <w:autoSpaceDE w:val="0"/>
              <w:autoSpaceDN w:val="0"/>
              <w:spacing w:before="11" w:line="141" w:lineRule="exact"/>
              <w:ind w:right="428"/>
              <w:jc w:val="right"/>
              <w:rPr>
                <w:rFonts w:ascii="Arial" w:eastAsia="Arial" w:hAnsi="Arial" w:cs="Arial"/>
                <w:b/>
                <w:sz w:val="13"/>
                <w:szCs w:val="22"/>
              </w:rPr>
            </w:pPr>
            <w:r w:rsidRPr="00B8497D">
              <w:rPr>
                <w:rFonts w:ascii="Arial" w:eastAsia="Arial" w:hAnsi="Arial" w:cs="Arial"/>
                <w:b/>
                <w:w w:val="105"/>
                <w:sz w:val="13"/>
                <w:szCs w:val="22"/>
              </w:rPr>
              <w:t>(80)</w:t>
            </w:r>
          </w:p>
        </w:tc>
        <w:tc>
          <w:tcPr>
            <w:tcW w:w="1293" w:type="dxa"/>
          </w:tcPr>
          <w:p w14:paraId="17F06562" w14:textId="77777777" w:rsidR="00B8497D" w:rsidRPr="00B8497D" w:rsidRDefault="00B8497D" w:rsidP="00B8497D">
            <w:pPr>
              <w:widowControl w:val="0"/>
              <w:autoSpaceDE w:val="0"/>
              <w:autoSpaceDN w:val="0"/>
              <w:spacing w:before="11" w:line="141" w:lineRule="exact"/>
              <w:ind w:left="508" w:right="487"/>
              <w:jc w:val="center"/>
              <w:rPr>
                <w:rFonts w:ascii="Arial" w:eastAsia="Arial" w:hAnsi="Arial" w:cs="Arial"/>
                <w:b/>
                <w:sz w:val="13"/>
                <w:szCs w:val="22"/>
              </w:rPr>
            </w:pPr>
            <w:r w:rsidRPr="00B8497D">
              <w:rPr>
                <w:rFonts w:ascii="Arial" w:eastAsia="Arial" w:hAnsi="Arial" w:cs="Arial"/>
                <w:b/>
                <w:w w:val="105"/>
                <w:sz w:val="13"/>
                <w:szCs w:val="22"/>
              </w:rPr>
              <w:t>(81)</w:t>
            </w:r>
          </w:p>
        </w:tc>
        <w:tc>
          <w:tcPr>
            <w:tcW w:w="1281" w:type="dxa"/>
          </w:tcPr>
          <w:p w14:paraId="7C6E0E9B" w14:textId="77777777" w:rsidR="00B8497D" w:rsidRPr="00B8497D" w:rsidRDefault="00B8497D" w:rsidP="00B8497D">
            <w:pPr>
              <w:widowControl w:val="0"/>
              <w:autoSpaceDE w:val="0"/>
              <w:autoSpaceDN w:val="0"/>
              <w:spacing w:before="11" w:line="141" w:lineRule="exact"/>
              <w:ind w:left="503" w:right="479"/>
              <w:jc w:val="center"/>
              <w:rPr>
                <w:rFonts w:ascii="Arial" w:eastAsia="Arial" w:hAnsi="Arial" w:cs="Arial"/>
                <w:b/>
                <w:sz w:val="13"/>
                <w:szCs w:val="22"/>
              </w:rPr>
            </w:pPr>
            <w:r w:rsidRPr="00B8497D">
              <w:rPr>
                <w:rFonts w:ascii="Arial" w:eastAsia="Arial" w:hAnsi="Arial" w:cs="Arial"/>
                <w:b/>
                <w:w w:val="105"/>
                <w:sz w:val="13"/>
                <w:szCs w:val="22"/>
              </w:rPr>
              <w:t>(82)</w:t>
            </w:r>
          </w:p>
        </w:tc>
        <w:tc>
          <w:tcPr>
            <w:tcW w:w="709" w:type="dxa"/>
          </w:tcPr>
          <w:p w14:paraId="25333E61" w14:textId="77777777" w:rsidR="00B8497D" w:rsidRPr="00B8497D" w:rsidRDefault="00B8497D" w:rsidP="00B8497D">
            <w:pPr>
              <w:widowControl w:val="0"/>
              <w:autoSpaceDE w:val="0"/>
              <w:autoSpaceDN w:val="0"/>
              <w:spacing w:before="11" w:line="141" w:lineRule="exact"/>
              <w:ind w:left="78" w:right="53"/>
              <w:jc w:val="center"/>
              <w:rPr>
                <w:rFonts w:ascii="Arial" w:eastAsia="Arial" w:hAnsi="Arial" w:cs="Arial"/>
                <w:b/>
                <w:sz w:val="13"/>
                <w:szCs w:val="22"/>
              </w:rPr>
            </w:pPr>
            <w:r w:rsidRPr="00B8497D">
              <w:rPr>
                <w:rFonts w:ascii="Arial" w:eastAsia="Arial" w:hAnsi="Arial" w:cs="Arial"/>
                <w:b/>
                <w:w w:val="105"/>
                <w:sz w:val="13"/>
                <w:szCs w:val="22"/>
              </w:rPr>
              <w:t>(83)</w:t>
            </w:r>
          </w:p>
        </w:tc>
      </w:tr>
    </w:tbl>
    <w:p w14:paraId="4FBF410F" w14:textId="77777777" w:rsidR="00B8497D" w:rsidRDefault="00B8497D" w:rsidP="00851095">
      <w:pPr>
        <w:spacing w:before="1" w:after="6"/>
        <w:ind w:left="679"/>
        <w:rPr>
          <w:sz w:val="12"/>
        </w:rPr>
      </w:pPr>
    </w:p>
    <w:p w14:paraId="772FBEFA" w14:textId="453A507F" w:rsidR="00013F6B" w:rsidRDefault="00FB2EA1" w:rsidP="000C55B5">
      <w:pPr>
        <w:widowControl w:val="0"/>
        <w:autoSpaceDE w:val="0"/>
        <w:autoSpaceDN w:val="0"/>
        <w:spacing w:before="124" w:line="297" w:lineRule="auto"/>
        <w:ind w:right="-1690"/>
        <w:jc w:val="left"/>
        <w:rPr>
          <w:rFonts w:ascii="Arial" w:eastAsia="Arial" w:hAnsi="Arial" w:cs="Arial"/>
          <w:b/>
          <w:bCs/>
          <w:w w:val="105"/>
          <w:sz w:val="13"/>
          <w:szCs w:val="13"/>
        </w:rPr>
      </w:pPr>
      <w:r>
        <w:rPr>
          <w:noProof/>
        </w:rPr>
        <mc:AlternateContent>
          <mc:Choice Requires="wps">
            <w:drawing>
              <wp:anchor distT="0" distB="0" distL="114300" distR="114300" simplePos="0" relativeHeight="251681792" behindDoc="0" locked="0" layoutInCell="1" allowOverlap="1" wp14:anchorId="0EBBEE02" wp14:editId="1702105C">
                <wp:simplePos x="0" y="0"/>
                <wp:positionH relativeFrom="margin">
                  <wp:align>left</wp:align>
                </wp:positionH>
                <wp:positionV relativeFrom="paragraph">
                  <wp:posOffset>69850</wp:posOffset>
                </wp:positionV>
                <wp:extent cx="5743575" cy="1790700"/>
                <wp:effectExtent l="0" t="0" r="0" b="0"/>
                <wp:wrapNone/>
                <wp:docPr id="2706940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790700"/>
                        </a:xfrm>
                        <a:prstGeom prst="rect">
                          <a:avLst/>
                        </a:prstGeom>
                        <a:noFill/>
                        <a:ln>
                          <a:noFill/>
                        </a:ln>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22"/>
                              <w:gridCol w:w="1106"/>
                              <w:gridCol w:w="1332"/>
                              <w:gridCol w:w="1260"/>
                              <w:gridCol w:w="1108"/>
                              <w:gridCol w:w="1203"/>
                            </w:tblGrid>
                            <w:tr w:rsidR="004C2319" w14:paraId="62F7F867" w14:textId="77777777" w:rsidTr="000C55B5">
                              <w:trPr>
                                <w:trHeight w:val="165"/>
                              </w:trPr>
                              <w:tc>
                                <w:tcPr>
                                  <w:tcW w:w="6328" w:type="dxa"/>
                                  <w:gridSpan w:val="5"/>
                                  <w:tcBorders>
                                    <w:top w:val="nil"/>
                                    <w:left w:val="nil"/>
                                  </w:tcBorders>
                                </w:tcPr>
                                <w:p w14:paraId="002F6330" w14:textId="77777777" w:rsidR="004C2319" w:rsidRDefault="004C2319">
                                  <w:pPr>
                                    <w:pStyle w:val="TableParagraph"/>
                                    <w:rPr>
                                      <w:rFonts w:ascii="Times New Roman"/>
                                      <w:sz w:val="10"/>
                                    </w:rPr>
                                  </w:pPr>
                                </w:p>
                              </w:tc>
                              <w:tc>
                                <w:tcPr>
                                  <w:tcW w:w="1203" w:type="dxa"/>
                                </w:tcPr>
                                <w:p w14:paraId="34FCD805" w14:textId="77777777" w:rsidR="004C2319" w:rsidRDefault="004C2319">
                                  <w:pPr>
                                    <w:pStyle w:val="TableParagraph"/>
                                    <w:spacing w:before="11" w:line="141" w:lineRule="exact"/>
                                    <w:ind w:left="8" w:right="53"/>
                                    <w:jc w:val="center"/>
                                    <w:rPr>
                                      <w:b/>
                                      <w:sz w:val="13"/>
                                    </w:rPr>
                                  </w:pPr>
                                  <w:r>
                                    <w:rPr>
                                      <w:b/>
                                      <w:w w:val="105"/>
                                      <w:sz w:val="13"/>
                                    </w:rPr>
                                    <w:t>Claimable @ 50%</w:t>
                                  </w:r>
                                </w:p>
                              </w:tc>
                            </w:tr>
                            <w:tr w:rsidR="004C2319" w14:paraId="2554E587" w14:textId="77777777" w:rsidTr="000C55B5">
                              <w:trPr>
                                <w:trHeight w:val="348"/>
                              </w:trPr>
                              <w:tc>
                                <w:tcPr>
                                  <w:tcW w:w="2628" w:type="dxa"/>
                                  <w:gridSpan w:val="2"/>
                                </w:tcPr>
                                <w:p w14:paraId="5E0185AC" w14:textId="77777777" w:rsidR="004C2319" w:rsidRDefault="004C2319">
                                  <w:pPr>
                                    <w:pStyle w:val="TableParagraph"/>
                                    <w:spacing w:before="20" w:line="132" w:lineRule="exact"/>
                                    <w:ind w:left="23"/>
                                    <w:rPr>
                                      <w:b/>
                                      <w:sz w:val="12"/>
                                    </w:rPr>
                                  </w:pPr>
                                  <w:r>
                                    <w:rPr>
                                      <w:b/>
                                      <w:w w:val="105"/>
                                      <w:sz w:val="12"/>
                                    </w:rPr>
                                    <w:t>Total Cost Pool 2:</w:t>
                                  </w:r>
                                </w:p>
                              </w:tc>
                              <w:tc>
                                <w:tcPr>
                                  <w:tcW w:w="1332" w:type="dxa"/>
                                </w:tcPr>
                                <w:p w14:paraId="7B71F3CB" w14:textId="77777777" w:rsidR="004C2319" w:rsidRDefault="004C2319">
                                  <w:pPr>
                                    <w:pStyle w:val="TableParagraph"/>
                                    <w:spacing w:before="11" w:line="141" w:lineRule="exact"/>
                                    <w:ind w:left="508" w:right="487"/>
                                    <w:jc w:val="center"/>
                                    <w:rPr>
                                      <w:b/>
                                      <w:sz w:val="13"/>
                                    </w:rPr>
                                  </w:pPr>
                                  <w:r>
                                    <w:rPr>
                                      <w:b/>
                                      <w:w w:val="105"/>
                                      <w:sz w:val="13"/>
                                    </w:rPr>
                                    <w:t>(84)</w:t>
                                  </w:r>
                                </w:p>
                              </w:tc>
                              <w:tc>
                                <w:tcPr>
                                  <w:tcW w:w="1260" w:type="dxa"/>
                                </w:tcPr>
                                <w:p w14:paraId="5DA2AA8E" w14:textId="77777777" w:rsidR="004C2319" w:rsidRDefault="004C2319">
                                  <w:pPr>
                                    <w:pStyle w:val="TableParagraph"/>
                                    <w:spacing w:before="11" w:line="141" w:lineRule="exact"/>
                                    <w:ind w:left="503" w:right="479"/>
                                    <w:jc w:val="center"/>
                                    <w:rPr>
                                      <w:b/>
                                      <w:sz w:val="13"/>
                                    </w:rPr>
                                  </w:pPr>
                                  <w:r>
                                    <w:rPr>
                                      <w:b/>
                                      <w:w w:val="105"/>
                                      <w:sz w:val="13"/>
                                    </w:rPr>
                                    <w:t>(85)</w:t>
                                  </w:r>
                                </w:p>
                              </w:tc>
                              <w:tc>
                                <w:tcPr>
                                  <w:tcW w:w="1108" w:type="dxa"/>
                                </w:tcPr>
                                <w:p w14:paraId="4475F482" w14:textId="77777777" w:rsidR="004C2319" w:rsidRDefault="004C2319">
                                  <w:pPr>
                                    <w:pStyle w:val="TableParagraph"/>
                                    <w:spacing w:before="11" w:line="141" w:lineRule="exact"/>
                                    <w:ind w:left="78" w:right="53"/>
                                    <w:jc w:val="center"/>
                                    <w:rPr>
                                      <w:b/>
                                      <w:sz w:val="13"/>
                                    </w:rPr>
                                  </w:pPr>
                                  <w:r>
                                    <w:rPr>
                                      <w:b/>
                                      <w:w w:val="105"/>
                                      <w:sz w:val="13"/>
                                    </w:rPr>
                                    <w:t>(86)</w:t>
                                  </w:r>
                                </w:p>
                              </w:tc>
                              <w:tc>
                                <w:tcPr>
                                  <w:tcW w:w="1203" w:type="dxa"/>
                                </w:tcPr>
                                <w:p w14:paraId="7C3200C8" w14:textId="77777777" w:rsidR="004C2319" w:rsidRDefault="004C2319">
                                  <w:pPr>
                                    <w:pStyle w:val="TableParagraph"/>
                                    <w:spacing w:before="11" w:line="141" w:lineRule="exact"/>
                                    <w:ind w:left="78" w:right="53"/>
                                    <w:jc w:val="center"/>
                                    <w:rPr>
                                      <w:b/>
                                      <w:sz w:val="13"/>
                                    </w:rPr>
                                  </w:pPr>
                                  <w:r>
                                    <w:rPr>
                                      <w:b/>
                                      <w:w w:val="105"/>
                                      <w:sz w:val="13"/>
                                    </w:rPr>
                                    <w:t>(87)</w:t>
                                  </w:r>
                                </w:p>
                              </w:tc>
                            </w:tr>
                            <w:tr w:rsidR="004C2319" w14:paraId="64E15255" w14:textId="77777777" w:rsidTr="000C55B5">
                              <w:trPr>
                                <w:trHeight w:val="228"/>
                              </w:trPr>
                              <w:tc>
                                <w:tcPr>
                                  <w:tcW w:w="1522" w:type="dxa"/>
                                </w:tcPr>
                                <w:p w14:paraId="44F64309" w14:textId="77777777" w:rsidR="004C2319" w:rsidRDefault="004C2319">
                                  <w:pPr>
                                    <w:pStyle w:val="TableParagraph"/>
                                    <w:spacing w:before="20" w:line="132" w:lineRule="exact"/>
                                    <w:ind w:left="23"/>
                                    <w:rPr>
                                      <w:sz w:val="12"/>
                                    </w:rPr>
                                  </w:pPr>
                                  <w:r>
                                    <w:rPr>
                                      <w:w w:val="105"/>
                                      <w:sz w:val="12"/>
                                    </w:rPr>
                                    <w:t>Indirect Costs:</w:t>
                                  </w:r>
                                </w:p>
                              </w:tc>
                              <w:tc>
                                <w:tcPr>
                                  <w:tcW w:w="1106" w:type="dxa"/>
                                </w:tcPr>
                                <w:p w14:paraId="367685B0" w14:textId="77777777" w:rsidR="004C2319" w:rsidRDefault="004C2319">
                                  <w:pPr>
                                    <w:pStyle w:val="TableParagraph"/>
                                    <w:spacing w:before="11" w:line="141" w:lineRule="exact"/>
                                    <w:ind w:left="433" w:right="411"/>
                                    <w:jc w:val="center"/>
                                    <w:rPr>
                                      <w:b/>
                                      <w:sz w:val="13"/>
                                    </w:rPr>
                                  </w:pPr>
                                  <w:r>
                                    <w:rPr>
                                      <w:b/>
                                      <w:w w:val="105"/>
                                      <w:sz w:val="13"/>
                                    </w:rPr>
                                    <w:t>(96)</w:t>
                                  </w:r>
                                </w:p>
                              </w:tc>
                              <w:tc>
                                <w:tcPr>
                                  <w:tcW w:w="3700" w:type="dxa"/>
                                  <w:gridSpan w:val="3"/>
                                  <w:tcBorders>
                                    <w:bottom w:val="nil"/>
                                  </w:tcBorders>
                                </w:tcPr>
                                <w:p w14:paraId="7BF38D78" w14:textId="77777777" w:rsidR="004C2319" w:rsidRDefault="004C2319">
                                  <w:pPr>
                                    <w:pStyle w:val="TableParagraph"/>
                                    <w:rPr>
                                      <w:rFonts w:ascii="Times New Roman"/>
                                      <w:sz w:val="10"/>
                                    </w:rPr>
                                  </w:pPr>
                                </w:p>
                              </w:tc>
                              <w:tc>
                                <w:tcPr>
                                  <w:tcW w:w="1203" w:type="dxa"/>
                                </w:tcPr>
                                <w:p w14:paraId="4987414F" w14:textId="77777777" w:rsidR="004C2319" w:rsidRDefault="004C2319">
                                  <w:pPr>
                                    <w:pStyle w:val="TableParagraph"/>
                                    <w:spacing w:before="11" w:line="141" w:lineRule="exact"/>
                                    <w:ind w:left="79" w:right="53"/>
                                    <w:jc w:val="center"/>
                                    <w:rPr>
                                      <w:b/>
                                      <w:sz w:val="13"/>
                                    </w:rPr>
                                  </w:pPr>
                                  <w:r>
                                    <w:rPr>
                                      <w:b/>
                                      <w:w w:val="105"/>
                                      <w:sz w:val="13"/>
                                    </w:rPr>
                                    <w:t>(88)</w:t>
                                  </w:r>
                                </w:p>
                              </w:tc>
                            </w:tr>
                            <w:tr w:rsidR="004C2319" w14:paraId="06F99C47" w14:textId="77777777" w:rsidTr="000C55B5">
                              <w:trPr>
                                <w:trHeight w:val="237"/>
                              </w:trPr>
                              <w:tc>
                                <w:tcPr>
                                  <w:tcW w:w="6328" w:type="dxa"/>
                                  <w:gridSpan w:val="5"/>
                                  <w:vMerge w:val="restart"/>
                                  <w:tcBorders>
                                    <w:top w:val="nil"/>
                                    <w:left w:val="nil"/>
                                    <w:bottom w:val="nil"/>
                                  </w:tcBorders>
                                </w:tcPr>
                                <w:p w14:paraId="33207087" w14:textId="77777777" w:rsidR="004C2319" w:rsidRDefault="004C2319">
                                  <w:pPr>
                                    <w:pStyle w:val="TableParagraph"/>
                                    <w:rPr>
                                      <w:rFonts w:ascii="Times New Roman"/>
                                      <w:sz w:val="12"/>
                                    </w:rPr>
                                  </w:pPr>
                                </w:p>
                              </w:tc>
                              <w:tc>
                                <w:tcPr>
                                  <w:tcW w:w="1203" w:type="dxa"/>
                                </w:tcPr>
                                <w:p w14:paraId="7E89C939" w14:textId="77777777" w:rsidR="004C2319" w:rsidRDefault="004C2319">
                                  <w:pPr>
                                    <w:pStyle w:val="TableParagraph"/>
                                    <w:spacing w:before="11" w:line="141" w:lineRule="exact"/>
                                    <w:ind w:left="79" w:right="53"/>
                                    <w:jc w:val="center"/>
                                    <w:rPr>
                                      <w:b/>
                                      <w:sz w:val="13"/>
                                    </w:rPr>
                                  </w:pPr>
                                  <w:r>
                                    <w:rPr>
                                      <w:b/>
                                      <w:w w:val="105"/>
                                      <w:sz w:val="13"/>
                                    </w:rPr>
                                    <w:t>(89)</w:t>
                                  </w:r>
                                </w:p>
                              </w:tc>
                            </w:tr>
                            <w:tr w:rsidR="004C2319" w14:paraId="1AB5C49C" w14:textId="77777777" w:rsidTr="000C55B5">
                              <w:trPr>
                                <w:trHeight w:val="315"/>
                              </w:trPr>
                              <w:tc>
                                <w:tcPr>
                                  <w:tcW w:w="6328" w:type="dxa"/>
                                  <w:gridSpan w:val="5"/>
                                  <w:vMerge/>
                                  <w:tcBorders>
                                    <w:top w:val="nil"/>
                                    <w:left w:val="nil"/>
                                    <w:bottom w:val="nil"/>
                                  </w:tcBorders>
                                </w:tcPr>
                                <w:p w14:paraId="30ECF9FB" w14:textId="77777777" w:rsidR="004C2319" w:rsidRDefault="004C2319">
                                  <w:pPr>
                                    <w:rPr>
                                      <w:sz w:val="2"/>
                                      <w:szCs w:val="2"/>
                                    </w:rPr>
                                  </w:pPr>
                                </w:p>
                              </w:tc>
                              <w:tc>
                                <w:tcPr>
                                  <w:tcW w:w="1203" w:type="dxa"/>
                                </w:tcPr>
                                <w:p w14:paraId="0E3ECFC7" w14:textId="77777777" w:rsidR="004C2319" w:rsidRDefault="004C2319">
                                  <w:pPr>
                                    <w:pStyle w:val="TableParagraph"/>
                                    <w:spacing w:before="11" w:line="141" w:lineRule="exact"/>
                                    <w:ind w:left="79" w:right="53"/>
                                    <w:jc w:val="center"/>
                                    <w:rPr>
                                      <w:b/>
                                      <w:sz w:val="13"/>
                                    </w:rPr>
                                  </w:pPr>
                                  <w:r>
                                    <w:rPr>
                                      <w:b/>
                                      <w:w w:val="105"/>
                                      <w:sz w:val="13"/>
                                    </w:rPr>
                                    <w:t>(90)</w:t>
                                  </w:r>
                                </w:p>
                              </w:tc>
                            </w:tr>
                            <w:tr w:rsidR="004C2319" w14:paraId="638C3F7C" w14:textId="77777777" w:rsidTr="000C55B5">
                              <w:trPr>
                                <w:trHeight w:val="255"/>
                              </w:trPr>
                              <w:tc>
                                <w:tcPr>
                                  <w:tcW w:w="6328" w:type="dxa"/>
                                  <w:gridSpan w:val="5"/>
                                  <w:vMerge/>
                                  <w:tcBorders>
                                    <w:top w:val="nil"/>
                                    <w:left w:val="nil"/>
                                    <w:bottom w:val="nil"/>
                                  </w:tcBorders>
                                </w:tcPr>
                                <w:p w14:paraId="4A445ACE" w14:textId="77777777" w:rsidR="004C2319" w:rsidRDefault="004C2319">
                                  <w:pPr>
                                    <w:rPr>
                                      <w:sz w:val="2"/>
                                      <w:szCs w:val="2"/>
                                    </w:rPr>
                                  </w:pPr>
                                </w:p>
                              </w:tc>
                              <w:tc>
                                <w:tcPr>
                                  <w:tcW w:w="1203" w:type="dxa"/>
                                </w:tcPr>
                                <w:p w14:paraId="3B5C6B46" w14:textId="77777777" w:rsidR="004C2319" w:rsidRDefault="004C2319">
                                  <w:pPr>
                                    <w:pStyle w:val="TableParagraph"/>
                                    <w:spacing w:before="11" w:line="141" w:lineRule="exact"/>
                                    <w:ind w:left="79" w:right="53"/>
                                    <w:jc w:val="center"/>
                                    <w:rPr>
                                      <w:b/>
                                      <w:sz w:val="13"/>
                                    </w:rPr>
                                  </w:pPr>
                                  <w:r>
                                    <w:rPr>
                                      <w:b/>
                                      <w:w w:val="105"/>
                                      <w:sz w:val="13"/>
                                    </w:rPr>
                                    <w:t>(91)</w:t>
                                  </w:r>
                                </w:p>
                              </w:tc>
                            </w:tr>
                            <w:tr w:rsidR="004C2319" w14:paraId="5ED9BBE3" w14:textId="77777777" w:rsidTr="000C55B5">
                              <w:trPr>
                                <w:trHeight w:val="252"/>
                              </w:trPr>
                              <w:tc>
                                <w:tcPr>
                                  <w:tcW w:w="6328" w:type="dxa"/>
                                  <w:gridSpan w:val="5"/>
                                  <w:vMerge/>
                                  <w:tcBorders>
                                    <w:top w:val="nil"/>
                                    <w:left w:val="nil"/>
                                    <w:bottom w:val="nil"/>
                                  </w:tcBorders>
                                </w:tcPr>
                                <w:p w14:paraId="166C56D6" w14:textId="77777777" w:rsidR="004C2319" w:rsidRDefault="004C2319">
                                  <w:pPr>
                                    <w:rPr>
                                      <w:sz w:val="2"/>
                                      <w:szCs w:val="2"/>
                                    </w:rPr>
                                  </w:pPr>
                                </w:p>
                              </w:tc>
                              <w:tc>
                                <w:tcPr>
                                  <w:tcW w:w="1203" w:type="dxa"/>
                                </w:tcPr>
                                <w:p w14:paraId="554BFA9A" w14:textId="77777777" w:rsidR="004C2319" w:rsidRDefault="004C2319">
                                  <w:pPr>
                                    <w:pStyle w:val="TableParagraph"/>
                                    <w:spacing w:before="11" w:line="141" w:lineRule="exact"/>
                                    <w:ind w:left="79" w:right="53"/>
                                    <w:jc w:val="center"/>
                                    <w:rPr>
                                      <w:b/>
                                      <w:sz w:val="13"/>
                                    </w:rPr>
                                  </w:pPr>
                                  <w:r>
                                    <w:rPr>
                                      <w:b/>
                                      <w:w w:val="105"/>
                                      <w:sz w:val="13"/>
                                    </w:rPr>
                                    <w:t>(92)</w:t>
                                  </w:r>
                                </w:p>
                              </w:tc>
                            </w:tr>
                            <w:tr w:rsidR="004C2319" w14:paraId="216DB7FC" w14:textId="77777777" w:rsidTr="00EC66AF">
                              <w:trPr>
                                <w:trHeight w:val="255"/>
                              </w:trPr>
                              <w:tc>
                                <w:tcPr>
                                  <w:tcW w:w="6328" w:type="dxa"/>
                                  <w:gridSpan w:val="5"/>
                                  <w:vMerge/>
                                  <w:tcBorders>
                                    <w:top w:val="nil"/>
                                    <w:left w:val="nil"/>
                                    <w:bottom w:val="nil"/>
                                  </w:tcBorders>
                                </w:tcPr>
                                <w:p w14:paraId="6209DA6A" w14:textId="77777777" w:rsidR="004C2319" w:rsidRDefault="004C2319">
                                  <w:pPr>
                                    <w:rPr>
                                      <w:sz w:val="2"/>
                                      <w:szCs w:val="2"/>
                                    </w:rPr>
                                  </w:pPr>
                                </w:p>
                              </w:tc>
                              <w:tc>
                                <w:tcPr>
                                  <w:tcW w:w="1203" w:type="dxa"/>
                                  <w:shd w:val="clear" w:color="auto" w:fill="FFFF00"/>
                                </w:tcPr>
                                <w:p w14:paraId="2F0D0461" w14:textId="77777777" w:rsidR="004C2319" w:rsidRDefault="004C2319">
                                  <w:pPr>
                                    <w:pStyle w:val="TableParagraph"/>
                                    <w:spacing w:before="11" w:line="141" w:lineRule="exact"/>
                                    <w:ind w:left="79" w:right="53"/>
                                    <w:jc w:val="center"/>
                                    <w:rPr>
                                      <w:b/>
                                      <w:sz w:val="13"/>
                                    </w:rPr>
                                  </w:pPr>
                                  <w:r>
                                    <w:rPr>
                                      <w:b/>
                                      <w:w w:val="105"/>
                                      <w:sz w:val="13"/>
                                    </w:rPr>
                                    <w:t>(93)</w:t>
                                  </w:r>
                                </w:p>
                              </w:tc>
                            </w:tr>
                            <w:tr w:rsidR="004C2319" w14:paraId="2A200AD8" w14:textId="77777777" w:rsidTr="00EC66AF">
                              <w:trPr>
                                <w:trHeight w:val="315"/>
                              </w:trPr>
                              <w:tc>
                                <w:tcPr>
                                  <w:tcW w:w="6328" w:type="dxa"/>
                                  <w:gridSpan w:val="5"/>
                                  <w:vMerge/>
                                  <w:tcBorders>
                                    <w:top w:val="nil"/>
                                    <w:left w:val="nil"/>
                                    <w:bottom w:val="nil"/>
                                  </w:tcBorders>
                                </w:tcPr>
                                <w:p w14:paraId="0938019D" w14:textId="77777777" w:rsidR="004C2319" w:rsidRDefault="004C2319">
                                  <w:pPr>
                                    <w:rPr>
                                      <w:sz w:val="2"/>
                                      <w:szCs w:val="2"/>
                                    </w:rPr>
                                  </w:pPr>
                                </w:p>
                              </w:tc>
                              <w:tc>
                                <w:tcPr>
                                  <w:tcW w:w="1203" w:type="dxa"/>
                                  <w:shd w:val="clear" w:color="auto" w:fill="FFFF00"/>
                                </w:tcPr>
                                <w:p w14:paraId="44A286F4" w14:textId="77777777" w:rsidR="004C2319" w:rsidRDefault="004C2319">
                                  <w:pPr>
                                    <w:pStyle w:val="TableParagraph"/>
                                    <w:spacing w:before="11" w:line="141" w:lineRule="exact"/>
                                    <w:ind w:left="79" w:right="53"/>
                                    <w:jc w:val="center"/>
                                    <w:rPr>
                                      <w:b/>
                                      <w:sz w:val="13"/>
                                    </w:rPr>
                                  </w:pPr>
                                  <w:r>
                                    <w:rPr>
                                      <w:b/>
                                      <w:w w:val="105"/>
                                      <w:sz w:val="13"/>
                                    </w:rPr>
                                    <w:t>(94)</w:t>
                                  </w:r>
                                </w:p>
                              </w:tc>
                            </w:tr>
                            <w:tr w:rsidR="004C2319" w14:paraId="550DC919" w14:textId="77777777" w:rsidTr="000C55B5">
                              <w:trPr>
                                <w:trHeight w:val="252"/>
                              </w:trPr>
                              <w:tc>
                                <w:tcPr>
                                  <w:tcW w:w="6328" w:type="dxa"/>
                                  <w:gridSpan w:val="5"/>
                                  <w:vMerge/>
                                  <w:tcBorders>
                                    <w:top w:val="nil"/>
                                    <w:left w:val="nil"/>
                                    <w:bottom w:val="nil"/>
                                  </w:tcBorders>
                                </w:tcPr>
                                <w:p w14:paraId="2A4CCFE5" w14:textId="77777777" w:rsidR="004C2319" w:rsidRDefault="004C2319">
                                  <w:pPr>
                                    <w:rPr>
                                      <w:sz w:val="2"/>
                                      <w:szCs w:val="2"/>
                                    </w:rPr>
                                  </w:pPr>
                                </w:p>
                              </w:tc>
                              <w:tc>
                                <w:tcPr>
                                  <w:tcW w:w="1203" w:type="dxa"/>
                                </w:tcPr>
                                <w:p w14:paraId="5FD04C59" w14:textId="77777777" w:rsidR="004C2319" w:rsidRDefault="004C2319">
                                  <w:pPr>
                                    <w:pStyle w:val="TableParagraph"/>
                                    <w:spacing w:before="11" w:line="141" w:lineRule="exact"/>
                                    <w:ind w:left="79" w:right="53"/>
                                    <w:jc w:val="center"/>
                                    <w:rPr>
                                      <w:b/>
                                      <w:sz w:val="13"/>
                                    </w:rPr>
                                  </w:pPr>
                                  <w:r>
                                    <w:rPr>
                                      <w:b/>
                                      <w:w w:val="105"/>
                                      <w:sz w:val="13"/>
                                    </w:rPr>
                                    <w:t>(95)</w:t>
                                  </w:r>
                                </w:p>
                              </w:tc>
                            </w:tr>
                          </w:tbl>
                          <w:p w14:paraId="0CE8AAF6" w14:textId="77777777" w:rsidR="004C2319" w:rsidRDefault="004C2319" w:rsidP="0085109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BEE02" id="Text Box 11" o:spid="_x0000_s1034" type="#_x0000_t202" style="position:absolute;margin-left:0;margin-top:5.5pt;width:452.25pt;height:141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"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522"/>
                        <w:gridCol w:w="1106"/>
                        <w:gridCol w:w="1332"/>
                        <w:gridCol w:w="1260"/>
                        <w:gridCol w:w="1108"/>
                        <w:gridCol w:w="1203"/>
                      </w:tblGrid>
                      <w:tr w:rsidR="004C2319" w14:paraId="62F7F867" w14:textId="77777777" w:rsidTr="000C55B5">
                        <w:trPr>
                          <w:trHeight w:val="165"/>
                        </w:trPr>
                        <w:tc>
                          <w:tcPr>
                            <w:tcW w:w="6328" w:type="dxa"/>
                            <w:gridSpan w:val="5"/>
                            <w:tcBorders>
                              <w:top w:val="nil"/>
                              <w:left w:val="nil"/>
                            </w:tcBorders>
                          </w:tcPr>
                          <w:p w14:paraId="002F6330" w14:textId="77777777" w:rsidR="004C2319" w:rsidRDefault="004C2319">
                            <w:pPr>
                              <w:pStyle w:val="TableParagraph"/>
                              <w:rPr>
                                <w:rFonts w:ascii="Times New Roman"/>
                                <w:sz w:val="10"/>
                              </w:rPr>
                            </w:pPr>
                          </w:p>
                        </w:tc>
                        <w:tc>
                          <w:tcPr>
                            <w:tcW w:w="1203" w:type="dxa"/>
                          </w:tcPr>
                          <w:p w14:paraId="34FCD805" w14:textId="77777777" w:rsidR="004C2319" w:rsidRDefault="004C2319">
                            <w:pPr>
                              <w:pStyle w:val="TableParagraph"/>
                              <w:spacing w:before="11" w:line="141" w:lineRule="exact"/>
                              <w:ind w:left="8" w:right="53"/>
                              <w:jc w:val="center"/>
                              <w:rPr>
                                <w:b/>
                                <w:sz w:val="13"/>
                              </w:rPr>
                            </w:pPr>
                            <w:r>
                              <w:rPr>
                                <w:b/>
                                <w:w w:val="105"/>
                                <w:sz w:val="13"/>
                              </w:rPr>
                              <w:t>Claimable @ 50%</w:t>
                            </w:r>
                          </w:p>
                        </w:tc>
                      </w:tr>
                      <w:tr w:rsidR="004C2319" w14:paraId="2554E587" w14:textId="77777777" w:rsidTr="000C55B5">
                        <w:trPr>
                          <w:trHeight w:val="348"/>
                        </w:trPr>
                        <w:tc>
                          <w:tcPr>
                            <w:tcW w:w="2628" w:type="dxa"/>
                            <w:gridSpan w:val="2"/>
                          </w:tcPr>
                          <w:p w14:paraId="5E0185AC" w14:textId="77777777" w:rsidR="004C2319" w:rsidRDefault="004C2319">
                            <w:pPr>
                              <w:pStyle w:val="TableParagraph"/>
                              <w:spacing w:before="20" w:line="132" w:lineRule="exact"/>
                              <w:ind w:left="23"/>
                              <w:rPr>
                                <w:b/>
                                <w:sz w:val="12"/>
                              </w:rPr>
                            </w:pPr>
                            <w:r>
                              <w:rPr>
                                <w:b/>
                                <w:w w:val="105"/>
                                <w:sz w:val="12"/>
                              </w:rPr>
                              <w:t>Total Cost Pool 2:</w:t>
                            </w:r>
                          </w:p>
                        </w:tc>
                        <w:tc>
                          <w:tcPr>
                            <w:tcW w:w="1332" w:type="dxa"/>
                          </w:tcPr>
                          <w:p w14:paraId="7B71F3CB" w14:textId="77777777" w:rsidR="004C2319" w:rsidRDefault="004C2319">
                            <w:pPr>
                              <w:pStyle w:val="TableParagraph"/>
                              <w:spacing w:before="11" w:line="141" w:lineRule="exact"/>
                              <w:ind w:left="508" w:right="487"/>
                              <w:jc w:val="center"/>
                              <w:rPr>
                                <w:b/>
                                <w:sz w:val="13"/>
                              </w:rPr>
                            </w:pPr>
                            <w:r>
                              <w:rPr>
                                <w:b/>
                                <w:w w:val="105"/>
                                <w:sz w:val="13"/>
                              </w:rPr>
                              <w:t>(84)</w:t>
                            </w:r>
                          </w:p>
                        </w:tc>
                        <w:tc>
                          <w:tcPr>
                            <w:tcW w:w="1260" w:type="dxa"/>
                          </w:tcPr>
                          <w:p w14:paraId="5DA2AA8E" w14:textId="77777777" w:rsidR="004C2319" w:rsidRDefault="004C2319">
                            <w:pPr>
                              <w:pStyle w:val="TableParagraph"/>
                              <w:spacing w:before="11" w:line="141" w:lineRule="exact"/>
                              <w:ind w:left="503" w:right="479"/>
                              <w:jc w:val="center"/>
                              <w:rPr>
                                <w:b/>
                                <w:sz w:val="13"/>
                              </w:rPr>
                            </w:pPr>
                            <w:r>
                              <w:rPr>
                                <w:b/>
                                <w:w w:val="105"/>
                                <w:sz w:val="13"/>
                              </w:rPr>
                              <w:t>(85)</w:t>
                            </w:r>
                          </w:p>
                        </w:tc>
                        <w:tc>
                          <w:tcPr>
                            <w:tcW w:w="1108" w:type="dxa"/>
                          </w:tcPr>
                          <w:p w14:paraId="4475F482" w14:textId="77777777" w:rsidR="004C2319" w:rsidRDefault="004C2319">
                            <w:pPr>
                              <w:pStyle w:val="TableParagraph"/>
                              <w:spacing w:before="11" w:line="141" w:lineRule="exact"/>
                              <w:ind w:left="78" w:right="53"/>
                              <w:jc w:val="center"/>
                              <w:rPr>
                                <w:b/>
                                <w:sz w:val="13"/>
                              </w:rPr>
                            </w:pPr>
                            <w:r>
                              <w:rPr>
                                <w:b/>
                                <w:w w:val="105"/>
                                <w:sz w:val="13"/>
                              </w:rPr>
                              <w:t>(86)</w:t>
                            </w:r>
                          </w:p>
                        </w:tc>
                        <w:tc>
                          <w:tcPr>
                            <w:tcW w:w="1203" w:type="dxa"/>
                          </w:tcPr>
                          <w:p w14:paraId="7C3200C8" w14:textId="77777777" w:rsidR="004C2319" w:rsidRDefault="004C2319">
                            <w:pPr>
                              <w:pStyle w:val="TableParagraph"/>
                              <w:spacing w:before="11" w:line="141" w:lineRule="exact"/>
                              <w:ind w:left="78" w:right="53"/>
                              <w:jc w:val="center"/>
                              <w:rPr>
                                <w:b/>
                                <w:sz w:val="13"/>
                              </w:rPr>
                            </w:pPr>
                            <w:r>
                              <w:rPr>
                                <w:b/>
                                <w:w w:val="105"/>
                                <w:sz w:val="13"/>
                              </w:rPr>
                              <w:t>(87)</w:t>
                            </w:r>
                          </w:p>
                        </w:tc>
                      </w:tr>
                      <w:tr w:rsidR="004C2319" w14:paraId="64E15255" w14:textId="77777777" w:rsidTr="000C55B5">
                        <w:trPr>
                          <w:trHeight w:val="228"/>
                        </w:trPr>
                        <w:tc>
                          <w:tcPr>
                            <w:tcW w:w="1522" w:type="dxa"/>
                          </w:tcPr>
                          <w:p w14:paraId="44F64309" w14:textId="77777777" w:rsidR="004C2319" w:rsidRDefault="004C2319">
                            <w:pPr>
                              <w:pStyle w:val="TableParagraph"/>
                              <w:spacing w:before="20" w:line="132" w:lineRule="exact"/>
                              <w:ind w:left="23"/>
                              <w:rPr>
                                <w:sz w:val="12"/>
                              </w:rPr>
                            </w:pPr>
                            <w:r>
                              <w:rPr>
                                <w:w w:val="105"/>
                                <w:sz w:val="12"/>
                              </w:rPr>
                              <w:t>Indirect Costs:</w:t>
                            </w:r>
                          </w:p>
                        </w:tc>
                        <w:tc>
                          <w:tcPr>
                            <w:tcW w:w="1106" w:type="dxa"/>
                          </w:tcPr>
                          <w:p w14:paraId="367685B0" w14:textId="77777777" w:rsidR="004C2319" w:rsidRDefault="004C2319">
                            <w:pPr>
                              <w:pStyle w:val="TableParagraph"/>
                              <w:spacing w:before="11" w:line="141" w:lineRule="exact"/>
                              <w:ind w:left="433" w:right="411"/>
                              <w:jc w:val="center"/>
                              <w:rPr>
                                <w:b/>
                                <w:sz w:val="13"/>
                              </w:rPr>
                            </w:pPr>
                            <w:r>
                              <w:rPr>
                                <w:b/>
                                <w:w w:val="105"/>
                                <w:sz w:val="13"/>
                              </w:rPr>
                              <w:t>(96)</w:t>
                            </w:r>
                          </w:p>
                        </w:tc>
                        <w:tc>
                          <w:tcPr>
                            <w:tcW w:w="3700" w:type="dxa"/>
                            <w:gridSpan w:val="3"/>
                            <w:tcBorders>
                              <w:bottom w:val="nil"/>
                            </w:tcBorders>
                          </w:tcPr>
                          <w:p w14:paraId="7BF38D78" w14:textId="77777777" w:rsidR="004C2319" w:rsidRDefault="004C2319">
                            <w:pPr>
                              <w:pStyle w:val="TableParagraph"/>
                              <w:rPr>
                                <w:rFonts w:ascii="Times New Roman"/>
                                <w:sz w:val="10"/>
                              </w:rPr>
                            </w:pPr>
                          </w:p>
                        </w:tc>
                        <w:tc>
                          <w:tcPr>
                            <w:tcW w:w="1203" w:type="dxa"/>
                          </w:tcPr>
                          <w:p w14:paraId="4987414F" w14:textId="77777777" w:rsidR="004C2319" w:rsidRDefault="004C2319">
                            <w:pPr>
                              <w:pStyle w:val="TableParagraph"/>
                              <w:spacing w:before="11" w:line="141" w:lineRule="exact"/>
                              <w:ind w:left="79" w:right="53"/>
                              <w:jc w:val="center"/>
                              <w:rPr>
                                <w:b/>
                                <w:sz w:val="13"/>
                              </w:rPr>
                            </w:pPr>
                            <w:r>
                              <w:rPr>
                                <w:b/>
                                <w:w w:val="105"/>
                                <w:sz w:val="13"/>
                              </w:rPr>
                              <w:t>(88)</w:t>
                            </w:r>
                          </w:p>
                        </w:tc>
                      </w:tr>
                      <w:tr w:rsidR="004C2319" w14:paraId="06F99C47" w14:textId="77777777" w:rsidTr="000C55B5">
                        <w:trPr>
                          <w:trHeight w:val="237"/>
                        </w:trPr>
                        <w:tc>
                          <w:tcPr>
                            <w:tcW w:w="6328" w:type="dxa"/>
                            <w:gridSpan w:val="5"/>
                            <w:vMerge w:val="restart"/>
                            <w:tcBorders>
                              <w:top w:val="nil"/>
                              <w:left w:val="nil"/>
                              <w:bottom w:val="nil"/>
                            </w:tcBorders>
                          </w:tcPr>
                          <w:p w14:paraId="33207087" w14:textId="77777777" w:rsidR="004C2319" w:rsidRDefault="004C2319">
                            <w:pPr>
                              <w:pStyle w:val="TableParagraph"/>
                              <w:rPr>
                                <w:rFonts w:ascii="Times New Roman"/>
                                <w:sz w:val="12"/>
                              </w:rPr>
                            </w:pPr>
                          </w:p>
                        </w:tc>
                        <w:tc>
                          <w:tcPr>
                            <w:tcW w:w="1203" w:type="dxa"/>
                          </w:tcPr>
                          <w:p w14:paraId="7E89C939" w14:textId="77777777" w:rsidR="004C2319" w:rsidRDefault="004C2319">
                            <w:pPr>
                              <w:pStyle w:val="TableParagraph"/>
                              <w:spacing w:before="11" w:line="141" w:lineRule="exact"/>
                              <w:ind w:left="79" w:right="53"/>
                              <w:jc w:val="center"/>
                              <w:rPr>
                                <w:b/>
                                <w:sz w:val="13"/>
                              </w:rPr>
                            </w:pPr>
                            <w:r>
                              <w:rPr>
                                <w:b/>
                                <w:w w:val="105"/>
                                <w:sz w:val="13"/>
                              </w:rPr>
                              <w:t>(89)</w:t>
                            </w:r>
                          </w:p>
                        </w:tc>
                      </w:tr>
                      <w:tr w:rsidR="004C2319" w14:paraId="1AB5C49C" w14:textId="77777777" w:rsidTr="000C55B5">
                        <w:trPr>
                          <w:trHeight w:val="315"/>
                        </w:trPr>
                        <w:tc>
                          <w:tcPr>
                            <w:tcW w:w="6328" w:type="dxa"/>
                            <w:gridSpan w:val="5"/>
                            <w:vMerge/>
                            <w:tcBorders>
                              <w:top w:val="nil"/>
                              <w:left w:val="nil"/>
                              <w:bottom w:val="nil"/>
                            </w:tcBorders>
                          </w:tcPr>
                          <w:p w14:paraId="30ECF9FB" w14:textId="77777777" w:rsidR="004C2319" w:rsidRDefault="004C2319">
                            <w:pPr>
                              <w:rPr>
                                <w:sz w:val="2"/>
                                <w:szCs w:val="2"/>
                              </w:rPr>
                            </w:pPr>
                          </w:p>
                        </w:tc>
                        <w:tc>
                          <w:tcPr>
                            <w:tcW w:w="1203" w:type="dxa"/>
                          </w:tcPr>
                          <w:p w14:paraId="0E3ECFC7" w14:textId="77777777" w:rsidR="004C2319" w:rsidRDefault="004C2319">
                            <w:pPr>
                              <w:pStyle w:val="TableParagraph"/>
                              <w:spacing w:before="11" w:line="141" w:lineRule="exact"/>
                              <w:ind w:left="79" w:right="53"/>
                              <w:jc w:val="center"/>
                              <w:rPr>
                                <w:b/>
                                <w:sz w:val="13"/>
                              </w:rPr>
                            </w:pPr>
                            <w:r>
                              <w:rPr>
                                <w:b/>
                                <w:w w:val="105"/>
                                <w:sz w:val="13"/>
                              </w:rPr>
                              <w:t>(90)</w:t>
                            </w:r>
                          </w:p>
                        </w:tc>
                      </w:tr>
                      <w:tr w:rsidR="004C2319" w14:paraId="638C3F7C" w14:textId="77777777" w:rsidTr="000C55B5">
                        <w:trPr>
                          <w:trHeight w:val="255"/>
                        </w:trPr>
                        <w:tc>
                          <w:tcPr>
                            <w:tcW w:w="6328" w:type="dxa"/>
                            <w:gridSpan w:val="5"/>
                            <w:vMerge/>
                            <w:tcBorders>
                              <w:top w:val="nil"/>
                              <w:left w:val="nil"/>
                              <w:bottom w:val="nil"/>
                            </w:tcBorders>
                          </w:tcPr>
                          <w:p w14:paraId="4A445ACE" w14:textId="77777777" w:rsidR="004C2319" w:rsidRDefault="004C2319">
                            <w:pPr>
                              <w:rPr>
                                <w:sz w:val="2"/>
                                <w:szCs w:val="2"/>
                              </w:rPr>
                            </w:pPr>
                          </w:p>
                        </w:tc>
                        <w:tc>
                          <w:tcPr>
                            <w:tcW w:w="1203" w:type="dxa"/>
                          </w:tcPr>
                          <w:p w14:paraId="3B5C6B46" w14:textId="77777777" w:rsidR="004C2319" w:rsidRDefault="004C2319">
                            <w:pPr>
                              <w:pStyle w:val="TableParagraph"/>
                              <w:spacing w:before="11" w:line="141" w:lineRule="exact"/>
                              <w:ind w:left="79" w:right="53"/>
                              <w:jc w:val="center"/>
                              <w:rPr>
                                <w:b/>
                                <w:sz w:val="13"/>
                              </w:rPr>
                            </w:pPr>
                            <w:r>
                              <w:rPr>
                                <w:b/>
                                <w:w w:val="105"/>
                                <w:sz w:val="13"/>
                              </w:rPr>
                              <w:t>(91)</w:t>
                            </w:r>
                          </w:p>
                        </w:tc>
                      </w:tr>
                      <w:tr w:rsidR="004C2319" w14:paraId="5ED9BBE3" w14:textId="77777777" w:rsidTr="000C55B5">
                        <w:trPr>
                          <w:trHeight w:val="252"/>
                        </w:trPr>
                        <w:tc>
                          <w:tcPr>
                            <w:tcW w:w="6328" w:type="dxa"/>
                            <w:gridSpan w:val="5"/>
                            <w:vMerge/>
                            <w:tcBorders>
                              <w:top w:val="nil"/>
                              <w:left w:val="nil"/>
                              <w:bottom w:val="nil"/>
                            </w:tcBorders>
                          </w:tcPr>
                          <w:p w14:paraId="166C56D6" w14:textId="77777777" w:rsidR="004C2319" w:rsidRDefault="004C2319">
                            <w:pPr>
                              <w:rPr>
                                <w:sz w:val="2"/>
                                <w:szCs w:val="2"/>
                              </w:rPr>
                            </w:pPr>
                          </w:p>
                        </w:tc>
                        <w:tc>
                          <w:tcPr>
                            <w:tcW w:w="1203" w:type="dxa"/>
                          </w:tcPr>
                          <w:p w14:paraId="554BFA9A" w14:textId="77777777" w:rsidR="004C2319" w:rsidRDefault="004C2319">
                            <w:pPr>
                              <w:pStyle w:val="TableParagraph"/>
                              <w:spacing w:before="11" w:line="141" w:lineRule="exact"/>
                              <w:ind w:left="79" w:right="53"/>
                              <w:jc w:val="center"/>
                              <w:rPr>
                                <w:b/>
                                <w:sz w:val="13"/>
                              </w:rPr>
                            </w:pPr>
                            <w:r>
                              <w:rPr>
                                <w:b/>
                                <w:w w:val="105"/>
                                <w:sz w:val="13"/>
                              </w:rPr>
                              <w:t>(92)</w:t>
                            </w:r>
                          </w:p>
                        </w:tc>
                      </w:tr>
                      <w:tr w:rsidR="004C2319" w14:paraId="216DB7FC" w14:textId="77777777" w:rsidTr="00EC66AF">
                        <w:trPr>
                          <w:trHeight w:val="255"/>
                        </w:trPr>
                        <w:tc>
                          <w:tcPr>
                            <w:tcW w:w="6328" w:type="dxa"/>
                            <w:gridSpan w:val="5"/>
                            <w:vMerge/>
                            <w:tcBorders>
                              <w:top w:val="nil"/>
                              <w:left w:val="nil"/>
                              <w:bottom w:val="nil"/>
                            </w:tcBorders>
                          </w:tcPr>
                          <w:p w14:paraId="6209DA6A" w14:textId="77777777" w:rsidR="004C2319" w:rsidRDefault="004C2319">
                            <w:pPr>
                              <w:rPr>
                                <w:sz w:val="2"/>
                                <w:szCs w:val="2"/>
                              </w:rPr>
                            </w:pPr>
                          </w:p>
                        </w:tc>
                        <w:tc>
                          <w:tcPr>
                            <w:tcW w:w="1203" w:type="dxa"/>
                            <w:shd w:val="clear" w:color="auto" w:fill="FFFF00"/>
                          </w:tcPr>
                          <w:p w14:paraId="2F0D0461" w14:textId="77777777" w:rsidR="004C2319" w:rsidRDefault="004C2319">
                            <w:pPr>
                              <w:pStyle w:val="TableParagraph"/>
                              <w:spacing w:before="11" w:line="141" w:lineRule="exact"/>
                              <w:ind w:left="79" w:right="53"/>
                              <w:jc w:val="center"/>
                              <w:rPr>
                                <w:b/>
                                <w:sz w:val="13"/>
                              </w:rPr>
                            </w:pPr>
                            <w:r>
                              <w:rPr>
                                <w:b/>
                                <w:w w:val="105"/>
                                <w:sz w:val="13"/>
                              </w:rPr>
                              <w:t>(93)</w:t>
                            </w:r>
                          </w:p>
                        </w:tc>
                      </w:tr>
                      <w:tr w:rsidR="004C2319" w14:paraId="2A200AD8" w14:textId="77777777" w:rsidTr="00EC66AF">
                        <w:trPr>
                          <w:trHeight w:val="315"/>
                        </w:trPr>
                        <w:tc>
                          <w:tcPr>
                            <w:tcW w:w="6328" w:type="dxa"/>
                            <w:gridSpan w:val="5"/>
                            <w:vMerge/>
                            <w:tcBorders>
                              <w:top w:val="nil"/>
                              <w:left w:val="nil"/>
                              <w:bottom w:val="nil"/>
                            </w:tcBorders>
                          </w:tcPr>
                          <w:p w14:paraId="0938019D" w14:textId="77777777" w:rsidR="004C2319" w:rsidRDefault="004C2319">
                            <w:pPr>
                              <w:rPr>
                                <w:sz w:val="2"/>
                                <w:szCs w:val="2"/>
                              </w:rPr>
                            </w:pPr>
                          </w:p>
                        </w:tc>
                        <w:tc>
                          <w:tcPr>
                            <w:tcW w:w="1203" w:type="dxa"/>
                            <w:shd w:val="clear" w:color="auto" w:fill="FFFF00"/>
                          </w:tcPr>
                          <w:p w14:paraId="44A286F4" w14:textId="77777777" w:rsidR="004C2319" w:rsidRDefault="004C2319">
                            <w:pPr>
                              <w:pStyle w:val="TableParagraph"/>
                              <w:spacing w:before="11" w:line="141" w:lineRule="exact"/>
                              <w:ind w:left="79" w:right="53"/>
                              <w:jc w:val="center"/>
                              <w:rPr>
                                <w:b/>
                                <w:sz w:val="13"/>
                              </w:rPr>
                            </w:pPr>
                            <w:r>
                              <w:rPr>
                                <w:b/>
                                <w:w w:val="105"/>
                                <w:sz w:val="13"/>
                              </w:rPr>
                              <w:t>(94)</w:t>
                            </w:r>
                          </w:p>
                        </w:tc>
                      </w:tr>
                      <w:tr w:rsidR="004C2319" w14:paraId="550DC919" w14:textId="77777777" w:rsidTr="000C55B5">
                        <w:trPr>
                          <w:trHeight w:val="252"/>
                        </w:trPr>
                        <w:tc>
                          <w:tcPr>
                            <w:tcW w:w="6328" w:type="dxa"/>
                            <w:gridSpan w:val="5"/>
                            <w:vMerge/>
                            <w:tcBorders>
                              <w:top w:val="nil"/>
                              <w:left w:val="nil"/>
                              <w:bottom w:val="nil"/>
                            </w:tcBorders>
                          </w:tcPr>
                          <w:p w14:paraId="2A4CCFE5" w14:textId="77777777" w:rsidR="004C2319" w:rsidRDefault="004C2319">
                            <w:pPr>
                              <w:rPr>
                                <w:sz w:val="2"/>
                                <w:szCs w:val="2"/>
                              </w:rPr>
                            </w:pPr>
                          </w:p>
                        </w:tc>
                        <w:tc>
                          <w:tcPr>
                            <w:tcW w:w="1203" w:type="dxa"/>
                          </w:tcPr>
                          <w:p w14:paraId="5FD04C59" w14:textId="77777777" w:rsidR="004C2319" w:rsidRDefault="004C2319">
                            <w:pPr>
                              <w:pStyle w:val="TableParagraph"/>
                              <w:spacing w:before="11" w:line="141" w:lineRule="exact"/>
                              <w:ind w:left="79" w:right="53"/>
                              <w:jc w:val="center"/>
                              <w:rPr>
                                <w:b/>
                                <w:sz w:val="13"/>
                              </w:rPr>
                            </w:pPr>
                            <w:r>
                              <w:rPr>
                                <w:b/>
                                <w:w w:val="105"/>
                                <w:sz w:val="13"/>
                              </w:rPr>
                              <w:t>(95)</w:t>
                            </w:r>
                          </w:p>
                        </w:tc>
                      </w:tr>
                    </w:tbl>
                    <w:p w14:paraId="0CE8AAF6" w14:textId="77777777" w:rsidR="004C2319" w:rsidRDefault="004C2319" w:rsidP="00851095">
                      <w:pPr>
                        <w:pStyle w:val="BodyText"/>
                      </w:pPr>
                    </w:p>
                  </w:txbxContent>
                </v:textbox>
                <w10:wrap anchorx="margin"/>
              </v:shape>
            </w:pict>
          </mc:Fallback>
        </mc:AlternateContent>
      </w:r>
    </w:p>
    <w:p w14:paraId="7DBE778D" w14:textId="77777777" w:rsidR="00013F6B" w:rsidRDefault="00013F6B" w:rsidP="000C55B5">
      <w:pPr>
        <w:widowControl w:val="0"/>
        <w:autoSpaceDE w:val="0"/>
        <w:autoSpaceDN w:val="0"/>
        <w:spacing w:before="124" w:line="297" w:lineRule="auto"/>
        <w:ind w:right="-1690"/>
        <w:jc w:val="left"/>
        <w:rPr>
          <w:rFonts w:ascii="Arial" w:eastAsia="Arial" w:hAnsi="Arial" w:cs="Arial"/>
          <w:b/>
          <w:bCs/>
          <w:w w:val="105"/>
          <w:sz w:val="13"/>
          <w:szCs w:val="13"/>
        </w:rPr>
      </w:pPr>
    </w:p>
    <w:p w14:paraId="0EFD4A72" w14:textId="77777777" w:rsidR="00013F6B" w:rsidRDefault="00013F6B" w:rsidP="000C55B5">
      <w:pPr>
        <w:widowControl w:val="0"/>
        <w:autoSpaceDE w:val="0"/>
        <w:autoSpaceDN w:val="0"/>
        <w:spacing w:before="124" w:line="297" w:lineRule="auto"/>
        <w:ind w:right="-1690"/>
        <w:jc w:val="left"/>
        <w:rPr>
          <w:rFonts w:ascii="Arial" w:eastAsia="Arial" w:hAnsi="Arial" w:cs="Arial"/>
          <w:b/>
          <w:bCs/>
          <w:w w:val="105"/>
          <w:sz w:val="13"/>
          <w:szCs w:val="13"/>
        </w:rPr>
      </w:pPr>
    </w:p>
    <w:p w14:paraId="261DB262" w14:textId="77777777" w:rsidR="00013F6B" w:rsidRDefault="00013F6B" w:rsidP="000C55B5">
      <w:pPr>
        <w:widowControl w:val="0"/>
        <w:autoSpaceDE w:val="0"/>
        <w:autoSpaceDN w:val="0"/>
        <w:spacing w:before="0" w:after="140" w:line="240" w:lineRule="auto"/>
        <w:ind w:left="187" w:right="3240"/>
        <w:rPr>
          <w:rFonts w:ascii="Arial" w:eastAsia="Arial" w:hAnsi="Arial" w:cs="Arial"/>
          <w:b/>
          <w:bCs/>
          <w:w w:val="105"/>
          <w:sz w:val="13"/>
          <w:szCs w:val="13"/>
        </w:rPr>
      </w:pPr>
      <w:r>
        <w:rPr>
          <w:rFonts w:ascii="Arial" w:eastAsia="Arial" w:hAnsi="Arial" w:cs="Arial"/>
          <w:b/>
          <w:bCs/>
          <w:w w:val="105"/>
          <w:sz w:val="13"/>
          <w:szCs w:val="13"/>
        </w:rPr>
        <w:tab/>
      </w:r>
      <w:r>
        <w:rPr>
          <w:rFonts w:ascii="Arial" w:eastAsia="Arial" w:hAnsi="Arial" w:cs="Arial"/>
          <w:b/>
          <w:bCs/>
          <w:w w:val="105"/>
          <w:sz w:val="13"/>
          <w:szCs w:val="13"/>
        </w:rPr>
        <w:tab/>
      </w:r>
      <w:r>
        <w:rPr>
          <w:rFonts w:ascii="Arial" w:eastAsia="Arial" w:hAnsi="Arial" w:cs="Arial"/>
          <w:b/>
          <w:bCs/>
          <w:w w:val="105"/>
          <w:sz w:val="13"/>
          <w:szCs w:val="13"/>
        </w:rPr>
        <w:tab/>
      </w:r>
      <w:r>
        <w:rPr>
          <w:rFonts w:ascii="Arial" w:eastAsia="Arial" w:hAnsi="Arial" w:cs="Arial"/>
          <w:b/>
          <w:bCs/>
          <w:w w:val="105"/>
          <w:sz w:val="13"/>
          <w:szCs w:val="13"/>
        </w:rPr>
        <w:tab/>
      </w:r>
      <w:r>
        <w:rPr>
          <w:rFonts w:ascii="Arial" w:eastAsia="Arial" w:hAnsi="Arial" w:cs="Arial"/>
          <w:b/>
          <w:bCs/>
          <w:w w:val="105"/>
          <w:sz w:val="13"/>
          <w:szCs w:val="13"/>
        </w:rPr>
        <w:tab/>
      </w:r>
      <w:r>
        <w:rPr>
          <w:rFonts w:ascii="Arial" w:eastAsia="Arial" w:hAnsi="Arial" w:cs="Arial"/>
          <w:b/>
          <w:bCs/>
          <w:w w:val="105"/>
          <w:sz w:val="13"/>
          <w:szCs w:val="13"/>
        </w:rPr>
        <w:tab/>
      </w:r>
      <w:r w:rsidRPr="00851095">
        <w:rPr>
          <w:rFonts w:ascii="Arial" w:eastAsia="Arial" w:hAnsi="Arial" w:cs="Arial"/>
          <w:b/>
          <w:bCs/>
          <w:w w:val="105"/>
          <w:sz w:val="13"/>
          <w:szCs w:val="13"/>
        </w:rPr>
        <w:t xml:space="preserve">CP2 Before Adjustments </w:t>
      </w:r>
    </w:p>
    <w:p w14:paraId="5C513191" w14:textId="77777777" w:rsidR="00013F6B" w:rsidRDefault="00013F6B" w:rsidP="000C55B5">
      <w:pPr>
        <w:widowControl w:val="0"/>
        <w:autoSpaceDE w:val="0"/>
        <w:autoSpaceDN w:val="0"/>
        <w:spacing w:before="0" w:after="140" w:line="240" w:lineRule="auto"/>
        <w:ind w:left="187" w:right="3240"/>
        <w:rPr>
          <w:rFonts w:ascii="Arial" w:eastAsia="Arial" w:hAnsi="Arial" w:cs="Arial"/>
          <w:b/>
          <w:bCs/>
          <w:w w:val="105"/>
          <w:sz w:val="13"/>
          <w:szCs w:val="13"/>
        </w:rPr>
      </w:pPr>
      <w:r>
        <w:rPr>
          <w:rFonts w:ascii="Arial" w:eastAsia="Arial" w:hAnsi="Arial" w:cs="Arial"/>
          <w:b/>
          <w:bCs/>
          <w:w w:val="105"/>
          <w:sz w:val="13"/>
          <w:szCs w:val="13"/>
        </w:rPr>
        <w:tab/>
      </w:r>
      <w:r w:rsidR="0008383C">
        <w:rPr>
          <w:rFonts w:ascii="Arial" w:eastAsia="Arial" w:hAnsi="Arial" w:cs="Arial"/>
          <w:b/>
          <w:bCs/>
          <w:w w:val="105"/>
          <w:sz w:val="13"/>
          <w:szCs w:val="13"/>
        </w:rPr>
        <w:tab/>
      </w:r>
      <w:r w:rsidR="0008383C">
        <w:rPr>
          <w:rFonts w:ascii="Arial" w:eastAsia="Arial" w:hAnsi="Arial" w:cs="Arial"/>
          <w:b/>
          <w:bCs/>
          <w:w w:val="105"/>
          <w:sz w:val="13"/>
          <w:szCs w:val="13"/>
        </w:rPr>
        <w:tab/>
      </w:r>
      <w:r w:rsidR="0008383C">
        <w:rPr>
          <w:rFonts w:ascii="Arial" w:eastAsia="Arial" w:hAnsi="Arial" w:cs="Arial"/>
          <w:b/>
          <w:bCs/>
          <w:w w:val="105"/>
          <w:sz w:val="13"/>
          <w:szCs w:val="13"/>
        </w:rPr>
        <w:tab/>
      </w:r>
      <w:r w:rsidR="0008383C">
        <w:rPr>
          <w:rFonts w:ascii="Arial" w:eastAsia="Arial" w:hAnsi="Arial" w:cs="Arial"/>
          <w:b/>
          <w:bCs/>
          <w:w w:val="105"/>
          <w:sz w:val="13"/>
          <w:szCs w:val="13"/>
        </w:rPr>
        <w:tab/>
      </w:r>
      <w:r w:rsidR="0008383C">
        <w:rPr>
          <w:rFonts w:ascii="Arial" w:eastAsia="Arial" w:hAnsi="Arial" w:cs="Arial"/>
          <w:b/>
          <w:bCs/>
          <w:w w:val="105"/>
          <w:sz w:val="13"/>
          <w:szCs w:val="13"/>
        </w:rPr>
        <w:tab/>
      </w:r>
      <w:r>
        <w:rPr>
          <w:rFonts w:ascii="Arial" w:eastAsia="Arial" w:hAnsi="Arial" w:cs="Arial"/>
          <w:b/>
          <w:bCs/>
          <w:w w:val="105"/>
          <w:sz w:val="13"/>
          <w:szCs w:val="13"/>
        </w:rPr>
        <w:t xml:space="preserve">CP1 Before </w:t>
      </w:r>
      <w:r w:rsidRPr="00851095">
        <w:rPr>
          <w:rFonts w:ascii="Arial" w:eastAsia="Arial" w:hAnsi="Arial" w:cs="Arial"/>
          <w:b/>
          <w:bCs/>
          <w:w w:val="105"/>
          <w:sz w:val="13"/>
          <w:szCs w:val="13"/>
        </w:rPr>
        <w:t>Adjustments</w:t>
      </w:r>
    </w:p>
    <w:p w14:paraId="31E76AF5" w14:textId="77777777" w:rsidR="00013F6B" w:rsidRDefault="00013F6B" w:rsidP="000C55B5">
      <w:pPr>
        <w:widowControl w:val="0"/>
        <w:autoSpaceDE w:val="0"/>
        <w:autoSpaceDN w:val="0"/>
        <w:spacing w:before="0" w:after="140" w:line="240" w:lineRule="auto"/>
        <w:ind w:left="3787" w:right="3240" w:firstLine="533"/>
        <w:rPr>
          <w:rFonts w:ascii="Arial" w:eastAsia="Arial" w:hAnsi="Arial" w:cs="Arial"/>
          <w:b/>
          <w:bCs/>
          <w:w w:val="105"/>
          <w:sz w:val="13"/>
          <w:szCs w:val="13"/>
        </w:rPr>
      </w:pPr>
      <w:r w:rsidRPr="00851095">
        <w:rPr>
          <w:rFonts w:ascii="Arial" w:eastAsia="Arial" w:hAnsi="Arial" w:cs="Arial"/>
          <w:b/>
          <w:bCs/>
          <w:w w:val="105"/>
          <w:sz w:val="13"/>
          <w:szCs w:val="13"/>
        </w:rPr>
        <w:t>Less 5% Administrative Fee</w:t>
      </w:r>
    </w:p>
    <w:p w14:paraId="15FF0655" w14:textId="77777777" w:rsidR="00013F6B" w:rsidRPr="009B7A5A" w:rsidRDefault="00013F6B" w:rsidP="000C55B5">
      <w:pPr>
        <w:widowControl w:val="0"/>
        <w:autoSpaceDE w:val="0"/>
        <w:autoSpaceDN w:val="0"/>
        <w:spacing w:before="102" w:after="140" w:line="240" w:lineRule="auto"/>
        <w:ind w:left="3787" w:right="4219" w:firstLine="533"/>
        <w:rPr>
          <w:rFonts w:ascii="Arial" w:eastAsia="Arial" w:hAnsi="Arial" w:cs="Arial"/>
          <w:b/>
          <w:bCs/>
          <w:w w:val="105"/>
          <w:sz w:val="13"/>
          <w:szCs w:val="13"/>
        </w:rPr>
      </w:pPr>
      <w:r w:rsidRPr="00851095">
        <w:rPr>
          <w:rFonts w:ascii="Arial" w:eastAsia="Arial" w:hAnsi="Arial" w:cs="Arial"/>
          <w:b/>
          <w:bCs/>
          <w:w w:val="105"/>
          <w:sz w:val="13"/>
          <w:szCs w:val="13"/>
        </w:rPr>
        <w:t xml:space="preserve">Total CP1 &amp; CP2 </w:t>
      </w:r>
    </w:p>
    <w:p w14:paraId="73A2AFBC" w14:textId="77777777" w:rsidR="00013F6B" w:rsidRPr="00347387" w:rsidRDefault="00013F6B" w:rsidP="000C55B5">
      <w:pPr>
        <w:widowControl w:val="0"/>
        <w:autoSpaceDE w:val="0"/>
        <w:autoSpaceDN w:val="0"/>
        <w:spacing w:before="102" w:after="140" w:line="240" w:lineRule="auto"/>
        <w:ind w:left="3787" w:right="4219" w:firstLine="533"/>
        <w:rPr>
          <w:rFonts w:ascii="Arial" w:eastAsia="Arial" w:hAnsi="Arial" w:cs="Arial"/>
          <w:b/>
          <w:bCs/>
          <w:w w:val="105"/>
          <w:sz w:val="13"/>
          <w:szCs w:val="13"/>
        </w:rPr>
      </w:pPr>
      <w:r w:rsidRPr="00851095">
        <w:rPr>
          <w:rFonts w:ascii="Arial" w:eastAsia="Arial" w:hAnsi="Arial" w:cs="Arial"/>
          <w:b/>
          <w:bCs/>
          <w:w w:val="105"/>
          <w:sz w:val="13"/>
          <w:szCs w:val="13"/>
        </w:rPr>
        <w:t>Adjusted Amount</w:t>
      </w:r>
    </w:p>
    <w:p w14:paraId="433CBCBA" w14:textId="77777777" w:rsidR="00013F6B" w:rsidRDefault="00013F6B" w:rsidP="000C55B5">
      <w:pPr>
        <w:widowControl w:val="0"/>
        <w:autoSpaceDE w:val="0"/>
        <w:autoSpaceDN w:val="0"/>
        <w:spacing w:before="102" w:after="140" w:line="240" w:lineRule="auto"/>
        <w:ind w:left="3787" w:right="4219" w:firstLine="533"/>
        <w:rPr>
          <w:rFonts w:ascii="Arial" w:eastAsia="Arial" w:hAnsi="Arial" w:cs="Arial"/>
          <w:b/>
          <w:bCs/>
          <w:w w:val="105"/>
          <w:sz w:val="13"/>
          <w:szCs w:val="13"/>
        </w:rPr>
      </w:pPr>
      <w:r>
        <w:rPr>
          <w:rFonts w:ascii="Arial" w:eastAsia="Arial" w:hAnsi="Arial" w:cs="Arial"/>
          <w:b/>
          <w:bCs/>
          <w:w w:val="105"/>
          <w:sz w:val="13"/>
          <w:szCs w:val="13"/>
        </w:rPr>
        <w:t xml:space="preserve">Previous Paid </w:t>
      </w:r>
      <w:r w:rsidRPr="00851095">
        <w:rPr>
          <w:rFonts w:ascii="Arial" w:eastAsia="Arial" w:hAnsi="Arial" w:cs="Arial"/>
          <w:b/>
          <w:bCs/>
          <w:w w:val="105"/>
          <w:sz w:val="13"/>
          <w:szCs w:val="13"/>
        </w:rPr>
        <w:t xml:space="preserve">Amount </w:t>
      </w:r>
    </w:p>
    <w:p w14:paraId="0C21081C" w14:textId="77777777" w:rsidR="00013F6B" w:rsidRDefault="00013F6B" w:rsidP="000C55B5">
      <w:pPr>
        <w:widowControl w:val="0"/>
        <w:autoSpaceDE w:val="0"/>
        <w:autoSpaceDN w:val="0"/>
        <w:spacing w:before="102" w:after="140" w:line="240" w:lineRule="auto"/>
        <w:ind w:left="3787" w:right="1433" w:firstLine="533"/>
        <w:rPr>
          <w:rFonts w:ascii="Arial" w:eastAsia="Arial" w:hAnsi="Arial" w:cs="Arial"/>
          <w:b/>
          <w:bCs/>
          <w:w w:val="105"/>
          <w:sz w:val="13"/>
          <w:szCs w:val="13"/>
        </w:rPr>
      </w:pPr>
      <w:r w:rsidRPr="00851095">
        <w:rPr>
          <w:rFonts w:ascii="Arial" w:eastAsia="Arial" w:hAnsi="Arial" w:cs="Arial"/>
          <w:b/>
          <w:bCs/>
          <w:w w:val="105"/>
          <w:sz w:val="13"/>
          <w:szCs w:val="13"/>
        </w:rPr>
        <w:t xml:space="preserve">Final </w:t>
      </w:r>
      <w:r>
        <w:rPr>
          <w:rFonts w:ascii="Arial" w:eastAsia="Arial" w:hAnsi="Arial" w:cs="Arial"/>
          <w:b/>
          <w:bCs/>
          <w:w w:val="105"/>
          <w:sz w:val="13"/>
          <w:szCs w:val="13"/>
        </w:rPr>
        <w:t xml:space="preserve">Claim Amount </w:t>
      </w:r>
    </w:p>
    <w:p w14:paraId="6A40DA29" w14:textId="77777777" w:rsidR="00013F6B" w:rsidRDefault="00013F6B" w:rsidP="000C55B5">
      <w:pPr>
        <w:widowControl w:val="0"/>
        <w:autoSpaceDE w:val="0"/>
        <w:autoSpaceDN w:val="0"/>
        <w:spacing w:before="124" w:line="297" w:lineRule="auto"/>
        <w:ind w:right="-1690"/>
        <w:jc w:val="left"/>
        <w:rPr>
          <w:rFonts w:ascii="Arial" w:eastAsia="Arial" w:hAnsi="Arial" w:cs="Arial"/>
          <w:b/>
          <w:bCs/>
          <w:w w:val="105"/>
          <w:sz w:val="13"/>
          <w:szCs w:val="13"/>
        </w:rPr>
      </w:pPr>
    </w:p>
    <w:p w14:paraId="54FE3561" w14:textId="5F763B9A" w:rsidR="00AC3A5B" w:rsidRDefault="00FB2EA1" w:rsidP="000C55B5">
      <w:pPr>
        <w:widowControl w:val="0"/>
        <w:autoSpaceDE w:val="0"/>
        <w:autoSpaceDN w:val="0"/>
        <w:spacing w:before="124" w:line="297" w:lineRule="auto"/>
        <w:ind w:right="-1690"/>
        <w:jc w:val="left"/>
        <w:rPr>
          <w:rFonts w:ascii="Arial" w:eastAsia="Arial" w:hAnsi="Arial" w:cs="Arial"/>
          <w:b/>
          <w:bCs/>
          <w:w w:val="105"/>
          <w:sz w:val="13"/>
          <w:szCs w:val="13"/>
        </w:rPr>
      </w:pPr>
      <w:r>
        <w:rPr>
          <w:noProof/>
        </w:rPr>
        <mc:AlternateContent>
          <mc:Choice Requires="wps">
            <w:drawing>
              <wp:anchor distT="0" distB="0" distL="114300" distR="114300" simplePos="0" relativeHeight="251682816" behindDoc="1" locked="0" layoutInCell="1" allowOverlap="1" wp14:anchorId="09B8D3F9" wp14:editId="006B3749">
                <wp:simplePos x="0" y="0"/>
                <wp:positionH relativeFrom="margin">
                  <wp:align>left</wp:align>
                </wp:positionH>
                <wp:positionV relativeFrom="paragraph">
                  <wp:posOffset>181610</wp:posOffset>
                </wp:positionV>
                <wp:extent cx="5581650" cy="352425"/>
                <wp:effectExtent l="0" t="0" r="0" b="0"/>
                <wp:wrapNone/>
                <wp:docPr id="1036397537" name="Rectangle 10" descr="Salary % Change &amp; Justification: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1650" cy="352425"/>
                        </a:xfrm>
                        <a:prstGeom prst="rect">
                          <a:avLst/>
                        </a:prstGeom>
                        <a:solidFill>
                          <a:srgbClr val="FFFF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5FB841" id="Rectangle 10" o:spid="_x0000_s1026" alt="Salary % Change &amp; Justification: 97" style="position:absolute;margin-left:0;margin-top:14.3pt;width:439.5pt;height:27.75pt;z-index:-2516336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" fillcolor="yellow" stroked="f">
                <w10:wrap anchorx="margin"/>
              </v:rect>
            </w:pict>
          </mc:Fallback>
        </mc:AlternateContent>
      </w:r>
      <w:r w:rsidR="00851095" w:rsidRPr="00851095">
        <w:rPr>
          <w:rFonts w:ascii="Arial" w:eastAsia="Arial" w:hAnsi="Arial" w:cs="Arial"/>
          <w:b/>
          <w:bCs/>
          <w:w w:val="105"/>
          <w:sz w:val="13"/>
          <w:szCs w:val="13"/>
        </w:rPr>
        <w:t>Salary % Change &amp; Justification:</w:t>
      </w:r>
    </w:p>
    <w:p w14:paraId="3752A5F4" w14:textId="4E48A95F" w:rsidR="00AC3A5B" w:rsidRDefault="00851095" w:rsidP="000C55B5">
      <w:pPr>
        <w:widowControl w:val="0"/>
        <w:autoSpaceDE w:val="0"/>
        <w:autoSpaceDN w:val="0"/>
        <w:spacing w:before="124" w:line="297" w:lineRule="auto"/>
        <w:ind w:right="-1690"/>
        <w:jc w:val="left"/>
        <w:rPr>
          <w:rFonts w:ascii="Arial" w:eastAsia="Arial" w:hAnsi="Arial" w:cs="Arial"/>
          <w:bCs/>
          <w:sz w:val="13"/>
          <w:szCs w:val="13"/>
        </w:rPr>
      </w:pPr>
      <w:r w:rsidRPr="00851095">
        <w:rPr>
          <w:rFonts w:ascii="Arial" w:eastAsia="Arial" w:hAnsi="Arial" w:cs="Arial"/>
          <w:b/>
          <w:bCs/>
          <w:w w:val="105"/>
          <w:sz w:val="13"/>
          <w:szCs w:val="13"/>
        </w:rPr>
        <w:t>(97)</w:t>
      </w:r>
    </w:p>
    <w:p w14:paraId="78B541B4" w14:textId="77777777" w:rsidR="00D248DB" w:rsidRDefault="00D248DB" w:rsidP="000C55B5">
      <w:pPr>
        <w:widowControl w:val="0"/>
        <w:autoSpaceDE w:val="0"/>
        <w:autoSpaceDN w:val="0"/>
        <w:spacing w:before="102" w:line="298" w:lineRule="auto"/>
        <w:ind w:right="6667"/>
        <w:jc w:val="left"/>
        <w:rPr>
          <w:rFonts w:ascii="Arial" w:eastAsia="Arial" w:hAnsi="Arial" w:cs="Arial"/>
          <w:b/>
          <w:bCs/>
          <w:w w:val="105"/>
          <w:sz w:val="13"/>
          <w:szCs w:val="13"/>
        </w:rPr>
      </w:pPr>
    </w:p>
    <w:p w14:paraId="5CA67BD8" w14:textId="54680538" w:rsidR="00CB6A3F" w:rsidRDefault="00FB2EA1" w:rsidP="000C55B5">
      <w:pPr>
        <w:widowControl w:val="0"/>
        <w:autoSpaceDE w:val="0"/>
        <w:autoSpaceDN w:val="0"/>
        <w:spacing w:before="102" w:line="298" w:lineRule="auto"/>
        <w:ind w:right="6667"/>
        <w:jc w:val="left"/>
        <w:rPr>
          <w:rFonts w:ascii="Arial" w:eastAsia="Arial" w:hAnsi="Arial" w:cs="Arial"/>
          <w:b/>
          <w:bCs/>
          <w:w w:val="105"/>
          <w:sz w:val="13"/>
          <w:szCs w:val="13"/>
        </w:rPr>
      </w:pPr>
      <w:r>
        <w:rPr>
          <w:noProof/>
        </w:rPr>
        <w:lastRenderedPageBreak/>
        <mc:AlternateContent>
          <mc:Choice Requires="wps">
            <w:drawing>
              <wp:anchor distT="0" distB="0" distL="114300" distR="114300" simplePos="0" relativeHeight="251684864" behindDoc="1" locked="0" layoutInCell="1" allowOverlap="1" wp14:anchorId="6C6D9959" wp14:editId="09E49429">
                <wp:simplePos x="0" y="0"/>
                <wp:positionH relativeFrom="margin">
                  <wp:align>left</wp:align>
                </wp:positionH>
                <wp:positionV relativeFrom="paragraph">
                  <wp:posOffset>168910</wp:posOffset>
                </wp:positionV>
                <wp:extent cx="5572125" cy="342900"/>
                <wp:effectExtent l="0" t="0" r="0" b="0"/>
                <wp:wrapNone/>
                <wp:docPr id="1873068032" name="Rectangle 9" descr="Fringe % Change &amp; Justification: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72125" cy="342900"/>
                        </a:xfrm>
                        <a:prstGeom prst="rect">
                          <a:avLst/>
                        </a:prstGeom>
                        <a:solidFill>
                          <a:srgbClr val="FFFF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A13105" id="Rectangle 9" o:spid="_x0000_s1026" alt="Fringe % Change &amp; Justification: 98" style="position:absolute;margin-left:0;margin-top:13.3pt;width:438.75pt;height:27pt;z-index:-2516316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" fillcolor="yellow" stroked="f">
                <w10:wrap anchorx="margin"/>
              </v:rect>
            </w:pict>
          </mc:Fallback>
        </mc:AlternateContent>
      </w:r>
      <w:r w:rsidR="00851095" w:rsidRPr="00851095">
        <w:rPr>
          <w:rFonts w:ascii="Arial" w:eastAsia="Arial" w:hAnsi="Arial" w:cs="Arial"/>
          <w:b/>
          <w:bCs/>
          <w:w w:val="105"/>
          <w:sz w:val="13"/>
          <w:szCs w:val="13"/>
        </w:rPr>
        <w:t xml:space="preserve">Fringe % Change &amp; Justification: </w:t>
      </w:r>
    </w:p>
    <w:p w14:paraId="79E9E535" w14:textId="77777777" w:rsidR="00851095" w:rsidRPr="00851095" w:rsidRDefault="00851095" w:rsidP="000C55B5">
      <w:pPr>
        <w:widowControl w:val="0"/>
        <w:autoSpaceDE w:val="0"/>
        <w:autoSpaceDN w:val="0"/>
        <w:spacing w:before="102" w:line="298" w:lineRule="auto"/>
        <w:ind w:right="6667"/>
        <w:jc w:val="left"/>
        <w:rPr>
          <w:rFonts w:ascii="Arial" w:eastAsia="Arial" w:hAnsi="Arial" w:cs="Arial"/>
          <w:b/>
          <w:bCs/>
          <w:sz w:val="13"/>
          <w:szCs w:val="13"/>
        </w:rPr>
      </w:pPr>
      <w:r w:rsidRPr="00851095">
        <w:rPr>
          <w:rFonts w:ascii="Arial" w:eastAsia="Arial" w:hAnsi="Arial" w:cs="Arial"/>
          <w:b/>
          <w:bCs/>
          <w:w w:val="105"/>
          <w:sz w:val="13"/>
          <w:szCs w:val="13"/>
        </w:rPr>
        <w:t>(98)</w:t>
      </w:r>
    </w:p>
    <w:p w14:paraId="1D0B16FF" w14:textId="77777777" w:rsidR="00D248DB" w:rsidRDefault="00D248DB" w:rsidP="000C55B5">
      <w:pPr>
        <w:widowControl w:val="0"/>
        <w:autoSpaceDE w:val="0"/>
        <w:autoSpaceDN w:val="0"/>
        <w:spacing w:before="102" w:line="298" w:lineRule="auto"/>
        <w:ind w:right="6667"/>
        <w:jc w:val="left"/>
        <w:rPr>
          <w:rFonts w:ascii="Arial" w:eastAsia="Arial" w:hAnsi="Arial" w:cs="Arial"/>
          <w:b/>
          <w:bCs/>
          <w:w w:val="105"/>
          <w:sz w:val="13"/>
          <w:szCs w:val="13"/>
        </w:rPr>
      </w:pPr>
    </w:p>
    <w:p w14:paraId="4D7DE81D" w14:textId="2CE9E1E7" w:rsidR="00AC3A5B" w:rsidRDefault="00FB2EA1" w:rsidP="000C55B5">
      <w:pPr>
        <w:widowControl w:val="0"/>
        <w:autoSpaceDE w:val="0"/>
        <w:autoSpaceDN w:val="0"/>
        <w:spacing w:before="102" w:line="297" w:lineRule="auto"/>
        <w:ind w:right="6660"/>
        <w:jc w:val="left"/>
        <w:rPr>
          <w:rFonts w:ascii="Arial" w:eastAsia="Arial" w:hAnsi="Arial" w:cs="Arial"/>
          <w:b/>
          <w:bCs/>
          <w:w w:val="105"/>
          <w:sz w:val="13"/>
          <w:szCs w:val="13"/>
        </w:rPr>
      </w:pPr>
      <w:r>
        <w:rPr>
          <w:noProof/>
        </w:rPr>
        <mc:AlternateContent>
          <mc:Choice Requires="wps">
            <w:drawing>
              <wp:anchor distT="0" distB="0" distL="114300" distR="114300" simplePos="0" relativeHeight="251683840" behindDoc="1" locked="0" layoutInCell="1" allowOverlap="1" wp14:anchorId="0C8EBF80" wp14:editId="1004424C">
                <wp:simplePos x="0" y="0"/>
                <wp:positionH relativeFrom="margin">
                  <wp:align>left</wp:align>
                </wp:positionH>
                <wp:positionV relativeFrom="paragraph">
                  <wp:posOffset>163830</wp:posOffset>
                </wp:positionV>
                <wp:extent cx="5581650" cy="304800"/>
                <wp:effectExtent l="0" t="0" r="0" b="0"/>
                <wp:wrapNone/>
                <wp:docPr id="1293627224" name="Rectangle 8" descr="Adjustment Reason Cod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1650" cy="304800"/>
                        </a:xfrm>
                        <a:prstGeom prst="rect">
                          <a:avLst/>
                        </a:prstGeom>
                        <a:solidFill>
                          <a:srgbClr val="FFFF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962D9B" id="Rectangle 8" o:spid="_x0000_s1026" alt="Adjustment Reason Code: 99" style="position:absolute;margin-left:0;margin-top:12.9pt;width:439.5pt;height:24pt;z-index:-2516326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" fillcolor="yellow" stroked="f">
                <w10:wrap anchorx="margin"/>
              </v:rect>
            </w:pict>
          </mc:Fallback>
        </mc:AlternateContent>
      </w:r>
      <w:r w:rsidR="00851095" w:rsidRPr="00851095">
        <w:rPr>
          <w:rFonts w:ascii="Arial" w:eastAsia="Arial" w:hAnsi="Arial" w:cs="Arial"/>
          <w:b/>
          <w:bCs/>
          <w:w w:val="105"/>
          <w:sz w:val="13"/>
          <w:szCs w:val="13"/>
        </w:rPr>
        <w:t>Adjustment Reason:</w:t>
      </w:r>
    </w:p>
    <w:p w14:paraId="723E7234" w14:textId="1FB20F46" w:rsidR="00851095" w:rsidRPr="00851095" w:rsidRDefault="00851095" w:rsidP="000C55B5">
      <w:pPr>
        <w:widowControl w:val="0"/>
        <w:autoSpaceDE w:val="0"/>
        <w:autoSpaceDN w:val="0"/>
        <w:spacing w:before="102" w:line="297" w:lineRule="auto"/>
        <w:ind w:right="6660"/>
        <w:jc w:val="left"/>
        <w:rPr>
          <w:rFonts w:ascii="Arial" w:eastAsia="Arial" w:hAnsi="Arial" w:cs="Arial"/>
          <w:b/>
          <w:bCs/>
          <w:w w:val="105"/>
          <w:sz w:val="13"/>
          <w:szCs w:val="13"/>
        </w:rPr>
      </w:pPr>
      <w:r w:rsidRPr="00851095">
        <w:rPr>
          <w:rFonts w:ascii="Arial" w:eastAsia="Arial" w:hAnsi="Arial" w:cs="Arial"/>
          <w:b/>
          <w:bCs/>
          <w:w w:val="105"/>
          <w:sz w:val="13"/>
          <w:szCs w:val="13"/>
        </w:rPr>
        <w:t>(99)</w:t>
      </w:r>
    </w:p>
    <w:p w14:paraId="60B034A4" w14:textId="77777777" w:rsidR="00851095" w:rsidRPr="00851095" w:rsidRDefault="00851095" w:rsidP="00851095">
      <w:pPr>
        <w:widowControl w:val="0"/>
        <w:autoSpaceDE w:val="0"/>
        <w:autoSpaceDN w:val="0"/>
        <w:spacing w:before="0" w:line="240" w:lineRule="auto"/>
        <w:jc w:val="left"/>
        <w:rPr>
          <w:rFonts w:ascii="Arial" w:eastAsia="Arial" w:hAnsi="Arial" w:cs="Arial"/>
          <w:w w:val="105"/>
          <w:sz w:val="22"/>
          <w:szCs w:val="22"/>
        </w:rPr>
      </w:pPr>
    </w:p>
    <w:p w14:paraId="62E06C3D" w14:textId="77777777" w:rsidR="00D248DB" w:rsidRDefault="00D248DB" w:rsidP="00851095">
      <w:pPr>
        <w:rPr>
          <w:sz w:val="20"/>
        </w:rPr>
      </w:pPr>
    </w:p>
    <w:p w14:paraId="56A5593E" w14:textId="166028D1" w:rsidR="00631D26" w:rsidRDefault="00631D26" w:rsidP="00851095">
      <w:pPr>
        <w:rPr>
          <w:sz w:val="20"/>
        </w:rPr>
      </w:pPr>
    </w:p>
    <w:p w14:paraId="020A94E6" w14:textId="77777777" w:rsidR="00631D26" w:rsidRDefault="00631D26" w:rsidP="005A385F">
      <w:pPr>
        <w:spacing w:before="0" w:line="240" w:lineRule="auto"/>
        <w:jc w:val="left"/>
        <w:rPr>
          <w:sz w:val="20"/>
        </w:rPr>
      </w:pPr>
      <w:r>
        <w:rPr>
          <w:sz w:val="20"/>
        </w:rPr>
        <w:br w:type="page"/>
      </w:r>
    </w:p>
    <w:p w14:paraId="44EB4AD4" w14:textId="0B766B8B" w:rsidR="00631D26" w:rsidRPr="00806015" w:rsidRDefault="00631D26" w:rsidP="00123217">
      <w:pPr>
        <w:pStyle w:val="Heading2"/>
      </w:pPr>
      <w:bookmarkStart w:id="208" w:name="_Toc228979057"/>
      <w:bookmarkStart w:id="209" w:name="_Toc229577416"/>
      <w:r w:rsidRPr="00806015">
        <w:lastRenderedPageBreak/>
        <w:t>Invoice Instructions (Attachment B)</w:t>
      </w:r>
      <w:bookmarkEnd w:id="208"/>
      <w:bookmarkEnd w:id="209"/>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495"/>
        <w:gridCol w:w="8585"/>
      </w:tblGrid>
      <w:tr w:rsidR="00631D26" w:rsidRPr="00C46115" w14:paraId="45E8E0D5" w14:textId="77777777" w:rsidTr="00023F8F">
        <w:trPr>
          <w:cantSplit/>
          <w:trHeight w:val="576"/>
          <w:tblHeader/>
        </w:trPr>
        <w:tc>
          <w:tcPr>
            <w:tcW w:w="1495" w:type="dxa"/>
            <w:shd w:val="clear" w:color="000000" w:fill="163E64"/>
            <w:noWrap/>
            <w:vAlign w:val="center"/>
            <w:hideMark/>
          </w:tcPr>
          <w:p w14:paraId="33380097" w14:textId="77777777" w:rsidR="00631D26" w:rsidRPr="00C46115" w:rsidRDefault="00631D26" w:rsidP="0081572A">
            <w:pPr>
              <w:jc w:val="center"/>
              <w:rPr>
                <w:b/>
                <w:bCs/>
                <w:color w:val="FFFFFF"/>
                <w:sz w:val="26"/>
                <w:szCs w:val="26"/>
              </w:rPr>
            </w:pPr>
            <w:r w:rsidRPr="00C46115">
              <w:rPr>
                <w:b/>
                <w:bCs/>
                <w:color w:val="FFFFFF"/>
                <w:sz w:val="26"/>
                <w:szCs w:val="26"/>
              </w:rPr>
              <w:t>Field</w:t>
            </w:r>
          </w:p>
        </w:tc>
        <w:tc>
          <w:tcPr>
            <w:tcW w:w="8585" w:type="dxa"/>
            <w:shd w:val="clear" w:color="000000" w:fill="163E64"/>
            <w:vAlign w:val="center"/>
            <w:hideMark/>
          </w:tcPr>
          <w:p w14:paraId="067B5E9A" w14:textId="77777777" w:rsidR="00631D26" w:rsidRPr="00C46115" w:rsidRDefault="00631D26" w:rsidP="0081572A">
            <w:pPr>
              <w:jc w:val="center"/>
              <w:rPr>
                <w:b/>
                <w:bCs/>
                <w:color w:val="FFFFFF"/>
                <w:sz w:val="26"/>
                <w:szCs w:val="26"/>
              </w:rPr>
            </w:pPr>
            <w:r w:rsidRPr="00C46115">
              <w:rPr>
                <w:b/>
                <w:bCs/>
                <w:color w:val="FFFFFF"/>
                <w:sz w:val="26"/>
                <w:szCs w:val="26"/>
              </w:rPr>
              <w:t>Description</w:t>
            </w:r>
          </w:p>
        </w:tc>
      </w:tr>
      <w:tr w:rsidR="00631D26" w:rsidRPr="00C46115" w14:paraId="43259CA5" w14:textId="77777777" w:rsidTr="00023F8F">
        <w:trPr>
          <w:cantSplit/>
          <w:trHeight w:val="576"/>
        </w:trPr>
        <w:tc>
          <w:tcPr>
            <w:tcW w:w="1495" w:type="dxa"/>
            <w:shd w:val="clear" w:color="F8CBAD" w:fill="F8CBAD"/>
            <w:noWrap/>
            <w:vAlign w:val="center"/>
            <w:hideMark/>
          </w:tcPr>
          <w:p w14:paraId="12062FA3" w14:textId="77777777" w:rsidR="00631D26" w:rsidRPr="00C46115" w:rsidRDefault="00631D26" w:rsidP="0081572A">
            <w:pPr>
              <w:jc w:val="center"/>
              <w:rPr>
                <w:color w:val="000000"/>
              </w:rPr>
            </w:pPr>
            <w:r w:rsidRPr="00C46115">
              <w:rPr>
                <w:color w:val="000000"/>
              </w:rPr>
              <w:t>1</w:t>
            </w:r>
          </w:p>
        </w:tc>
        <w:tc>
          <w:tcPr>
            <w:tcW w:w="8585" w:type="dxa"/>
            <w:shd w:val="clear" w:color="F8CBAD" w:fill="F8CBAD"/>
            <w:vAlign w:val="center"/>
            <w:hideMark/>
          </w:tcPr>
          <w:p w14:paraId="125E350B" w14:textId="77777777" w:rsidR="00631D26" w:rsidRPr="00C46115" w:rsidRDefault="00631D26" w:rsidP="0081572A">
            <w:pPr>
              <w:jc w:val="left"/>
              <w:rPr>
                <w:color w:val="000000"/>
              </w:rPr>
            </w:pPr>
            <w:r w:rsidRPr="00C46115">
              <w:rPr>
                <w:color w:val="000000"/>
              </w:rPr>
              <w:t>Enter the ending month and year of the quarter being invoiced</w:t>
            </w:r>
          </w:p>
        </w:tc>
      </w:tr>
      <w:tr w:rsidR="00631D26" w:rsidRPr="00C46115" w14:paraId="63F7DDD7" w14:textId="77777777" w:rsidTr="00023F8F">
        <w:trPr>
          <w:cantSplit/>
          <w:trHeight w:val="576"/>
        </w:trPr>
        <w:tc>
          <w:tcPr>
            <w:tcW w:w="1495" w:type="dxa"/>
            <w:shd w:val="clear" w:color="FCE4D6" w:fill="FCE4D6"/>
            <w:noWrap/>
            <w:vAlign w:val="center"/>
            <w:hideMark/>
          </w:tcPr>
          <w:p w14:paraId="14F741E2" w14:textId="77777777" w:rsidR="00631D26" w:rsidRPr="00C46115" w:rsidRDefault="00631D26" w:rsidP="0081572A">
            <w:pPr>
              <w:jc w:val="center"/>
              <w:rPr>
                <w:color w:val="000000"/>
              </w:rPr>
            </w:pPr>
            <w:r w:rsidRPr="00C46115">
              <w:rPr>
                <w:color w:val="000000"/>
              </w:rPr>
              <w:t>2</w:t>
            </w:r>
          </w:p>
        </w:tc>
        <w:tc>
          <w:tcPr>
            <w:tcW w:w="8585" w:type="dxa"/>
            <w:shd w:val="clear" w:color="FCE4D6" w:fill="FCE4D6"/>
            <w:vAlign w:val="center"/>
            <w:hideMark/>
          </w:tcPr>
          <w:p w14:paraId="6CA729B4" w14:textId="77777777" w:rsidR="00631D26" w:rsidRPr="00C46115" w:rsidRDefault="00631D26" w:rsidP="0081572A">
            <w:pPr>
              <w:jc w:val="left"/>
              <w:rPr>
                <w:color w:val="000000"/>
              </w:rPr>
            </w:pPr>
            <w:r w:rsidRPr="00C46115">
              <w:rPr>
                <w:color w:val="000000"/>
              </w:rPr>
              <w:t xml:space="preserve">Enter the school district’s name and </w:t>
            </w:r>
            <w:r>
              <w:rPr>
                <w:color w:val="000000"/>
              </w:rPr>
              <w:t>six (</w:t>
            </w:r>
            <w:r w:rsidRPr="00C46115">
              <w:rPr>
                <w:color w:val="000000"/>
              </w:rPr>
              <w:t>6</w:t>
            </w:r>
            <w:r>
              <w:rPr>
                <w:color w:val="000000"/>
              </w:rPr>
              <w:t>)</w:t>
            </w:r>
            <w:r w:rsidRPr="00C46115">
              <w:rPr>
                <w:color w:val="000000"/>
              </w:rPr>
              <w:t>-digit school district number</w:t>
            </w:r>
          </w:p>
        </w:tc>
      </w:tr>
      <w:tr w:rsidR="00631D26" w:rsidRPr="00C46115" w14:paraId="547E9C6E" w14:textId="77777777" w:rsidTr="00023F8F">
        <w:trPr>
          <w:cantSplit/>
          <w:trHeight w:val="576"/>
        </w:trPr>
        <w:tc>
          <w:tcPr>
            <w:tcW w:w="1495" w:type="dxa"/>
            <w:shd w:val="clear" w:color="F8CBAD" w:fill="F8CBAD"/>
            <w:noWrap/>
            <w:vAlign w:val="center"/>
            <w:hideMark/>
          </w:tcPr>
          <w:p w14:paraId="37068042" w14:textId="77777777" w:rsidR="00631D26" w:rsidRPr="00C46115" w:rsidRDefault="00631D26" w:rsidP="0081572A">
            <w:pPr>
              <w:jc w:val="center"/>
              <w:rPr>
                <w:color w:val="000000"/>
              </w:rPr>
            </w:pPr>
            <w:r w:rsidRPr="00C46115">
              <w:rPr>
                <w:color w:val="000000"/>
              </w:rPr>
              <w:t>3</w:t>
            </w:r>
          </w:p>
        </w:tc>
        <w:tc>
          <w:tcPr>
            <w:tcW w:w="8585" w:type="dxa"/>
            <w:shd w:val="clear" w:color="F8CBAD" w:fill="F8CBAD"/>
            <w:vAlign w:val="center"/>
            <w:hideMark/>
          </w:tcPr>
          <w:p w14:paraId="0F73472F" w14:textId="77777777" w:rsidR="00631D26" w:rsidRPr="00C46115" w:rsidRDefault="00631D26" w:rsidP="0081572A">
            <w:pPr>
              <w:jc w:val="left"/>
              <w:rPr>
                <w:color w:val="000000"/>
              </w:rPr>
            </w:pPr>
            <w:r w:rsidRPr="00C46115">
              <w:rPr>
                <w:color w:val="000000"/>
              </w:rPr>
              <w:t>Enter the school district’s vendor number</w:t>
            </w:r>
          </w:p>
        </w:tc>
      </w:tr>
      <w:tr w:rsidR="00631D26" w:rsidRPr="00C46115" w14:paraId="12720674" w14:textId="77777777" w:rsidTr="00023F8F">
        <w:trPr>
          <w:cantSplit/>
          <w:trHeight w:val="576"/>
        </w:trPr>
        <w:tc>
          <w:tcPr>
            <w:tcW w:w="1495" w:type="dxa"/>
            <w:shd w:val="clear" w:color="FCE4D6" w:fill="FCE4D6"/>
            <w:noWrap/>
            <w:vAlign w:val="center"/>
            <w:hideMark/>
          </w:tcPr>
          <w:p w14:paraId="1844174F" w14:textId="77777777" w:rsidR="00631D26" w:rsidRPr="00C46115" w:rsidRDefault="00631D26" w:rsidP="0081572A">
            <w:pPr>
              <w:jc w:val="center"/>
              <w:rPr>
                <w:color w:val="000000"/>
              </w:rPr>
            </w:pPr>
            <w:r w:rsidRPr="00C46115">
              <w:rPr>
                <w:color w:val="000000"/>
              </w:rPr>
              <w:t>4</w:t>
            </w:r>
          </w:p>
        </w:tc>
        <w:tc>
          <w:tcPr>
            <w:tcW w:w="8585" w:type="dxa"/>
            <w:shd w:val="clear" w:color="FCE4D6" w:fill="FCE4D6"/>
            <w:vAlign w:val="center"/>
            <w:hideMark/>
          </w:tcPr>
          <w:p w14:paraId="073EE208" w14:textId="77777777" w:rsidR="00631D26" w:rsidRPr="00C46115" w:rsidRDefault="00631D26" w:rsidP="0081572A">
            <w:pPr>
              <w:jc w:val="left"/>
              <w:rPr>
                <w:color w:val="000000"/>
              </w:rPr>
            </w:pPr>
            <w:r w:rsidRPr="00C46115">
              <w:rPr>
                <w:color w:val="000000"/>
              </w:rPr>
              <w:t>Sum of school district Personnel Roster Cost Pool 1 staff salaries (reduced by federal funds)</w:t>
            </w:r>
          </w:p>
        </w:tc>
      </w:tr>
      <w:tr w:rsidR="00631D26" w:rsidRPr="00C46115" w14:paraId="369F2DF0" w14:textId="77777777" w:rsidTr="00023F8F">
        <w:trPr>
          <w:cantSplit/>
          <w:trHeight w:val="576"/>
        </w:trPr>
        <w:tc>
          <w:tcPr>
            <w:tcW w:w="1495" w:type="dxa"/>
            <w:shd w:val="clear" w:color="F8CBAD" w:fill="F8CBAD"/>
            <w:noWrap/>
            <w:vAlign w:val="center"/>
            <w:hideMark/>
          </w:tcPr>
          <w:p w14:paraId="3B6E56CC" w14:textId="77777777" w:rsidR="00631D26" w:rsidRPr="00C46115" w:rsidRDefault="00631D26" w:rsidP="0081572A">
            <w:pPr>
              <w:jc w:val="center"/>
              <w:rPr>
                <w:color w:val="000000"/>
              </w:rPr>
            </w:pPr>
            <w:r w:rsidRPr="00C46115">
              <w:rPr>
                <w:color w:val="000000"/>
              </w:rPr>
              <w:t>5</w:t>
            </w:r>
          </w:p>
        </w:tc>
        <w:tc>
          <w:tcPr>
            <w:tcW w:w="8585" w:type="dxa"/>
            <w:shd w:val="clear" w:color="F8CBAD" w:fill="F8CBAD"/>
            <w:vAlign w:val="center"/>
            <w:hideMark/>
          </w:tcPr>
          <w:p w14:paraId="1304B4F7" w14:textId="77777777" w:rsidR="00631D26" w:rsidRPr="00C46115" w:rsidRDefault="00631D26" w:rsidP="0081572A">
            <w:pPr>
              <w:jc w:val="left"/>
              <w:rPr>
                <w:color w:val="000000"/>
              </w:rPr>
            </w:pPr>
            <w:r w:rsidRPr="00C46115">
              <w:rPr>
                <w:color w:val="000000"/>
              </w:rPr>
              <w:t>Sum of school district Personnel Roster Cost Pool 1 staff fringe benefits for cost pool 1 (reduced by federal funds)</w:t>
            </w:r>
          </w:p>
        </w:tc>
      </w:tr>
      <w:tr w:rsidR="00631D26" w:rsidRPr="00C46115" w14:paraId="55BF7E53" w14:textId="77777777" w:rsidTr="00023F8F">
        <w:trPr>
          <w:cantSplit/>
          <w:trHeight w:val="576"/>
        </w:trPr>
        <w:tc>
          <w:tcPr>
            <w:tcW w:w="1495" w:type="dxa"/>
            <w:shd w:val="clear" w:color="FCE4D6" w:fill="FCE4D6"/>
            <w:noWrap/>
            <w:vAlign w:val="center"/>
            <w:hideMark/>
          </w:tcPr>
          <w:p w14:paraId="13B23199" w14:textId="77777777" w:rsidR="00631D26" w:rsidRPr="00C46115" w:rsidRDefault="00631D26" w:rsidP="0081572A">
            <w:pPr>
              <w:jc w:val="center"/>
              <w:rPr>
                <w:color w:val="000000"/>
              </w:rPr>
            </w:pPr>
            <w:r w:rsidRPr="00C46115">
              <w:rPr>
                <w:color w:val="000000"/>
              </w:rPr>
              <w:t>6</w:t>
            </w:r>
          </w:p>
        </w:tc>
        <w:tc>
          <w:tcPr>
            <w:tcW w:w="8585" w:type="dxa"/>
            <w:shd w:val="clear" w:color="FCE4D6" w:fill="FCE4D6"/>
            <w:vAlign w:val="center"/>
            <w:hideMark/>
          </w:tcPr>
          <w:p w14:paraId="36257327" w14:textId="77777777" w:rsidR="00631D26" w:rsidRPr="00C46115" w:rsidRDefault="00631D26" w:rsidP="0081572A">
            <w:pPr>
              <w:jc w:val="left"/>
              <w:rPr>
                <w:color w:val="000000"/>
              </w:rPr>
            </w:pPr>
            <w:r w:rsidRPr="00C46115">
              <w:rPr>
                <w:color w:val="000000"/>
              </w:rPr>
              <w:t>Sum of fields 4 and 5</w:t>
            </w:r>
          </w:p>
        </w:tc>
      </w:tr>
      <w:tr w:rsidR="00631D26" w:rsidRPr="00C46115" w14:paraId="58446709" w14:textId="77777777" w:rsidTr="00023F8F">
        <w:trPr>
          <w:cantSplit/>
          <w:trHeight w:val="576"/>
        </w:trPr>
        <w:tc>
          <w:tcPr>
            <w:tcW w:w="1495" w:type="dxa"/>
            <w:shd w:val="clear" w:color="F8CBAD" w:fill="F8CBAD"/>
            <w:noWrap/>
            <w:vAlign w:val="center"/>
            <w:hideMark/>
          </w:tcPr>
          <w:p w14:paraId="2E5E2A38" w14:textId="77777777" w:rsidR="00631D26" w:rsidRPr="00C46115" w:rsidRDefault="00631D26" w:rsidP="0081572A">
            <w:pPr>
              <w:jc w:val="center"/>
              <w:rPr>
                <w:color w:val="000000"/>
              </w:rPr>
            </w:pPr>
            <w:r w:rsidRPr="00C46115">
              <w:rPr>
                <w:color w:val="000000"/>
              </w:rPr>
              <w:t>7</w:t>
            </w:r>
          </w:p>
        </w:tc>
        <w:tc>
          <w:tcPr>
            <w:tcW w:w="8585" w:type="dxa"/>
            <w:shd w:val="clear" w:color="F8CBAD" w:fill="F8CBAD"/>
            <w:vAlign w:val="center"/>
            <w:hideMark/>
          </w:tcPr>
          <w:p w14:paraId="6D8667AE" w14:textId="77777777" w:rsidR="00631D26" w:rsidRPr="00C46115" w:rsidRDefault="00631D26" w:rsidP="0081572A">
            <w:pPr>
              <w:jc w:val="left"/>
              <w:rPr>
                <w:color w:val="000000"/>
              </w:rPr>
            </w:pPr>
            <w:r w:rsidRPr="00C46115">
              <w:rPr>
                <w:color w:val="000000"/>
              </w:rPr>
              <w:t xml:space="preserve">Enter the total number of </w:t>
            </w:r>
            <w:r>
              <w:rPr>
                <w:color w:val="000000"/>
              </w:rPr>
              <w:t>Random Moment Sampling (</w:t>
            </w:r>
            <w:r w:rsidRPr="00C46115">
              <w:rPr>
                <w:color w:val="000000"/>
              </w:rPr>
              <w:t>RMS</w:t>
            </w:r>
            <w:r>
              <w:rPr>
                <w:color w:val="000000"/>
              </w:rPr>
              <w:t>)</w:t>
            </w:r>
            <w:r w:rsidRPr="00C46115">
              <w:rPr>
                <w:color w:val="000000"/>
              </w:rPr>
              <w:t xml:space="preserve"> forms generated for Cost Pool 1</w:t>
            </w:r>
          </w:p>
        </w:tc>
      </w:tr>
      <w:tr w:rsidR="00631D26" w:rsidRPr="00C46115" w14:paraId="24E92E4D" w14:textId="77777777" w:rsidTr="00023F8F">
        <w:trPr>
          <w:cantSplit/>
          <w:trHeight w:val="576"/>
        </w:trPr>
        <w:tc>
          <w:tcPr>
            <w:tcW w:w="1495" w:type="dxa"/>
            <w:shd w:val="clear" w:color="FCE4D6" w:fill="FCE4D6"/>
            <w:noWrap/>
            <w:vAlign w:val="center"/>
            <w:hideMark/>
          </w:tcPr>
          <w:p w14:paraId="5331A29A" w14:textId="77777777" w:rsidR="00631D26" w:rsidRPr="00C46115" w:rsidRDefault="00631D26" w:rsidP="0081572A">
            <w:pPr>
              <w:jc w:val="center"/>
              <w:rPr>
                <w:color w:val="000000"/>
              </w:rPr>
            </w:pPr>
            <w:r w:rsidRPr="00C46115">
              <w:rPr>
                <w:color w:val="000000"/>
              </w:rPr>
              <w:t>8</w:t>
            </w:r>
          </w:p>
        </w:tc>
        <w:tc>
          <w:tcPr>
            <w:tcW w:w="8585" w:type="dxa"/>
            <w:shd w:val="clear" w:color="FCE4D6" w:fill="FCE4D6"/>
            <w:vAlign w:val="center"/>
            <w:hideMark/>
          </w:tcPr>
          <w:p w14:paraId="3237E216" w14:textId="77777777" w:rsidR="00631D26" w:rsidRPr="00C46115" w:rsidRDefault="00631D26" w:rsidP="0081572A">
            <w:pPr>
              <w:jc w:val="left"/>
              <w:rPr>
                <w:color w:val="000000"/>
              </w:rPr>
            </w:pPr>
            <w:r w:rsidRPr="00C46115">
              <w:rPr>
                <w:color w:val="000000"/>
              </w:rPr>
              <w:t>Enter the total number of RMS forms generated for Cost Pool 1 that were not returned or responded to</w:t>
            </w:r>
          </w:p>
        </w:tc>
      </w:tr>
      <w:tr w:rsidR="00631D26" w:rsidRPr="00C46115" w14:paraId="5D679350" w14:textId="77777777" w:rsidTr="00023F8F">
        <w:trPr>
          <w:cantSplit/>
          <w:trHeight w:val="576"/>
        </w:trPr>
        <w:tc>
          <w:tcPr>
            <w:tcW w:w="1495" w:type="dxa"/>
            <w:shd w:val="clear" w:color="F8CBAD" w:fill="F8CBAD"/>
            <w:noWrap/>
            <w:vAlign w:val="center"/>
            <w:hideMark/>
          </w:tcPr>
          <w:p w14:paraId="20A1FE51" w14:textId="77777777" w:rsidR="00631D26" w:rsidRPr="00C46115" w:rsidRDefault="00631D26" w:rsidP="0081572A">
            <w:pPr>
              <w:jc w:val="center"/>
              <w:rPr>
                <w:color w:val="000000"/>
              </w:rPr>
            </w:pPr>
            <w:r w:rsidRPr="00C46115">
              <w:rPr>
                <w:color w:val="000000"/>
              </w:rPr>
              <w:t>9</w:t>
            </w:r>
          </w:p>
        </w:tc>
        <w:tc>
          <w:tcPr>
            <w:tcW w:w="8585" w:type="dxa"/>
            <w:shd w:val="clear" w:color="F8CBAD" w:fill="F8CBAD"/>
            <w:vAlign w:val="center"/>
            <w:hideMark/>
          </w:tcPr>
          <w:p w14:paraId="01A621B3" w14:textId="77777777" w:rsidR="00631D26" w:rsidRPr="00C46115" w:rsidRDefault="00631D26" w:rsidP="0081572A">
            <w:pPr>
              <w:jc w:val="left"/>
              <w:rPr>
                <w:color w:val="000000"/>
              </w:rPr>
            </w:pPr>
            <w:r w:rsidRPr="00C46115">
              <w:rPr>
                <w:color w:val="000000"/>
              </w:rPr>
              <w:t>Total number of accurately completed observations for each activity code listed for Cost Pool 1</w:t>
            </w:r>
          </w:p>
        </w:tc>
      </w:tr>
      <w:tr w:rsidR="00631D26" w:rsidRPr="00C46115" w14:paraId="30E07C1E" w14:textId="77777777" w:rsidTr="00023F8F">
        <w:trPr>
          <w:cantSplit/>
          <w:trHeight w:val="576"/>
        </w:trPr>
        <w:tc>
          <w:tcPr>
            <w:tcW w:w="1495" w:type="dxa"/>
            <w:shd w:val="clear" w:color="FCE4D6" w:fill="FCE4D6"/>
            <w:noWrap/>
            <w:vAlign w:val="center"/>
            <w:hideMark/>
          </w:tcPr>
          <w:p w14:paraId="698B423F" w14:textId="77777777" w:rsidR="00631D26" w:rsidRPr="00C46115" w:rsidRDefault="00631D26" w:rsidP="0081572A">
            <w:pPr>
              <w:jc w:val="center"/>
              <w:rPr>
                <w:color w:val="000000"/>
              </w:rPr>
            </w:pPr>
            <w:r w:rsidRPr="00C46115">
              <w:rPr>
                <w:color w:val="000000"/>
              </w:rPr>
              <w:t>10</w:t>
            </w:r>
          </w:p>
        </w:tc>
        <w:tc>
          <w:tcPr>
            <w:tcW w:w="8585" w:type="dxa"/>
            <w:shd w:val="clear" w:color="FCE4D6" w:fill="FCE4D6"/>
            <w:vAlign w:val="center"/>
            <w:hideMark/>
          </w:tcPr>
          <w:p w14:paraId="1E795C8E" w14:textId="77777777" w:rsidR="00631D26" w:rsidRPr="00C46115" w:rsidRDefault="00631D26" w:rsidP="0081572A">
            <w:pPr>
              <w:jc w:val="left"/>
              <w:rPr>
                <w:color w:val="000000"/>
              </w:rPr>
            </w:pPr>
            <w:r w:rsidRPr="00C46115">
              <w:rPr>
                <w:color w:val="000000"/>
              </w:rPr>
              <w:t xml:space="preserve">Place the same number located in field 9 for activity code 11 only, as a negative </w:t>
            </w:r>
          </w:p>
        </w:tc>
      </w:tr>
      <w:tr w:rsidR="00631D26" w:rsidRPr="00C46115" w14:paraId="6C07C7E3" w14:textId="77777777" w:rsidTr="00023F8F">
        <w:trPr>
          <w:cantSplit/>
          <w:trHeight w:val="576"/>
        </w:trPr>
        <w:tc>
          <w:tcPr>
            <w:tcW w:w="1495" w:type="dxa"/>
            <w:shd w:val="clear" w:color="F8CBAD" w:fill="F8CBAD"/>
            <w:noWrap/>
            <w:vAlign w:val="center"/>
            <w:hideMark/>
          </w:tcPr>
          <w:p w14:paraId="2F065E25" w14:textId="77777777" w:rsidR="00631D26" w:rsidRPr="00C46115" w:rsidRDefault="00631D26" w:rsidP="0081572A">
            <w:pPr>
              <w:jc w:val="center"/>
              <w:rPr>
                <w:color w:val="000000"/>
              </w:rPr>
            </w:pPr>
            <w:r w:rsidRPr="00C46115">
              <w:rPr>
                <w:color w:val="000000"/>
              </w:rPr>
              <w:t>11</w:t>
            </w:r>
          </w:p>
        </w:tc>
        <w:tc>
          <w:tcPr>
            <w:tcW w:w="8585" w:type="dxa"/>
            <w:shd w:val="clear" w:color="F8CBAD" w:fill="F8CBAD"/>
            <w:vAlign w:val="center"/>
            <w:hideMark/>
          </w:tcPr>
          <w:p w14:paraId="225683B7" w14:textId="77777777" w:rsidR="00631D26" w:rsidRPr="00C46115" w:rsidRDefault="00631D26" w:rsidP="0081572A">
            <w:pPr>
              <w:jc w:val="left"/>
              <w:rPr>
                <w:color w:val="000000"/>
              </w:rPr>
            </w:pPr>
            <w:r w:rsidRPr="00C46115">
              <w:rPr>
                <w:color w:val="000000"/>
              </w:rPr>
              <w:t>Total for each activity code adding fields 9 and 10</w:t>
            </w:r>
          </w:p>
        </w:tc>
      </w:tr>
      <w:tr w:rsidR="00631D26" w:rsidRPr="00C46115" w14:paraId="2A910437" w14:textId="77777777" w:rsidTr="00023F8F">
        <w:trPr>
          <w:cantSplit/>
          <w:trHeight w:val="576"/>
        </w:trPr>
        <w:tc>
          <w:tcPr>
            <w:tcW w:w="1495" w:type="dxa"/>
            <w:shd w:val="clear" w:color="FCE4D6" w:fill="FCE4D6"/>
            <w:noWrap/>
            <w:vAlign w:val="center"/>
            <w:hideMark/>
          </w:tcPr>
          <w:p w14:paraId="018C4974" w14:textId="77777777" w:rsidR="00631D26" w:rsidRPr="00C46115" w:rsidRDefault="00631D26" w:rsidP="0081572A">
            <w:pPr>
              <w:jc w:val="center"/>
              <w:rPr>
                <w:color w:val="000000"/>
              </w:rPr>
            </w:pPr>
            <w:r w:rsidRPr="00C46115">
              <w:rPr>
                <w:color w:val="000000"/>
              </w:rPr>
              <w:t>12</w:t>
            </w:r>
          </w:p>
        </w:tc>
        <w:tc>
          <w:tcPr>
            <w:tcW w:w="8585" w:type="dxa"/>
            <w:shd w:val="clear" w:color="FCE4D6" w:fill="FCE4D6"/>
            <w:vAlign w:val="center"/>
            <w:hideMark/>
          </w:tcPr>
          <w:p w14:paraId="7DEA8F86" w14:textId="77777777" w:rsidR="00631D26" w:rsidRPr="00C46115" w:rsidRDefault="00631D26" w:rsidP="0081572A">
            <w:pPr>
              <w:jc w:val="left"/>
              <w:rPr>
                <w:color w:val="000000"/>
              </w:rPr>
            </w:pPr>
            <w:r w:rsidRPr="00C46115">
              <w:rPr>
                <w:color w:val="000000"/>
              </w:rPr>
              <w:t>Field 11 for each activity code divided by the sub-total response count in field 18a</w:t>
            </w:r>
          </w:p>
        </w:tc>
      </w:tr>
      <w:tr w:rsidR="00631D26" w:rsidRPr="00C46115" w14:paraId="45314C3E" w14:textId="77777777" w:rsidTr="00023F8F">
        <w:trPr>
          <w:cantSplit/>
          <w:trHeight w:val="576"/>
        </w:trPr>
        <w:tc>
          <w:tcPr>
            <w:tcW w:w="1495" w:type="dxa"/>
            <w:shd w:val="clear" w:color="F8CBAD" w:fill="F8CBAD"/>
            <w:noWrap/>
            <w:vAlign w:val="center"/>
            <w:hideMark/>
          </w:tcPr>
          <w:p w14:paraId="185B6CA7" w14:textId="77777777" w:rsidR="00631D26" w:rsidRPr="00C46115" w:rsidRDefault="00631D26" w:rsidP="0081572A">
            <w:pPr>
              <w:jc w:val="center"/>
              <w:rPr>
                <w:color w:val="000000"/>
              </w:rPr>
            </w:pPr>
            <w:r w:rsidRPr="00C46115">
              <w:rPr>
                <w:color w:val="000000"/>
              </w:rPr>
              <w:t>13</w:t>
            </w:r>
          </w:p>
        </w:tc>
        <w:tc>
          <w:tcPr>
            <w:tcW w:w="8585" w:type="dxa"/>
            <w:shd w:val="clear" w:color="F8CBAD" w:fill="F8CBAD"/>
            <w:vAlign w:val="center"/>
            <w:hideMark/>
          </w:tcPr>
          <w:p w14:paraId="0663FEC4" w14:textId="77777777" w:rsidR="00631D26" w:rsidRPr="00C46115" w:rsidRDefault="00631D26" w:rsidP="0081572A">
            <w:pPr>
              <w:jc w:val="left"/>
              <w:rPr>
                <w:color w:val="000000"/>
              </w:rPr>
            </w:pPr>
            <w:r w:rsidRPr="00C46115">
              <w:rPr>
                <w:color w:val="000000"/>
              </w:rPr>
              <w:t>For each activity code, multiply the activity code percent in field 12 by the number of code 10 responses in field 9</w:t>
            </w:r>
          </w:p>
        </w:tc>
      </w:tr>
      <w:tr w:rsidR="00631D26" w:rsidRPr="00C46115" w14:paraId="5959E557" w14:textId="77777777" w:rsidTr="00023F8F">
        <w:trPr>
          <w:cantSplit/>
          <w:trHeight w:val="576"/>
        </w:trPr>
        <w:tc>
          <w:tcPr>
            <w:tcW w:w="1495" w:type="dxa"/>
            <w:shd w:val="clear" w:color="FCE4D6" w:fill="FCE4D6"/>
            <w:noWrap/>
            <w:vAlign w:val="center"/>
            <w:hideMark/>
          </w:tcPr>
          <w:p w14:paraId="0F46B25B" w14:textId="77777777" w:rsidR="00631D26" w:rsidRPr="00C46115" w:rsidRDefault="00631D26" w:rsidP="0081572A">
            <w:pPr>
              <w:jc w:val="center"/>
              <w:rPr>
                <w:color w:val="000000"/>
              </w:rPr>
            </w:pPr>
            <w:r w:rsidRPr="00C46115">
              <w:rPr>
                <w:color w:val="000000"/>
              </w:rPr>
              <w:t>14</w:t>
            </w:r>
          </w:p>
        </w:tc>
        <w:tc>
          <w:tcPr>
            <w:tcW w:w="8585" w:type="dxa"/>
            <w:shd w:val="clear" w:color="FCE4D6" w:fill="FCE4D6"/>
            <w:vAlign w:val="center"/>
            <w:hideMark/>
          </w:tcPr>
          <w:p w14:paraId="2634F9A5" w14:textId="77777777" w:rsidR="00631D26" w:rsidRPr="00C46115" w:rsidRDefault="00631D26" w:rsidP="0081572A">
            <w:pPr>
              <w:jc w:val="left"/>
              <w:rPr>
                <w:color w:val="000000"/>
              </w:rPr>
            </w:pPr>
            <w:r w:rsidRPr="00C46115">
              <w:rPr>
                <w:color w:val="000000"/>
              </w:rPr>
              <w:t>For each activity code, add field 11 and field 13</w:t>
            </w:r>
          </w:p>
        </w:tc>
      </w:tr>
      <w:tr w:rsidR="00631D26" w:rsidRPr="00C46115" w14:paraId="70A37798" w14:textId="77777777" w:rsidTr="00023F8F">
        <w:trPr>
          <w:cantSplit/>
          <w:trHeight w:val="576"/>
        </w:trPr>
        <w:tc>
          <w:tcPr>
            <w:tcW w:w="1495" w:type="dxa"/>
            <w:shd w:val="clear" w:color="F8CBAD" w:fill="F8CBAD"/>
            <w:noWrap/>
            <w:vAlign w:val="center"/>
            <w:hideMark/>
          </w:tcPr>
          <w:p w14:paraId="68C00F7F" w14:textId="77777777" w:rsidR="00631D26" w:rsidRPr="00C46115" w:rsidRDefault="00631D26" w:rsidP="0081572A">
            <w:pPr>
              <w:jc w:val="center"/>
              <w:rPr>
                <w:color w:val="000000"/>
              </w:rPr>
            </w:pPr>
            <w:r w:rsidRPr="00C46115">
              <w:rPr>
                <w:color w:val="000000"/>
              </w:rPr>
              <w:lastRenderedPageBreak/>
              <w:t>15</w:t>
            </w:r>
          </w:p>
        </w:tc>
        <w:tc>
          <w:tcPr>
            <w:tcW w:w="8585" w:type="dxa"/>
            <w:shd w:val="clear" w:color="F8CBAD" w:fill="F8CBAD"/>
            <w:vAlign w:val="center"/>
            <w:hideMark/>
          </w:tcPr>
          <w:p w14:paraId="2B1F739F" w14:textId="77777777" w:rsidR="00631D26" w:rsidRPr="00C46115" w:rsidRDefault="00631D26" w:rsidP="0081572A">
            <w:pPr>
              <w:jc w:val="left"/>
              <w:rPr>
                <w:color w:val="000000"/>
              </w:rPr>
            </w:pPr>
            <w:r w:rsidRPr="00C46115">
              <w:rPr>
                <w:color w:val="000000"/>
              </w:rPr>
              <w:t>For each activity code, divide field 14 by field 18</w:t>
            </w:r>
          </w:p>
        </w:tc>
      </w:tr>
      <w:tr w:rsidR="00631D26" w:rsidRPr="00C46115" w14:paraId="13571A77" w14:textId="77777777" w:rsidTr="00023F8F">
        <w:trPr>
          <w:cantSplit/>
          <w:trHeight w:val="576"/>
        </w:trPr>
        <w:tc>
          <w:tcPr>
            <w:tcW w:w="1495" w:type="dxa"/>
            <w:shd w:val="clear" w:color="FCE4D6" w:fill="FCE4D6"/>
            <w:noWrap/>
            <w:vAlign w:val="center"/>
            <w:hideMark/>
          </w:tcPr>
          <w:p w14:paraId="4A300472" w14:textId="77777777" w:rsidR="00631D26" w:rsidRPr="00C46115" w:rsidRDefault="00631D26" w:rsidP="0081572A">
            <w:pPr>
              <w:jc w:val="center"/>
              <w:rPr>
                <w:color w:val="000000"/>
              </w:rPr>
            </w:pPr>
            <w:r w:rsidRPr="00C46115">
              <w:rPr>
                <w:color w:val="000000"/>
              </w:rPr>
              <w:t>16</w:t>
            </w:r>
          </w:p>
        </w:tc>
        <w:tc>
          <w:tcPr>
            <w:tcW w:w="8585" w:type="dxa"/>
            <w:shd w:val="clear" w:color="FCE4D6" w:fill="FCE4D6"/>
            <w:vAlign w:val="center"/>
            <w:hideMark/>
          </w:tcPr>
          <w:p w14:paraId="2F275791" w14:textId="77777777" w:rsidR="00631D26" w:rsidRPr="00C46115" w:rsidRDefault="00631D26" w:rsidP="0081572A">
            <w:pPr>
              <w:jc w:val="left"/>
              <w:rPr>
                <w:color w:val="000000"/>
              </w:rPr>
            </w:pPr>
            <w:r w:rsidRPr="00C46115">
              <w:rPr>
                <w:color w:val="000000"/>
              </w:rPr>
              <w:t>The sum of all activity code responses (field 9)</w:t>
            </w:r>
          </w:p>
        </w:tc>
      </w:tr>
      <w:tr w:rsidR="00631D26" w:rsidRPr="00C46115" w14:paraId="0F084034" w14:textId="77777777" w:rsidTr="00023F8F">
        <w:trPr>
          <w:cantSplit/>
          <w:trHeight w:val="576"/>
        </w:trPr>
        <w:tc>
          <w:tcPr>
            <w:tcW w:w="1495" w:type="dxa"/>
            <w:shd w:val="clear" w:color="F8CBAD" w:fill="F8CBAD"/>
            <w:noWrap/>
            <w:vAlign w:val="center"/>
            <w:hideMark/>
          </w:tcPr>
          <w:p w14:paraId="0F9EF0F8" w14:textId="77777777" w:rsidR="00631D26" w:rsidRPr="00C46115" w:rsidRDefault="00631D26" w:rsidP="0081572A">
            <w:pPr>
              <w:jc w:val="center"/>
              <w:rPr>
                <w:color w:val="000000"/>
              </w:rPr>
            </w:pPr>
            <w:r w:rsidRPr="00C46115">
              <w:rPr>
                <w:color w:val="000000"/>
              </w:rPr>
              <w:t>17</w:t>
            </w:r>
          </w:p>
        </w:tc>
        <w:tc>
          <w:tcPr>
            <w:tcW w:w="8585" w:type="dxa"/>
            <w:shd w:val="clear" w:color="F8CBAD" w:fill="F8CBAD"/>
            <w:vAlign w:val="center"/>
            <w:hideMark/>
          </w:tcPr>
          <w:p w14:paraId="5F8F143D" w14:textId="77777777" w:rsidR="00631D26" w:rsidRPr="00C46115" w:rsidRDefault="00631D26" w:rsidP="0081572A">
            <w:pPr>
              <w:jc w:val="left"/>
              <w:rPr>
                <w:color w:val="000000"/>
              </w:rPr>
            </w:pPr>
            <w:r w:rsidRPr="00C46115">
              <w:rPr>
                <w:color w:val="000000"/>
              </w:rPr>
              <w:t>Place the same number located in field 10 (activity code 11, stated as a negative)</w:t>
            </w:r>
          </w:p>
        </w:tc>
      </w:tr>
      <w:tr w:rsidR="00631D26" w:rsidRPr="00C46115" w14:paraId="2BBF00BC" w14:textId="77777777" w:rsidTr="00023F8F">
        <w:trPr>
          <w:cantSplit/>
          <w:trHeight w:val="576"/>
        </w:trPr>
        <w:tc>
          <w:tcPr>
            <w:tcW w:w="1495" w:type="dxa"/>
            <w:shd w:val="clear" w:color="FCE4D6" w:fill="FCE4D6"/>
            <w:noWrap/>
            <w:vAlign w:val="center"/>
            <w:hideMark/>
          </w:tcPr>
          <w:p w14:paraId="4A93CEC6" w14:textId="77777777" w:rsidR="00631D26" w:rsidRPr="00C46115" w:rsidRDefault="00631D26" w:rsidP="0081572A">
            <w:pPr>
              <w:jc w:val="center"/>
              <w:rPr>
                <w:color w:val="000000"/>
              </w:rPr>
            </w:pPr>
            <w:r w:rsidRPr="00C46115">
              <w:rPr>
                <w:color w:val="000000"/>
              </w:rPr>
              <w:t>18</w:t>
            </w:r>
          </w:p>
        </w:tc>
        <w:tc>
          <w:tcPr>
            <w:tcW w:w="8585" w:type="dxa"/>
            <w:shd w:val="clear" w:color="FCE4D6" w:fill="FCE4D6"/>
            <w:vAlign w:val="center"/>
            <w:hideMark/>
          </w:tcPr>
          <w:p w14:paraId="23707180" w14:textId="77777777" w:rsidR="00631D26" w:rsidRPr="00C46115" w:rsidRDefault="00631D26" w:rsidP="0081572A">
            <w:pPr>
              <w:jc w:val="left"/>
              <w:rPr>
                <w:color w:val="000000"/>
              </w:rPr>
            </w:pPr>
            <w:r w:rsidRPr="00C46115">
              <w:rPr>
                <w:color w:val="000000"/>
              </w:rPr>
              <w:t>The sum of field 16 and field 17a) Field 18 minus the number of code 10 responses in field 9</w:t>
            </w:r>
          </w:p>
        </w:tc>
      </w:tr>
      <w:tr w:rsidR="00631D26" w:rsidRPr="00C46115" w14:paraId="194F768B" w14:textId="77777777" w:rsidTr="00023F8F">
        <w:trPr>
          <w:cantSplit/>
          <w:trHeight w:val="576"/>
        </w:trPr>
        <w:tc>
          <w:tcPr>
            <w:tcW w:w="1495" w:type="dxa"/>
            <w:shd w:val="clear" w:color="F8CBAD" w:fill="F8CBAD"/>
            <w:noWrap/>
            <w:vAlign w:val="center"/>
            <w:hideMark/>
          </w:tcPr>
          <w:p w14:paraId="598BFFD7" w14:textId="77777777" w:rsidR="00631D26" w:rsidRPr="00C46115" w:rsidRDefault="00631D26" w:rsidP="0081572A">
            <w:pPr>
              <w:jc w:val="center"/>
              <w:rPr>
                <w:color w:val="000000"/>
              </w:rPr>
            </w:pPr>
            <w:r w:rsidRPr="00C46115">
              <w:rPr>
                <w:color w:val="000000"/>
              </w:rPr>
              <w:t>18a</w:t>
            </w:r>
          </w:p>
        </w:tc>
        <w:tc>
          <w:tcPr>
            <w:tcW w:w="8585" w:type="dxa"/>
            <w:shd w:val="clear" w:color="F8CBAD" w:fill="F8CBAD"/>
            <w:vAlign w:val="center"/>
            <w:hideMark/>
          </w:tcPr>
          <w:p w14:paraId="6AE2C93F" w14:textId="77777777" w:rsidR="00631D26" w:rsidRPr="00C46115" w:rsidRDefault="00631D26" w:rsidP="0081572A">
            <w:pPr>
              <w:jc w:val="left"/>
              <w:rPr>
                <w:color w:val="000000"/>
              </w:rPr>
            </w:pPr>
            <w:r w:rsidRPr="00C46115">
              <w:rPr>
                <w:color w:val="000000"/>
              </w:rPr>
              <w:t>Field 18 minus the number of code 10 responses in field 9</w:t>
            </w:r>
          </w:p>
        </w:tc>
      </w:tr>
      <w:tr w:rsidR="00631D26" w:rsidRPr="00C46115" w14:paraId="5401CD28" w14:textId="77777777" w:rsidTr="00023F8F">
        <w:trPr>
          <w:cantSplit/>
          <w:trHeight w:val="576"/>
        </w:trPr>
        <w:tc>
          <w:tcPr>
            <w:tcW w:w="1495" w:type="dxa"/>
            <w:shd w:val="clear" w:color="FCE4D6" w:fill="FCE4D6"/>
            <w:noWrap/>
            <w:vAlign w:val="center"/>
            <w:hideMark/>
          </w:tcPr>
          <w:p w14:paraId="18836154" w14:textId="77777777" w:rsidR="00631D26" w:rsidRPr="00C46115" w:rsidRDefault="00631D26" w:rsidP="0081572A">
            <w:pPr>
              <w:jc w:val="center"/>
              <w:rPr>
                <w:color w:val="000000"/>
              </w:rPr>
            </w:pPr>
            <w:r w:rsidRPr="00C46115">
              <w:rPr>
                <w:color w:val="000000"/>
              </w:rPr>
              <w:t>19</w:t>
            </w:r>
          </w:p>
        </w:tc>
        <w:tc>
          <w:tcPr>
            <w:tcW w:w="8585" w:type="dxa"/>
            <w:shd w:val="clear" w:color="FCE4D6" w:fill="FCE4D6"/>
            <w:vAlign w:val="center"/>
            <w:hideMark/>
          </w:tcPr>
          <w:p w14:paraId="03399B27" w14:textId="77777777" w:rsidR="00631D26" w:rsidRPr="00C46115" w:rsidRDefault="00631D26" w:rsidP="0081572A">
            <w:pPr>
              <w:jc w:val="left"/>
              <w:rPr>
                <w:color w:val="000000"/>
              </w:rPr>
            </w:pPr>
            <w:r w:rsidRPr="00C46115">
              <w:rPr>
                <w:color w:val="000000"/>
              </w:rPr>
              <w:t>The percentage of Medicaid Eligible Students located on the district’s SDAC Eligibility Report</w:t>
            </w:r>
          </w:p>
        </w:tc>
      </w:tr>
      <w:tr w:rsidR="00631D26" w:rsidRPr="00C46115" w14:paraId="10D07CA0" w14:textId="77777777" w:rsidTr="00023F8F">
        <w:trPr>
          <w:cantSplit/>
          <w:trHeight w:val="576"/>
        </w:trPr>
        <w:tc>
          <w:tcPr>
            <w:tcW w:w="1495" w:type="dxa"/>
            <w:shd w:val="clear" w:color="F8CBAD" w:fill="F8CBAD"/>
            <w:noWrap/>
            <w:vAlign w:val="center"/>
            <w:hideMark/>
          </w:tcPr>
          <w:p w14:paraId="642854E4" w14:textId="77777777" w:rsidR="00631D26" w:rsidRPr="00C46115" w:rsidRDefault="00631D26" w:rsidP="0081572A">
            <w:pPr>
              <w:jc w:val="center"/>
              <w:rPr>
                <w:color w:val="000000"/>
              </w:rPr>
            </w:pPr>
            <w:r w:rsidRPr="00C46115">
              <w:rPr>
                <w:color w:val="000000"/>
              </w:rPr>
              <w:t>20</w:t>
            </w:r>
          </w:p>
        </w:tc>
        <w:tc>
          <w:tcPr>
            <w:tcW w:w="8585" w:type="dxa"/>
            <w:shd w:val="clear" w:color="F8CBAD" w:fill="F8CBAD"/>
            <w:vAlign w:val="center"/>
            <w:hideMark/>
          </w:tcPr>
          <w:p w14:paraId="7A4DAC1B" w14:textId="77777777" w:rsidR="00631D26" w:rsidRPr="00C46115" w:rsidRDefault="00631D26" w:rsidP="0081572A">
            <w:pPr>
              <w:jc w:val="left"/>
              <w:rPr>
                <w:color w:val="000000"/>
              </w:rPr>
            </w:pPr>
            <w:r w:rsidRPr="00C46115">
              <w:rPr>
                <w:color w:val="000000"/>
              </w:rPr>
              <w:t>The total student population for the school district found on the SDAC Eligibility Report</w:t>
            </w:r>
          </w:p>
        </w:tc>
      </w:tr>
      <w:tr w:rsidR="00631D26" w:rsidRPr="00C46115" w14:paraId="4BF206BA" w14:textId="77777777" w:rsidTr="00023F8F">
        <w:trPr>
          <w:cantSplit/>
          <w:trHeight w:val="576"/>
        </w:trPr>
        <w:tc>
          <w:tcPr>
            <w:tcW w:w="1495" w:type="dxa"/>
            <w:shd w:val="clear" w:color="FCE4D6" w:fill="FCE4D6"/>
            <w:noWrap/>
            <w:vAlign w:val="center"/>
            <w:hideMark/>
          </w:tcPr>
          <w:p w14:paraId="2949C07F" w14:textId="77777777" w:rsidR="00631D26" w:rsidRPr="00C46115" w:rsidRDefault="00631D26" w:rsidP="0081572A">
            <w:pPr>
              <w:jc w:val="center"/>
              <w:rPr>
                <w:color w:val="000000"/>
              </w:rPr>
            </w:pPr>
            <w:r w:rsidRPr="00C46115">
              <w:rPr>
                <w:color w:val="000000"/>
              </w:rPr>
              <w:t>21</w:t>
            </w:r>
          </w:p>
        </w:tc>
        <w:tc>
          <w:tcPr>
            <w:tcW w:w="8585" w:type="dxa"/>
            <w:shd w:val="clear" w:color="FCE4D6" w:fill="FCE4D6"/>
            <w:vAlign w:val="center"/>
            <w:hideMark/>
          </w:tcPr>
          <w:p w14:paraId="0D6A8EB9" w14:textId="77777777" w:rsidR="00631D26" w:rsidRPr="00C46115" w:rsidRDefault="00631D26" w:rsidP="0081572A">
            <w:pPr>
              <w:jc w:val="left"/>
              <w:rPr>
                <w:color w:val="000000"/>
              </w:rPr>
            </w:pPr>
            <w:r w:rsidRPr="00C46115">
              <w:rPr>
                <w:color w:val="000000"/>
              </w:rPr>
              <w:t>The total number of students found to be MO HealthNet eligible found on the SDAC Eligibility Report</w:t>
            </w:r>
          </w:p>
        </w:tc>
      </w:tr>
      <w:tr w:rsidR="00631D26" w:rsidRPr="00C46115" w14:paraId="0055EBF9" w14:textId="77777777" w:rsidTr="00023F8F">
        <w:trPr>
          <w:cantSplit/>
          <w:trHeight w:val="576"/>
        </w:trPr>
        <w:tc>
          <w:tcPr>
            <w:tcW w:w="1495" w:type="dxa"/>
            <w:shd w:val="clear" w:color="F8CBAD" w:fill="F8CBAD"/>
            <w:noWrap/>
            <w:vAlign w:val="center"/>
            <w:hideMark/>
          </w:tcPr>
          <w:p w14:paraId="1EF8FE44" w14:textId="77777777" w:rsidR="00631D26" w:rsidRPr="00C46115" w:rsidRDefault="00631D26" w:rsidP="0081572A">
            <w:pPr>
              <w:jc w:val="center"/>
              <w:rPr>
                <w:color w:val="000000"/>
              </w:rPr>
            </w:pPr>
            <w:r w:rsidRPr="00C46115">
              <w:rPr>
                <w:color w:val="000000"/>
              </w:rPr>
              <w:t>22</w:t>
            </w:r>
          </w:p>
        </w:tc>
        <w:tc>
          <w:tcPr>
            <w:tcW w:w="8585" w:type="dxa"/>
            <w:shd w:val="clear" w:color="F8CBAD" w:fill="F8CBAD"/>
            <w:vAlign w:val="center"/>
            <w:hideMark/>
          </w:tcPr>
          <w:p w14:paraId="513F315F" w14:textId="77777777" w:rsidR="00631D26" w:rsidRPr="00C46115" w:rsidRDefault="00631D26" w:rsidP="0081572A">
            <w:pPr>
              <w:jc w:val="left"/>
              <w:rPr>
                <w:color w:val="000000"/>
              </w:rPr>
            </w:pPr>
            <w:r w:rsidRPr="00C46115">
              <w:rPr>
                <w:color w:val="000000"/>
              </w:rPr>
              <w:t>The percent from field 15 for activity code 1b</w:t>
            </w:r>
          </w:p>
        </w:tc>
      </w:tr>
      <w:tr w:rsidR="00631D26" w:rsidRPr="00C46115" w14:paraId="07EF1211" w14:textId="77777777" w:rsidTr="00023F8F">
        <w:trPr>
          <w:cantSplit/>
          <w:trHeight w:val="576"/>
        </w:trPr>
        <w:tc>
          <w:tcPr>
            <w:tcW w:w="1495" w:type="dxa"/>
            <w:shd w:val="clear" w:color="FCE4D6" w:fill="FCE4D6"/>
            <w:noWrap/>
            <w:vAlign w:val="center"/>
            <w:hideMark/>
          </w:tcPr>
          <w:p w14:paraId="7B4A567E" w14:textId="77777777" w:rsidR="00631D26" w:rsidRPr="00C46115" w:rsidRDefault="00631D26" w:rsidP="0081572A">
            <w:pPr>
              <w:jc w:val="center"/>
              <w:rPr>
                <w:color w:val="000000"/>
              </w:rPr>
            </w:pPr>
            <w:r w:rsidRPr="00C46115">
              <w:rPr>
                <w:color w:val="000000"/>
              </w:rPr>
              <w:t>23</w:t>
            </w:r>
          </w:p>
        </w:tc>
        <w:tc>
          <w:tcPr>
            <w:tcW w:w="8585" w:type="dxa"/>
            <w:shd w:val="clear" w:color="FCE4D6" w:fill="FCE4D6"/>
            <w:vAlign w:val="center"/>
            <w:hideMark/>
          </w:tcPr>
          <w:p w14:paraId="6DE511F7" w14:textId="77777777" w:rsidR="00631D26" w:rsidRPr="00C46115" w:rsidRDefault="00631D26" w:rsidP="0081572A">
            <w:pPr>
              <w:jc w:val="left"/>
              <w:rPr>
                <w:color w:val="000000"/>
              </w:rPr>
            </w:pPr>
            <w:r w:rsidRPr="00C46115">
              <w:rPr>
                <w:color w:val="000000"/>
              </w:rPr>
              <w:t>The percent from field 15 for activity code 2b</w:t>
            </w:r>
          </w:p>
        </w:tc>
      </w:tr>
      <w:tr w:rsidR="00631D26" w:rsidRPr="00C46115" w14:paraId="04863EC6" w14:textId="77777777" w:rsidTr="00023F8F">
        <w:trPr>
          <w:cantSplit/>
          <w:trHeight w:val="576"/>
        </w:trPr>
        <w:tc>
          <w:tcPr>
            <w:tcW w:w="1495" w:type="dxa"/>
            <w:shd w:val="clear" w:color="F8CBAD" w:fill="F8CBAD"/>
            <w:noWrap/>
            <w:vAlign w:val="center"/>
            <w:hideMark/>
          </w:tcPr>
          <w:p w14:paraId="7994C7DA" w14:textId="77777777" w:rsidR="00631D26" w:rsidRPr="00C46115" w:rsidRDefault="00631D26" w:rsidP="0081572A">
            <w:pPr>
              <w:jc w:val="center"/>
              <w:rPr>
                <w:color w:val="000000"/>
              </w:rPr>
            </w:pPr>
            <w:r w:rsidRPr="00C46115">
              <w:rPr>
                <w:color w:val="000000"/>
              </w:rPr>
              <w:t>24</w:t>
            </w:r>
          </w:p>
        </w:tc>
        <w:tc>
          <w:tcPr>
            <w:tcW w:w="8585" w:type="dxa"/>
            <w:shd w:val="clear" w:color="F8CBAD" w:fill="F8CBAD"/>
            <w:vAlign w:val="center"/>
            <w:hideMark/>
          </w:tcPr>
          <w:p w14:paraId="5BC3E071" w14:textId="77777777" w:rsidR="00631D26" w:rsidRPr="00C46115" w:rsidRDefault="00631D26" w:rsidP="0081572A">
            <w:pPr>
              <w:jc w:val="left"/>
              <w:rPr>
                <w:color w:val="000000"/>
              </w:rPr>
            </w:pPr>
            <w:r w:rsidRPr="00C46115">
              <w:rPr>
                <w:color w:val="000000"/>
              </w:rPr>
              <w:t>The sum of fields 22 and 23</w:t>
            </w:r>
          </w:p>
        </w:tc>
      </w:tr>
      <w:tr w:rsidR="00631D26" w:rsidRPr="00C46115" w14:paraId="63B5A342" w14:textId="77777777" w:rsidTr="00023F8F">
        <w:trPr>
          <w:cantSplit/>
          <w:trHeight w:val="576"/>
        </w:trPr>
        <w:tc>
          <w:tcPr>
            <w:tcW w:w="1495" w:type="dxa"/>
            <w:shd w:val="clear" w:color="FCE4D6" w:fill="FCE4D6"/>
            <w:noWrap/>
            <w:vAlign w:val="center"/>
            <w:hideMark/>
          </w:tcPr>
          <w:p w14:paraId="2D22DEBD" w14:textId="77777777" w:rsidR="00631D26" w:rsidRPr="00C46115" w:rsidRDefault="00631D26" w:rsidP="0081572A">
            <w:pPr>
              <w:jc w:val="center"/>
              <w:rPr>
                <w:color w:val="000000"/>
              </w:rPr>
            </w:pPr>
            <w:r w:rsidRPr="00C46115">
              <w:rPr>
                <w:color w:val="000000"/>
              </w:rPr>
              <w:t>25</w:t>
            </w:r>
          </w:p>
        </w:tc>
        <w:tc>
          <w:tcPr>
            <w:tcW w:w="8585" w:type="dxa"/>
            <w:shd w:val="clear" w:color="FCE4D6" w:fill="FCE4D6"/>
            <w:vAlign w:val="center"/>
            <w:hideMark/>
          </w:tcPr>
          <w:p w14:paraId="2DC7C3F7" w14:textId="77777777" w:rsidR="00631D26" w:rsidRPr="00C46115" w:rsidRDefault="00631D26" w:rsidP="0081572A">
            <w:pPr>
              <w:jc w:val="left"/>
              <w:rPr>
                <w:color w:val="000000"/>
              </w:rPr>
            </w:pPr>
            <w:r w:rsidRPr="00C46115">
              <w:rPr>
                <w:color w:val="000000"/>
              </w:rPr>
              <w:t>Multiply field 4 by field 24</w:t>
            </w:r>
          </w:p>
        </w:tc>
      </w:tr>
      <w:tr w:rsidR="00631D26" w:rsidRPr="00C46115" w14:paraId="7045739C" w14:textId="77777777" w:rsidTr="00023F8F">
        <w:trPr>
          <w:cantSplit/>
          <w:trHeight w:val="576"/>
        </w:trPr>
        <w:tc>
          <w:tcPr>
            <w:tcW w:w="1495" w:type="dxa"/>
            <w:shd w:val="clear" w:color="F8CBAD" w:fill="F8CBAD"/>
            <w:noWrap/>
            <w:vAlign w:val="center"/>
            <w:hideMark/>
          </w:tcPr>
          <w:p w14:paraId="4A451496" w14:textId="77777777" w:rsidR="00631D26" w:rsidRPr="00C46115" w:rsidRDefault="00631D26" w:rsidP="0081572A">
            <w:pPr>
              <w:jc w:val="center"/>
              <w:rPr>
                <w:color w:val="000000"/>
              </w:rPr>
            </w:pPr>
            <w:r w:rsidRPr="00C46115">
              <w:rPr>
                <w:color w:val="000000"/>
              </w:rPr>
              <w:t>26</w:t>
            </w:r>
          </w:p>
        </w:tc>
        <w:tc>
          <w:tcPr>
            <w:tcW w:w="8585" w:type="dxa"/>
            <w:shd w:val="clear" w:color="F8CBAD" w:fill="F8CBAD"/>
            <w:vAlign w:val="center"/>
            <w:hideMark/>
          </w:tcPr>
          <w:p w14:paraId="573390C3" w14:textId="77777777" w:rsidR="00631D26" w:rsidRPr="00C46115" w:rsidRDefault="00631D26" w:rsidP="0081572A">
            <w:pPr>
              <w:jc w:val="left"/>
              <w:rPr>
                <w:color w:val="000000"/>
              </w:rPr>
            </w:pPr>
            <w:r w:rsidRPr="00C46115">
              <w:rPr>
                <w:color w:val="000000"/>
              </w:rPr>
              <w:t>Multiply field 5 by field 24</w:t>
            </w:r>
          </w:p>
        </w:tc>
      </w:tr>
      <w:tr w:rsidR="00631D26" w:rsidRPr="00C46115" w14:paraId="2368E6D3" w14:textId="77777777" w:rsidTr="00023F8F">
        <w:trPr>
          <w:cantSplit/>
          <w:trHeight w:val="576"/>
        </w:trPr>
        <w:tc>
          <w:tcPr>
            <w:tcW w:w="1495" w:type="dxa"/>
            <w:shd w:val="clear" w:color="FCE4D6" w:fill="FCE4D6"/>
            <w:noWrap/>
            <w:vAlign w:val="center"/>
            <w:hideMark/>
          </w:tcPr>
          <w:p w14:paraId="337121A8" w14:textId="77777777" w:rsidR="00631D26" w:rsidRPr="00C46115" w:rsidRDefault="00631D26" w:rsidP="0081572A">
            <w:pPr>
              <w:jc w:val="center"/>
              <w:rPr>
                <w:color w:val="000000"/>
              </w:rPr>
            </w:pPr>
            <w:r w:rsidRPr="00C46115">
              <w:rPr>
                <w:color w:val="000000"/>
              </w:rPr>
              <w:t>27</w:t>
            </w:r>
          </w:p>
        </w:tc>
        <w:tc>
          <w:tcPr>
            <w:tcW w:w="8585" w:type="dxa"/>
            <w:shd w:val="clear" w:color="FCE4D6" w:fill="FCE4D6"/>
            <w:vAlign w:val="center"/>
            <w:hideMark/>
          </w:tcPr>
          <w:p w14:paraId="1624F8C9" w14:textId="77777777" w:rsidR="00631D26" w:rsidRPr="00C46115" w:rsidRDefault="00631D26" w:rsidP="0081572A">
            <w:pPr>
              <w:jc w:val="left"/>
              <w:rPr>
                <w:color w:val="000000"/>
              </w:rPr>
            </w:pPr>
            <w:r w:rsidRPr="00C46115">
              <w:rPr>
                <w:color w:val="000000"/>
              </w:rPr>
              <w:t>Sum of field 25 and 26</w:t>
            </w:r>
          </w:p>
        </w:tc>
      </w:tr>
      <w:tr w:rsidR="00631D26" w:rsidRPr="00C46115" w14:paraId="177EAE26" w14:textId="77777777" w:rsidTr="00023F8F">
        <w:trPr>
          <w:cantSplit/>
          <w:trHeight w:val="576"/>
        </w:trPr>
        <w:tc>
          <w:tcPr>
            <w:tcW w:w="1495" w:type="dxa"/>
            <w:shd w:val="clear" w:color="F8CBAD" w:fill="F8CBAD"/>
            <w:noWrap/>
            <w:vAlign w:val="center"/>
            <w:hideMark/>
          </w:tcPr>
          <w:p w14:paraId="0A6C0226" w14:textId="77777777" w:rsidR="00631D26" w:rsidRPr="00C46115" w:rsidRDefault="00631D26" w:rsidP="0081572A">
            <w:pPr>
              <w:jc w:val="center"/>
              <w:rPr>
                <w:color w:val="000000"/>
              </w:rPr>
            </w:pPr>
            <w:r w:rsidRPr="00C46115">
              <w:rPr>
                <w:color w:val="000000"/>
              </w:rPr>
              <w:t>28</w:t>
            </w:r>
          </w:p>
        </w:tc>
        <w:tc>
          <w:tcPr>
            <w:tcW w:w="8585" w:type="dxa"/>
            <w:shd w:val="clear" w:color="F8CBAD" w:fill="F8CBAD"/>
            <w:vAlign w:val="center"/>
            <w:hideMark/>
          </w:tcPr>
          <w:p w14:paraId="6C9B28F2" w14:textId="77777777" w:rsidR="00631D26" w:rsidRPr="00C46115" w:rsidRDefault="00631D26" w:rsidP="0081572A">
            <w:pPr>
              <w:jc w:val="left"/>
              <w:rPr>
                <w:color w:val="000000"/>
              </w:rPr>
            </w:pPr>
            <w:r w:rsidRPr="00C46115">
              <w:rPr>
                <w:color w:val="000000"/>
              </w:rPr>
              <w:t>The percent from field 15 for activity code 5b</w:t>
            </w:r>
          </w:p>
        </w:tc>
      </w:tr>
      <w:tr w:rsidR="00631D26" w:rsidRPr="00C46115" w14:paraId="46E1C11F" w14:textId="77777777" w:rsidTr="00023F8F">
        <w:trPr>
          <w:cantSplit/>
          <w:trHeight w:val="576"/>
        </w:trPr>
        <w:tc>
          <w:tcPr>
            <w:tcW w:w="1495" w:type="dxa"/>
            <w:shd w:val="clear" w:color="FCE4D6" w:fill="FCE4D6"/>
            <w:noWrap/>
            <w:vAlign w:val="center"/>
            <w:hideMark/>
          </w:tcPr>
          <w:p w14:paraId="71EBA05F" w14:textId="77777777" w:rsidR="00631D26" w:rsidRPr="00C46115" w:rsidRDefault="00631D26" w:rsidP="0081572A">
            <w:pPr>
              <w:jc w:val="center"/>
              <w:rPr>
                <w:color w:val="000000"/>
              </w:rPr>
            </w:pPr>
            <w:r w:rsidRPr="00C46115">
              <w:rPr>
                <w:color w:val="000000"/>
              </w:rPr>
              <w:t>29</w:t>
            </w:r>
          </w:p>
        </w:tc>
        <w:tc>
          <w:tcPr>
            <w:tcW w:w="8585" w:type="dxa"/>
            <w:shd w:val="clear" w:color="FCE4D6" w:fill="FCE4D6"/>
            <w:vAlign w:val="center"/>
            <w:hideMark/>
          </w:tcPr>
          <w:p w14:paraId="77746208" w14:textId="77777777" w:rsidR="00631D26" w:rsidRPr="00C46115" w:rsidRDefault="00631D26" w:rsidP="0081572A">
            <w:pPr>
              <w:jc w:val="left"/>
              <w:rPr>
                <w:color w:val="000000"/>
              </w:rPr>
            </w:pPr>
            <w:r w:rsidRPr="00C46115">
              <w:rPr>
                <w:color w:val="000000"/>
              </w:rPr>
              <w:t>The percent from field 15 for activity code 6b</w:t>
            </w:r>
          </w:p>
        </w:tc>
      </w:tr>
      <w:tr w:rsidR="00631D26" w:rsidRPr="00C46115" w14:paraId="5D7C6698" w14:textId="77777777" w:rsidTr="00023F8F">
        <w:trPr>
          <w:cantSplit/>
          <w:trHeight w:val="576"/>
        </w:trPr>
        <w:tc>
          <w:tcPr>
            <w:tcW w:w="1495" w:type="dxa"/>
            <w:shd w:val="clear" w:color="F8CBAD" w:fill="F8CBAD"/>
            <w:noWrap/>
            <w:vAlign w:val="center"/>
            <w:hideMark/>
          </w:tcPr>
          <w:p w14:paraId="5DBA919C" w14:textId="77777777" w:rsidR="00631D26" w:rsidRPr="00C46115" w:rsidRDefault="00631D26" w:rsidP="0081572A">
            <w:pPr>
              <w:jc w:val="center"/>
              <w:rPr>
                <w:color w:val="000000"/>
              </w:rPr>
            </w:pPr>
            <w:r w:rsidRPr="00C46115">
              <w:rPr>
                <w:color w:val="000000"/>
              </w:rPr>
              <w:lastRenderedPageBreak/>
              <w:t>30</w:t>
            </w:r>
          </w:p>
        </w:tc>
        <w:tc>
          <w:tcPr>
            <w:tcW w:w="8585" w:type="dxa"/>
            <w:shd w:val="clear" w:color="F8CBAD" w:fill="F8CBAD"/>
            <w:vAlign w:val="center"/>
            <w:hideMark/>
          </w:tcPr>
          <w:p w14:paraId="5970F539" w14:textId="77777777" w:rsidR="00631D26" w:rsidRPr="00C46115" w:rsidRDefault="00631D26" w:rsidP="0081572A">
            <w:pPr>
              <w:jc w:val="left"/>
              <w:rPr>
                <w:color w:val="000000"/>
              </w:rPr>
            </w:pPr>
            <w:r w:rsidRPr="00C46115">
              <w:rPr>
                <w:color w:val="000000"/>
              </w:rPr>
              <w:t>The percent from field 15 for activity code 7b</w:t>
            </w:r>
          </w:p>
        </w:tc>
      </w:tr>
      <w:tr w:rsidR="00631D26" w:rsidRPr="00C46115" w14:paraId="4980FA2C" w14:textId="77777777" w:rsidTr="00023F8F">
        <w:trPr>
          <w:cantSplit/>
          <w:trHeight w:val="576"/>
        </w:trPr>
        <w:tc>
          <w:tcPr>
            <w:tcW w:w="1495" w:type="dxa"/>
            <w:shd w:val="clear" w:color="FCE4D6" w:fill="FCE4D6"/>
            <w:noWrap/>
            <w:vAlign w:val="center"/>
            <w:hideMark/>
          </w:tcPr>
          <w:p w14:paraId="0878BBB9" w14:textId="77777777" w:rsidR="00631D26" w:rsidRPr="00C46115" w:rsidRDefault="00631D26" w:rsidP="0081572A">
            <w:pPr>
              <w:jc w:val="center"/>
              <w:rPr>
                <w:color w:val="000000"/>
              </w:rPr>
            </w:pPr>
            <w:r w:rsidRPr="00C46115">
              <w:rPr>
                <w:color w:val="000000"/>
              </w:rPr>
              <w:t>31</w:t>
            </w:r>
          </w:p>
        </w:tc>
        <w:tc>
          <w:tcPr>
            <w:tcW w:w="8585" w:type="dxa"/>
            <w:shd w:val="clear" w:color="FCE4D6" w:fill="FCE4D6"/>
            <w:vAlign w:val="center"/>
            <w:hideMark/>
          </w:tcPr>
          <w:p w14:paraId="1AC66E45" w14:textId="77777777" w:rsidR="00631D26" w:rsidRPr="00C46115" w:rsidRDefault="00631D26" w:rsidP="0081572A">
            <w:pPr>
              <w:jc w:val="left"/>
              <w:rPr>
                <w:color w:val="000000"/>
              </w:rPr>
            </w:pPr>
            <w:r w:rsidRPr="00C46115">
              <w:rPr>
                <w:color w:val="000000"/>
              </w:rPr>
              <w:t>The percent from field 15 for activity code 8b</w:t>
            </w:r>
          </w:p>
        </w:tc>
      </w:tr>
      <w:tr w:rsidR="00631D26" w:rsidRPr="00C46115" w14:paraId="6C593514" w14:textId="77777777" w:rsidTr="00023F8F">
        <w:trPr>
          <w:cantSplit/>
          <w:trHeight w:val="576"/>
        </w:trPr>
        <w:tc>
          <w:tcPr>
            <w:tcW w:w="1495" w:type="dxa"/>
            <w:shd w:val="clear" w:color="F8CBAD" w:fill="F8CBAD"/>
            <w:noWrap/>
            <w:vAlign w:val="center"/>
            <w:hideMark/>
          </w:tcPr>
          <w:p w14:paraId="740A5128" w14:textId="77777777" w:rsidR="00631D26" w:rsidRPr="00C46115" w:rsidRDefault="00631D26" w:rsidP="0081572A">
            <w:pPr>
              <w:jc w:val="center"/>
              <w:rPr>
                <w:color w:val="000000"/>
              </w:rPr>
            </w:pPr>
            <w:r w:rsidRPr="00C46115">
              <w:rPr>
                <w:color w:val="000000"/>
              </w:rPr>
              <w:t>32</w:t>
            </w:r>
          </w:p>
        </w:tc>
        <w:tc>
          <w:tcPr>
            <w:tcW w:w="8585" w:type="dxa"/>
            <w:shd w:val="clear" w:color="F8CBAD" w:fill="F8CBAD"/>
            <w:vAlign w:val="center"/>
            <w:hideMark/>
          </w:tcPr>
          <w:p w14:paraId="4AD8704E" w14:textId="77777777" w:rsidR="00631D26" w:rsidRPr="00C46115" w:rsidRDefault="00631D26" w:rsidP="0081572A">
            <w:pPr>
              <w:jc w:val="left"/>
              <w:rPr>
                <w:color w:val="000000"/>
              </w:rPr>
            </w:pPr>
            <w:r w:rsidRPr="00C46115">
              <w:rPr>
                <w:color w:val="000000"/>
              </w:rPr>
              <w:t>The percent from field 15 for activity code 9b</w:t>
            </w:r>
          </w:p>
        </w:tc>
      </w:tr>
      <w:tr w:rsidR="00631D26" w:rsidRPr="00C46115" w14:paraId="5835F86E" w14:textId="77777777" w:rsidTr="00023F8F">
        <w:trPr>
          <w:cantSplit/>
          <w:trHeight w:val="576"/>
        </w:trPr>
        <w:tc>
          <w:tcPr>
            <w:tcW w:w="1495" w:type="dxa"/>
            <w:shd w:val="clear" w:color="FCE4D6" w:fill="FCE4D6"/>
            <w:noWrap/>
            <w:vAlign w:val="center"/>
            <w:hideMark/>
          </w:tcPr>
          <w:p w14:paraId="35562AD1" w14:textId="77777777" w:rsidR="00631D26" w:rsidRPr="00C46115" w:rsidRDefault="00631D26" w:rsidP="0081572A">
            <w:pPr>
              <w:jc w:val="center"/>
              <w:rPr>
                <w:color w:val="000000"/>
              </w:rPr>
            </w:pPr>
            <w:r w:rsidRPr="00C46115">
              <w:rPr>
                <w:color w:val="000000"/>
              </w:rPr>
              <w:t>33</w:t>
            </w:r>
          </w:p>
        </w:tc>
        <w:tc>
          <w:tcPr>
            <w:tcW w:w="8585" w:type="dxa"/>
            <w:shd w:val="clear" w:color="FCE4D6" w:fill="FCE4D6"/>
            <w:vAlign w:val="center"/>
            <w:hideMark/>
          </w:tcPr>
          <w:p w14:paraId="45B552CA" w14:textId="77777777" w:rsidR="00631D26" w:rsidRPr="00C46115" w:rsidRDefault="00631D26" w:rsidP="0081572A">
            <w:pPr>
              <w:jc w:val="left"/>
              <w:rPr>
                <w:color w:val="000000"/>
              </w:rPr>
            </w:pPr>
            <w:r w:rsidRPr="00C46115">
              <w:rPr>
                <w:color w:val="000000"/>
              </w:rPr>
              <w:t>The sum of fields 28, 29, 30, 31 and 32</w:t>
            </w:r>
          </w:p>
        </w:tc>
      </w:tr>
      <w:tr w:rsidR="00631D26" w:rsidRPr="00C46115" w14:paraId="30EDEAE0" w14:textId="77777777" w:rsidTr="00023F8F">
        <w:trPr>
          <w:cantSplit/>
          <w:trHeight w:val="576"/>
        </w:trPr>
        <w:tc>
          <w:tcPr>
            <w:tcW w:w="1495" w:type="dxa"/>
            <w:shd w:val="clear" w:color="F8CBAD" w:fill="F8CBAD"/>
            <w:noWrap/>
            <w:vAlign w:val="center"/>
            <w:hideMark/>
          </w:tcPr>
          <w:p w14:paraId="29888721" w14:textId="77777777" w:rsidR="00631D26" w:rsidRPr="00C46115" w:rsidRDefault="00631D26" w:rsidP="0081572A">
            <w:pPr>
              <w:jc w:val="center"/>
              <w:rPr>
                <w:color w:val="000000"/>
              </w:rPr>
            </w:pPr>
            <w:r w:rsidRPr="00C46115">
              <w:rPr>
                <w:color w:val="000000"/>
              </w:rPr>
              <w:t>34</w:t>
            </w:r>
          </w:p>
        </w:tc>
        <w:tc>
          <w:tcPr>
            <w:tcW w:w="8585" w:type="dxa"/>
            <w:shd w:val="clear" w:color="F8CBAD" w:fill="F8CBAD"/>
            <w:vAlign w:val="center"/>
            <w:hideMark/>
          </w:tcPr>
          <w:p w14:paraId="75B4B76E" w14:textId="77777777" w:rsidR="00631D26" w:rsidRPr="00C46115" w:rsidRDefault="00631D26" w:rsidP="0081572A">
            <w:pPr>
              <w:jc w:val="left"/>
              <w:rPr>
                <w:color w:val="000000"/>
              </w:rPr>
            </w:pPr>
            <w:r w:rsidRPr="00C46115">
              <w:rPr>
                <w:color w:val="000000"/>
              </w:rPr>
              <w:t>Restate the percent in field 19</w:t>
            </w:r>
          </w:p>
        </w:tc>
      </w:tr>
      <w:tr w:rsidR="00631D26" w:rsidRPr="00C46115" w14:paraId="34ECE80F" w14:textId="77777777" w:rsidTr="00023F8F">
        <w:trPr>
          <w:cantSplit/>
          <w:trHeight w:val="576"/>
        </w:trPr>
        <w:tc>
          <w:tcPr>
            <w:tcW w:w="1495" w:type="dxa"/>
            <w:shd w:val="clear" w:color="FCE4D6" w:fill="FCE4D6"/>
            <w:noWrap/>
            <w:vAlign w:val="center"/>
            <w:hideMark/>
          </w:tcPr>
          <w:p w14:paraId="32586D37" w14:textId="77777777" w:rsidR="00631D26" w:rsidRPr="00C46115" w:rsidRDefault="00631D26" w:rsidP="0081572A">
            <w:pPr>
              <w:jc w:val="center"/>
              <w:rPr>
                <w:color w:val="000000"/>
              </w:rPr>
            </w:pPr>
            <w:r w:rsidRPr="00C46115">
              <w:rPr>
                <w:color w:val="000000"/>
              </w:rPr>
              <w:t>35</w:t>
            </w:r>
          </w:p>
        </w:tc>
        <w:tc>
          <w:tcPr>
            <w:tcW w:w="8585" w:type="dxa"/>
            <w:shd w:val="clear" w:color="FCE4D6" w:fill="FCE4D6"/>
            <w:vAlign w:val="center"/>
            <w:hideMark/>
          </w:tcPr>
          <w:p w14:paraId="0562A8A8" w14:textId="77777777" w:rsidR="00631D26" w:rsidRPr="00C46115" w:rsidRDefault="00631D26" w:rsidP="0081572A">
            <w:pPr>
              <w:jc w:val="left"/>
              <w:rPr>
                <w:color w:val="000000"/>
              </w:rPr>
            </w:pPr>
            <w:r w:rsidRPr="00C46115">
              <w:rPr>
                <w:color w:val="000000"/>
              </w:rPr>
              <w:t>Multiply field 33 by field 34</w:t>
            </w:r>
          </w:p>
        </w:tc>
      </w:tr>
      <w:tr w:rsidR="00631D26" w:rsidRPr="00C46115" w14:paraId="1BCF7500" w14:textId="77777777" w:rsidTr="00023F8F">
        <w:trPr>
          <w:cantSplit/>
          <w:trHeight w:val="576"/>
        </w:trPr>
        <w:tc>
          <w:tcPr>
            <w:tcW w:w="1495" w:type="dxa"/>
            <w:shd w:val="clear" w:color="F8CBAD" w:fill="F8CBAD"/>
            <w:noWrap/>
            <w:vAlign w:val="center"/>
            <w:hideMark/>
          </w:tcPr>
          <w:p w14:paraId="7F8F55AC" w14:textId="77777777" w:rsidR="00631D26" w:rsidRPr="00C46115" w:rsidRDefault="00631D26" w:rsidP="0081572A">
            <w:pPr>
              <w:jc w:val="center"/>
              <w:rPr>
                <w:color w:val="000000"/>
              </w:rPr>
            </w:pPr>
            <w:r w:rsidRPr="00C46115">
              <w:rPr>
                <w:color w:val="000000"/>
              </w:rPr>
              <w:t>36</w:t>
            </w:r>
          </w:p>
        </w:tc>
        <w:tc>
          <w:tcPr>
            <w:tcW w:w="8585" w:type="dxa"/>
            <w:shd w:val="clear" w:color="F8CBAD" w:fill="F8CBAD"/>
            <w:vAlign w:val="center"/>
            <w:hideMark/>
          </w:tcPr>
          <w:p w14:paraId="38D6999A" w14:textId="77777777" w:rsidR="00631D26" w:rsidRPr="00C46115" w:rsidRDefault="00631D26" w:rsidP="0081572A">
            <w:pPr>
              <w:jc w:val="left"/>
              <w:rPr>
                <w:color w:val="000000"/>
              </w:rPr>
            </w:pPr>
            <w:r w:rsidRPr="00C46115">
              <w:rPr>
                <w:color w:val="000000"/>
              </w:rPr>
              <w:t>Multiply field 4 by field 35</w:t>
            </w:r>
          </w:p>
        </w:tc>
      </w:tr>
      <w:tr w:rsidR="00631D26" w:rsidRPr="00C46115" w14:paraId="58392C38" w14:textId="77777777" w:rsidTr="00023F8F">
        <w:trPr>
          <w:cantSplit/>
          <w:trHeight w:val="576"/>
        </w:trPr>
        <w:tc>
          <w:tcPr>
            <w:tcW w:w="1495" w:type="dxa"/>
            <w:shd w:val="clear" w:color="FCE4D6" w:fill="FCE4D6"/>
            <w:noWrap/>
            <w:vAlign w:val="center"/>
            <w:hideMark/>
          </w:tcPr>
          <w:p w14:paraId="00C8427E" w14:textId="77777777" w:rsidR="00631D26" w:rsidRPr="00C46115" w:rsidRDefault="00631D26" w:rsidP="0081572A">
            <w:pPr>
              <w:jc w:val="center"/>
              <w:rPr>
                <w:color w:val="000000"/>
              </w:rPr>
            </w:pPr>
            <w:r w:rsidRPr="00C46115">
              <w:rPr>
                <w:color w:val="000000"/>
              </w:rPr>
              <w:t>37</w:t>
            </w:r>
          </w:p>
        </w:tc>
        <w:tc>
          <w:tcPr>
            <w:tcW w:w="8585" w:type="dxa"/>
            <w:shd w:val="clear" w:color="FCE4D6" w:fill="FCE4D6"/>
            <w:vAlign w:val="center"/>
            <w:hideMark/>
          </w:tcPr>
          <w:p w14:paraId="1DAB85D0" w14:textId="77777777" w:rsidR="00631D26" w:rsidRPr="00C46115" w:rsidRDefault="00631D26" w:rsidP="0081572A">
            <w:pPr>
              <w:jc w:val="left"/>
              <w:rPr>
                <w:color w:val="000000"/>
              </w:rPr>
            </w:pPr>
            <w:r w:rsidRPr="00C46115">
              <w:rPr>
                <w:color w:val="000000"/>
              </w:rPr>
              <w:t>Multiply field 5 by field 35</w:t>
            </w:r>
          </w:p>
        </w:tc>
      </w:tr>
      <w:tr w:rsidR="00631D26" w:rsidRPr="00C46115" w14:paraId="4416EF9B" w14:textId="77777777" w:rsidTr="00023F8F">
        <w:trPr>
          <w:cantSplit/>
          <w:trHeight w:val="576"/>
        </w:trPr>
        <w:tc>
          <w:tcPr>
            <w:tcW w:w="1495" w:type="dxa"/>
            <w:shd w:val="clear" w:color="F8CBAD" w:fill="F8CBAD"/>
            <w:noWrap/>
            <w:vAlign w:val="center"/>
            <w:hideMark/>
          </w:tcPr>
          <w:p w14:paraId="24623367" w14:textId="77777777" w:rsidR="00631D26" w:rsidRPr="00C46115" w:rsidRDefault="00631D26" w:rsidP="0081572A">
            <w:pPr>
              <w:jc w:val="center"/>
              <w:rPr>
                <w:color w:val="000000"/>
              </w:rPr>
            </w:pPr>
            <w:r w:rsidRPr="00C46115">
              <w:rPr>
                <w:color w:val="000000"/>
              </w:rPr>
              <w:t>38</w:t>
            </w:r>
          </w:p>
        </w:tc>
        <w:tc>
          <w:tcPr>
            <w:tcW w:w="8585" w:type="dxa"/>
            <w:shd w:val="clear" w:color="F8CBAD" w:fill="F8CBAD"/>
            <w:vAlign w:val="center"/>
            <w:hideMark/>
          </w:tcPr>
          <w:p w14:paraId="665ACA7C" w14:textId="77777777" w:rsidR="00631D26" w:rsidRPr="00C46115" w:rsidRDefault="00631D26" w:rsidP="0081572A">
            <w:pPr>
              <w:jc w:val="left"/>
              <w:rPr>
                <w:color w:val="000000"/>
              </w:rPr>
            </w:pPr>
            <w:r w:rsidRPr="00C46115">
              <w:rPr>
                <w:color w:val="000000"/>
              </w:rPr>
              <w:t>Sum of field 36 and 37</w:t>
            </w:r>
          </w:p>
        </w:tc>
      </w:tr>
      <w:tr w:rsidR="00631D26" w:rsidRPr="00C46115" w14:paraId="15221B2C" w14:textId="77777777" w:rsidTr="00023F8F">
        <w:trPr>
          <w:cantSplit/>
          <w:trHeight w:val="576"/>
        </w:trPr>
        <w:tc>
          <w:tcPr>
            <w:tcW w:w="1495" w:type="dxa"/>
            <w:shd w:val="clear" w:color="FCE4D6" w:fill="FCE4D6"/>
            <w:noWrap/>
            <w:vAlign w:val="center"/>
            <w:hideMark/>
          </w:tcPr>
          <w:p w14:paraId="3EF2F11D" w14:textId="77777777" w:rsidR="00631D26" w:rsidRPr="00C46115" w:rsidRDefault="00631D26" w:rsidP="0081572A">
            <w:pPr>
              <w:jc w:val="center"/>
              <w:rPr>
                <w:color w:val="000000"/>
              </w:rPr>
            </w:pPr>
            <w:r w:rsidRPr="00C46115">
              <w:rPr>
                <w:color w:val="000000"/>
              </w:rPr>
              <w:t>39</w:t>
            </w:r>
          </w:p>
        </w:tc>
        <w:tc>
          <w:tcPr>
            <w:tcW w:w="8585" w:type="dxa"/>
            <w:shd w:val="clear" w:color="FCE4D6" w:fill="FCE4D6"/>
            <w:vAlign w:val="center"/>
            <w:hideMark/>
          </w:tcPr>
          <w:p w14:paraId="0918BD48" w14:textId="77777777" w:rsidR="00631D26" w:rsidRPr="00C46115" w:rsidRDefault="00631D26" w:rsidP="0081572A">
            <w:pPr>
              <w:jc w:val="left"/>
              <w:rPr>
                <w:color w:val="000000"/>
              </w:rPr>
            </w:pPr>
            <w:r w:rsidRPr="00C46115">
              <w:rPr>
                <w:color w:val="000000"/>
              </w:rPr>
              <w:t>The sum of fields 25 and 36</w:t>
            </w:r>
          </w:p>
        </w:tc>
      </w:tr>
      <w:tr w:rsidR="00631D26" w:rsidRPr="00C46115" w14:paraId="64F09DBD" w14:textId="77777777" w:rsidTr="00023F8F">
        <w:trPr>
          <w:cantSplit/>
          <w:trHeight w:val="576"/>
        </w:trPr>
        <w:tc>
          <w:tcPr>
            <w:tcW w:w="1495" w:type="dxa"/>
            <w:shd w:val="clear" w:color="F8CBAD" w:fill="F8CBAD"/>
            <w:noWrap/>
            <w:vAlign w:val="center"/>
            <w:hideMark/>
          </w:tcPr>
          <w:p w14:paraId="58791A4F" w14:textId="77777777" w:rsidR="00631D26" w:rsidRPr="00C46115" w:rsidRDefault="00631D26" w:rsidP="0081572A">
            <w:pPr>
              <w:jc w:val="center"/>
              <w:rPr>
                <w:color w:val="000000"/>
              </w:rPr>
            </w:pPr>
            <w:r w:rsidRPr="00C46115">
              <w:rPr>
                <w:color w:val="000000"/>
              </w:rPr>
              <w:t>40</w:t>
            </w:r>
          </w:p>
        </w:tc>
        <w:tc>
          <w:tcPr>
            <w:tcW w:w="8585" w:type="dxa"/>
            <w:shd w:val="clear" w:color="F8CBAD" w:fill="F8CBAD"/>
            <w:vAlign w:val="center"/>
            <w:hideMark/>
          </w:tcPr>
          <w:p w14:paraId="38F332CC" w14:textId="77777777" w:rsidR="00631D26" w:rsidRPr="00C46115" w:rsidRDefault="00631D26" w:rsidP="0081572A">
            <w:pPr>
              <w:jc w:val="left"/>
              <w:rPr>
                <w:color w:val="000000"/>
              </w:rPr>
            </w:pPr>
            <w:r w:rsidRPr="00C46115">
              <w:rPr>
                <w:color w:val="000000"/>
              </w:rPr>
              <w:t>The sum of fields 26 and 37</w:t>
            </w:r>
          </w:p>
        </w:tc>
      </w:tr>
      <w:tr w:rsidR="00631D26" w:rsidRPr="00C46115" w14:paraId="164F9683" w14:textId="77777777" w:rsidTr="00023F8F">
        <w:trPr>
          <w:cantSplit/>
          <w:trHeight w:val="576"/>
        </w:trPr>
        <w:tc>
          <w:tcPr>
            <w:tcW w:w="1495" w:type="dxa"/>
            <w:shd w:val="clear" w:color="FCE4D6" w:fill="FCE4D6"/>
            <w:noWrap/>
            <w:vAlign w:val="center"/>
            <w:hideMark/>
          </w:tcPr>
          <w:p w14:paraId="7DE04F7F" w14:textId="77777777" w:rsidR="00631D26" w:rsidRPr="00C46115" w:rsidRDefault="00631D26" w:rsidP="0081572A">
            <w:pPr>
              <w:jc w:val="center"/>
              <w:rPr>
                <w:color w:val="000000"/>
              </w:rPr>
            </w:pPr>
            <w:r w:rsidRPr="00C46115">
              <w:rPr>
                <w:color w:val="000000"/>
              </w:rPr>
              <w:t>41</w:t>
            </w:r>
          </w:p>
        </w:tc>
        <w:tc>
          <w:tcPr>
            <w:tcW w:w="8585" w:type="dxa"/>
            <w:shd w:val="clear" w:color="FCE4D6" w:fill="FCE4D6"/>
            <w:vAlign w:val="center"/>
            <w:hideMark/>
          </w:tcPr>
          <w:p w14:paraId="2156B44C" w14:textId="77777777" w:rsidR="00631D26" w:rsidRPr="00C46115" w:rsidRDefault="00631D26" w:rsidP="0081572A">
            <w:pPr>
              <w:jc w:val="left"/>
              <w:rPr>
                <w:color w:val="000000"/>
              </w:rPr>
            </w:pPr>
            <w:r w:rsidRPr="00C46115">
              <w:rPr>
                <w:color w:val="000000"/>
              </w:rPr>
              <w:t>The sum of fields 27 and 38</w:t>
            </w:r>
          </w:p>
        </w:tc>
      </w:tr>
      <w:tr w:rsidR="00631D26" w:rsidRPr="00C46115" w14:paraId="10207D3F" w14:textId="77777777" w:rsidTr="00023F8F">
        <w:trPr>
          <w:cantSplit/>
          <w:trHeight w:val="576"/>
        </w:trPr>
        <w:tc>
          <w:tcPr>
            <w:tcW w:w="1495" w:type="dxa"/>
            <w:shd w:val="clear" w:color="F8CBAD" w:fill="F8CBAD"/>
            <w:noWrap/>
            <w:vAlign w:val="center"/>
            <w:hideMark/>
          </w:tcPr>
          <w:p w14:paraId="064DDD56" w14:textId="77777777" w:rsidR="00631D26" w:rsidRPr="00C46115" w:rsidRDefault="00631D26" w:rsidP="0081572A">
            <w:pPr>
              <w:jc w:val="center"/>
              <w:rPr>
                <w:color w:val="000000"/>
              </w:rPr>
            </w:pPr>
            <w:r w:rsidRPr="00C46115">
              <w:rPr>
                <w:color w:val="000000"/>
              </w:rPr>
              <w:t>42</w:t>
            </w:r>
          </w:p>
        </w:tc>
        <w:tc>
          <w:tcPr>
            <w:tcW w:w="8585" w:type="dxa"/>
            <w:shd w:val="clear" w:color="F8CBAD" w:fill="F8CBAD"/>
            <w:vAlign w:val="center"/>
            <w:hideMark/>
          </w:tcPr>
          <w:p w14:paraId="7430D321" w14:textId="77777777" w:rsidR="00631D26" w:rsidRPr="00C46115" w:rsidRDefault="00631D26" w:rsidP="0081572A">
            <w:pPr>
              <w:jc w:val="left"/>
              <w:rPr>
                <w:color w:val="000000"/>
              </w:rPr>
            </w:pPr>
            <w:r w:rsidRPr="00C46115">
              <w:rPr>
                <w:color w:val="000000"/>
              </w:rPr>
              <w:t>Multiply field 41 by 50%</w:t>
            </w:r>
          </w:p>
        </w:tc>
      </w:tr>
      <w:tr w:rsidR="00631D26" w:rsidRPr="00C46115" w14:paraId="3C3D79B5" w14:textId="77777777" w:rsidTr="00023F8F">
        <w:trPr>
          <w:cantSplit/>
          <w:trHeight w:val="576"/>
        </w:trPr>
        <w:tc>
          <w:tcPr>
            <w:tcW w:w="1495" w:type="dxa"/>
            <w:shd w:val="clear" w:color="FCE4D6" w:fill="FCE4D6"/>
            <w:noWrap/>
            <w:vAlign w:val="center"/>
            <w:hideMark/>
          </w:tcPr>
          <w:p w14:paraId="49718EDC" w14:textId="77777777" w:rsidR="00631D26" w:rsidRPr="00C46115" w:rsidRDefault="00631D26" w:rsidP="0081572A">
            <w:pPr>
              <w:jc w:val="center"/>
              <w:rPr>
                <w:color w:val="000000"/>
              </w:rPr>
            </w:pPr>
            <w:r w:rsidRPr="00C46115">
              <w:rPr>
                <w:color w:val="000000"/>
              </w:rPr>
              <w:t>43</w:t>
            </w:r>
          </w:p>
        </w:tc>
        <w:tc>
          <w:tcPr>
            <w:tcW w:w="8585" w:type="dxa"/>
            <w:shd w:val="clear" w:color="FCE4D6" w:fill="FCE4D6"/>
            <w:vAlign w:val="center"/>
            <w:hideMark/>
          </w:tcPr>
          <w:p w14:paraId="248277DF" w14:textId="77777777" w:rsidR="00631D26" w:rsidRPr="00C46115" w:rsidRDefault="00631D26" w:rsidP="0081572A">
            <w:pPr>
              <w:jc w:val="left"/>
              <w:rPr>
                <w:color w:val="000000"/>
              </w:rPr>
            </w:pPr>
            <w:r w:rsidRPr="00C46115">
              <w:rPr>
                <w:color w:val="000000"/>
              </w:rPr>
              <w:t>Multiply field 41 by field 45, and then multiply the total by 50%</w:t>
            </w:r>
          </w:p>
        </w:tc>
      </w:tr>
      <w:tr w:rsidR="00631D26" w:rsidRPr="00C46115" w14:paraId="197F5A3C" w14:textId="77777777" w:rsidTr="00023F8F">
        <w:trPr>
          <w:cantSplit/>
          <w:trHeight w:val="576"/>
        </w:trPr>
        <w:tc>
          <w:tcPr>
            <w:tcW w:w="1495" w:type="dxa"/>
            <w:shd w:val="clear" w:color="F8CBAD" w:fill="F8CBAD"/>
            <w:noWrap/>
            <w:vAlign w:val="center"/>
            <w:hideMark/>
          </w:tcPr>
          <w:p w14:paraId="1D72EA79" w14:textId="77777777" w:rsidR="00631D26" w:rsidRPr="00C46115" w:rsidRDefault="00631D26" w:rsidP="0081572A">
            <w:pPr>
              <w:jc w:val="center"/>
              <w:rPr>
                <w:color w:val="000000"/>
              </w:rPr>
            </w:pPr>
            <w:r w:rsidRPr="00C46115">
              <w:rPr>
                <w:color w:val="000000"/>
              </w:rPr>
              <w:t>44</w:t>
            </w:r>
          </w:p>
        </w:tc>
        <w:tc>
          <w:tcPr>
            <w:tcW w:w="8585" w:type="dxa"/>
            <w:shd w:val="clear" w:color="F8CBAD" w:fill="F8CBAD"/>
            <w:vAlign w:val="center"/>
            <w:hideMark/>
          </w:tcPr>
          <w:p w14:paraId="5C99F601" w14:textId="77777777" w:rsidR="00631D26" w:rsidRPr="00C46115" w:rsidRDefault="00631D26" w:rsidP="0081572A">
            <w:pPr>
              <w:jc w:val="left"/>
              <w:rPr>
                <w:color w:val="000000"/>
              </w:rPr>
            </w:pPr>
            <w:r w:rsidRPr="00C46115">
              <w:rPr>
                <w:color w:val="000000"/>
              </w:rPr>
              <w:t>Sum of field 42 and field 43 rounded to 2 decimal places</w:t>
            </w:r>
          </w:p>
        </w:tc>
      </w:tr>
      <w:tr w:rsidR="00631D26" w:rsidRPr="00C46115" w14:paraId="3D5217DF" w14:textId="77777777" w:rsidTr="00023F8F">
        <w:trPr>
          <w:cantSplit/>
          <w:trHeight w:val="576"/>
        </w:trPr>
        <w:tc>
          <w:tcPr>
            <w:tcW w:w="1495" w:type="dxa"/>
            <w:shd w:val="clear" w:color="FCE4D6" w:fill="FCE4D6"/>
            <w:noWrap/>
            <w:vAlign w:val="center"/>
            <w:hideMark/>
          </w:tcPr>
          <w:p w14:paraId="45B5696B" w14:textId="77777777" w:rsidR="00631D26" w:rsidRPr="00C46115" w:rsidRDefault="00631D26" w:rsidP="0081572A">
            <w:pPr>
              <w:jc w:val="center"/>
              <w:rPr>
                <w:color w:val="000000"/>
              </w:rPr>
            </w:pPr>
            <w:r w:rsidRPr="00C46115">
              <w:rPr>
                <w:color w:val="000000"/>
              </w:rPr>
              <w:t>45</w:t>
            </w:r>
          </w:p>
        </w:tc>
        <w:tc>
          <w:tcPr>
            <w:tcW w:w="8585" w:type="dxa"/>
            <w:shd w:val="clear" w:color="FCE4D6" w:fill="FCE4D6"/>
            <w:vAlign w:val="center"/>
            <w:hideMark/>
          </w:tcPr>
          <w:p w14:paraId="5B99FB7F" w14:textId="77777777" w:rsidR="00631D26" w:rsidRPr="00C46115" w:rsidRDefault="00631D26" w:rsidP="0081572A">
            <w:pPr>
              <w:jc w:val="left"/>
              <w:rPr>
                <w:color w:val="000000"/>
              </w:rPr>
            </w:pPr>
            <w:r w:rsidRPr="00C46115">
              <w:rPr>
                <w:color w:val="000000"/>
              </w:rPr>
              <w:t xml:space="preserve">The certified unrestricted indirect cost rate on file with </w:t>
            </w:r>
            <w:r>
              <w:rPr>
                <w:color w:val="000000"/>
              </w:rPr>
              <w:t>the Department of Elementary and Secondary Education (</w:t>
            </w:r>
            <w:r w:rsidRPr="00C46115">
              <w:rPr>
                <w:color w:val="000000"/>
              </w:rPr>
              <w:t>DESE</w:t>
            </w:r>
            <w:r>
              <w:rPr>
                <w:color w:val="000000"/>
              </w:rPr>
              <w:t>)</w:t>
            </w:r>
          </w:p>
        </w:tc>
      </w:tr>
      <w:tr w:rsidR="00631D26" w:rsidRPr="00C46115" w14:paraId="0B85B324" w14:textId="77777777" w:rsidTr="00023F8F">
        <w:trPr>
          <w:cantSplit/>
          <w:trHeight w:val="576"/>
        </w:trPr>
        <w:tc>
          <w:tcPr>
            <w:tcW w:w="1495" w:type="dxa"/>
            <w:shd w:val="clear" w:color="F8CBAD" w:fill="F8CBAD"/>
            <w:noWrap/>
            <w:vAlign w:val="center"/>
            <w:hideMark/>
          </w:tcPr>
          <w:p w14:paraId="116A8C99" w14:textId="77777777" w:rsidR="00631D26" w:rsidRPr="00C46115" w:rsidRDefault="00631D26" w:rsidP="0081572A">
            <w:pPr>
              <w:jc w:val="center"/>
              <w:rPr>
                <w:color w:val="000000"/>
              </w:rPr>
            </w:pPr>
            <w:r w:rsidRPr="00C46115">
              <w:rPr>
                <w:color w:val="000000"/>
              </w:rPr>
              <w:t>46</w:t>
            </w:r>
          </w:p>
        </w:tc>
        <w:tc>
          <w:tcPr>
            <w:tcW w:w="8585" w:type="dxa"/>
            <w:shd w:val="clear" w:color="F8CBAD" w:fill="F8CBAD"/>
            <w:vAlign w:val="center"/>
            <w:hideMark/>
          </w:tcPr>
          <w:p w14:paraId="3FA0811B" w14:textId="77777777" w:rsidR="00631D26" w:rsidRPr="00C46115" w:rsidRDefault="00631D26" w:rsidP="0081572A">
            <w:pPr>
              <w:jc w:val="left"/>
              <w:rPr>
                <w:color w:val="000000"/>
              </w:rPr>
            </w:pPr>
            <w:r w:rsidRPr="00C46115">
              <w:rPr>
                <w:color w:val="000000"/>
              </w:rPr>
              <w:t>Enter the ending month and year of the quarter being invoiced</w:t>
            </w:r>
          </w:p>
        </w:tc>
      </w:tr>
      <w:tr w:rsidR="00631D26" w:rsidRPr="00C46115" w14:paraId="1BF8DEDF" w14:textId="77777777" w:rsidTr="00023F8F">
        <w:trPr>
          <w:cantSplit/>
          <w:trHeight w:val="576"/>
        </w:trPr>
        <w:tc>
          <w:tcPr>
            <w:tcW w:w="1495" w:type="dxa"/>
            <w:shd w:val="clear" w:color="FCE4D6" w:fill="FCE4D6"/>
            <w:noWrap/>
            <w:vAlign w:val="center"/>
            <w:hideMark/>
          </w:tcPr>
          <w:p w14:paraId="233626C0" w14:textId="77777777" w:rsidR="00631D26" w:rsidRPr="00C46115" w:rsidRDefault="00631D26" w:rsidP="0081572A">
            <w:pPr>
              <w:jc w:val="center"/>
              <w:rPr>
                <w:color w:val="000000"/>
              </w:rPr>
            </w:pPr>
            <w:r w:rsidRPr="00C46115">
              <w:rPr>
                <w:color w:val="000000"/>
              </w:rPr>
              <w:lastRenderedPageBreak/>
              <w:t>47</w:t>
            </w:r>
          </w:p>
        </w:tc>
        <w:tc>
          <w:tcPr>
            <w:tcW w:w="8585" w:type="dxa"/>
            <w:shd w:val="clear" w:color="FCE4D6" w:fill="FCE4D6"/>
            <w:vAlign w:val="center"/>
            <w:hideMark/>
          </w:tcPr>
          <w:p w14:paraId="6F794FD7" w14:textId="77777777" w:rsidR="00631D26" w:rsidRPr="00C46115" w:rsidRDefault="00631D26" w:rsidP="0081572A">
            <w:pPr>
              <w:jc w:val="left"/>
              <w:rPr>
                <w:color w:val="000000"/>
              </w:rPr>
            </w:pPr>
            <w:r w:rsidRPr="00C46115">
              <w:rPr>
                <w:color w:val="000000"/>
              </w:rPr>
              <w:t>Enter the school district’s name and 6-digit school district number</w:t>
            </w:r>
          </w:p>
        </w:tc>
      </w:tr>
      <w:tr w:rsidR="00631D26" w:rsidRPr="00C46115" w14:paraId="4AC6F460" w14:textId="77777777" w:rsidTr="00023F8F">
        <w:trPr>
          <w:cantSplit/>
          <w:trHeight w:val="576"/>
        </w:trPr>
        <w:tc>
          <w:tcPr>
            <w:tcW w:w="1495" w:type="dxa"/>
            <w:shd w:val="clear" w:color="F8CBAD" w:fill="F8CBAD"/>
            <w:noWrap/>
            <w:vAlign w:val="center"/>
            <w:hideMark/>
          </w:tcPr>
          <w:p w14:paraId="358ADCEA" w14:textId="77777777" w:rsidR="00631D26" w:rsidRPr="00C46115" w:rsidRDefault="00631D26" w:rsidP="0081572A">
            <w:pPr>
              <w:jc w:val="center"/>
              <w:rPr>
                <w:color w:val="000000"/>
              </w:rPr>
            </w:pPr>
            <w:r w:rsidRPr="00C46115">
              <w:rPr>
                <w:color w:val="000000"/>
              </w:rPr>
              <w:t>48</w:t>
            </w:r>
          </w:p>
        </w:tc>
        <w:tc>
          <w:tcPr>
            <w:tcW w:w="8585" w:type="dxa"/>
            <w:shd w:val="clear" w:color="F8CBAD" w:fill="F8CBAD"/>
            <w:vAlign w:val="center"/>
            <w:hideMark/>
          </w:tcPr>
          <w:p w14:paraId="2B49D6EC" w14:textId="77777777" w:rsidR="00631D26" w:rsidRPr="00C46115" w:rsidRDefault="00631D26" w:rsidP="0081572A">
            <w:pPr>
              <w:jc w:val="left"/>
              <w:rPr>
                <w:color w:val="000000"/>
              </w:rPr>
            </w:pPr>
            <w:r w:rsidRPr="00C46115">
              <w:rPr>
                <w:color w:val="000000"/>
              </w:rPr>
              <w:t>Enter the school district’s vendor number</w:t>
            </w:r>
          </w:p>
        </w:tc>
      </w:tr>
      <w:tr w:rsidR="00631D26" w:rsidRPr="00C46115" w14:paraId="534EDC3A" w14:textId="77777777" w:rsidTr="00023F8F">
        <w:trPr>
          <w:cantSplit/>
          <w:trHeight w:val="576"/>
        </w:trPr>
        <w:tc>
          <w:tcPr>
            <w:tcW w:w="1495" w:type="dxa"/>
            <w:shd w:val="clear" w:color="FCE4D6" w:fill="FCE4D6"/>
            <w:noWrap/>
            <w:vAlign w:val="center"/>
            <w:hideMark/>
          </w:tcPr>
          <w:p w14:paraId="4D99DC25" w14:textId="77777777" w:rsidR="00631D26" w:rsidRPr="00C46115" w:rsidRDefault="00631D26" w:rsidP="0081572A">
            <w:pPr>
              <w:jc w:val="center"/>
              <w:rPr>
                <w:color w:val="000000"/>
              </w:rPr>
            </w:pPr>
            <w:r w:rsidRPr="00C46115">
              <w:rPr>
                <w:color w:val="000000"/>
              </w:rPr>
              <w:t>49</w:t>
            </w:r>
          </w:p>
        </w:tc>
        <w:tc>
          <w:tcPr>
            <w:tcW w:w="8585" w:type="dxa"/>
            <w:shd w:val="clear" w:color="FCE4D6" w:fill="FCE4D6"/>
            <w:vAlign w:val="center"/>
            <w:hideMark/>
          </w:tcPr>
          <w:p w14:paraId="229F460B" w14:textId="77777777" w:rsidR="00631D26" w:rsidRPr="00C46115" w:rsidRDefault="00631D26" w:rsidP="0081572A">
            <w:pPr>
              <w:jc w:val="left"/>
              <w:rPr>
                <w:color w:val="000000"/>
              </w:rPr>
            </w:pPr>
            <w:r w:rsidRPr="00C46115">
              <w:rPr>
                <w:color w:val="000000"/>
              </w:rPr>
              <w:t>Sum of school district Personnel Roster staff Cost Pool 2 salaries (reduced by federal funds)</w:t>
            </w:r>
          </w:p>
        </w:tc>
      </w:tr>
      <w:tr w:rsidR="00631D26" w:rsidRPr="00C46115" w14:paraId="28DB7122" w14:textId="77777777" w:rsidTr="00023F8F">
        <w:trPr>
          <w:cantSplit/>
          <w:trHeight w:val="576"/>
        </w:trPr>
        <w:tc>
          <w:tcPr>
            <w:tcW w:w="1495" w:type="dxa"/>
            <w:shd w:val="clear" w:color="F8CBAD" w:fill="F8CBAD"/>
            <w:noWrap/>
            <w:vAlign w:val="center"/>
            <w:hideMark/>
          </w:tcPr>
          <w:p w14:paraId="13637ACF" w14:textId="77777777" w:rsidR="00631D26" w:rsidRPr="00C46115" w:rsidRDefault="00631D26" w:rsidP="0081572A">
            <w:pPr>
              <w:jc w:val="center"/>
              <w:rPr>
                <w:color w:val="000000"/>
              </w:rPr>
            </w:pPr>
            <w:r w:rsidRPr="00C46115">
              <w:rPr>
                <w:color w:val="000000"/>
              </w:rPr>
              <w:t>50</w:t>
            </w:r>
          </w:p>
        </w:tc>
        <w:tc>
          <w:tcPr>
            <w:tcW w:w="8585" w:type="dxa"/>
            <w:shd w:val="clear" w:color="F8CBAD" w:fill="F8CBAD"/>
            <w:vAlign w:val="center"/>
            <w:hideMark/>
          </w:tcPr>
          <w:p w14:paraId="6A6B1397" w14:textId="77777777" w:rsidR="00631D26" w:rsidRPr="00C46115" w:rsidRDefault="00631D26" w:rsidP="0081572A">
            <w:pPr>
              <w:jc w:val="left"/>
              <w:rPr>
                <w:color w:val="000000"/>
              </w:rPr>
            </w:pPr>
            <w:r w:rsidRPr="00C46115">
              <w:rPr>
                <w:color w:val="000000"/>
              </w:rPr>
              <w:t>Sum of school district Personnel Roster staff Cost Pool 2 fringe benefits (reduced by federal funds)</w:t>
            </w:r>
          </w:p>
        </w:tc>
      </w:tr>
      <w:tr w:rsidR="00631D26" w:rsidRPr="00C46115" w14:paraId="0BE7BDDA" w14:textId="77777777" w:rsidTr="00023F8F">
        <w:trPr>
          <w:cantSplit/>
          <w:trHeight w:val="576"/>
        </w:trPr>
        <w:tc>
          <w:tcPr>
            <w:tcW w:w="1495" w:type="dxa"/>
            <w:shd w:val="clear" w:color="FCE4D6" w:fill="FCE4D6"/>
            <w:noWrap/>
            <w:vAlign w:val="center"/>
            <w:hideMark/>
          </w:tcPr>
          <w:p w14:paraId="058FE0B3" w14:textId="77777777" w:rsidR="00631D26" w:rsidRPr="00C46115" w:rsidRDefault="00631D26" w:rsidP="0081572A">
            <w:pPr>
              <w:jc w:val="center"/>
              <w:rPr>
                <w:color w:val="000000"/>
              </w:rPr>
            </w:pPr>
            <w:r w:rsidRPr="00C46115">
              <w:rPr>
                <w:color w:val="000000"/>
              </w:rPr>
              <w:t>51</w:t>
            </w:r>
          </w:p>
        </w:tc>
        <w:tc>
          <w:tcPr>
            <w:tcW w:w="8585" w:type="dxa"/>
            <w:shd w:val="clear" w:color="FCE4D6" w:fill="FCE4D6"/>
            <w:vAlign w:val="center"/>
            <w:hideMark/>
          </w:tcPr>
          <w:p w14:paraId="7BABE11B" w14:textId="77777777" w:rsidR="00631D26" w:rsidRPr="00C46115" w:rsidRDefault="00631D26" w:rsidP="0081572A">
            <w:pPr>
              <w:jc w:val="left"/>
              <w:rPr>
                <w:color w:val="000000"/>
              </w:rPr>
            </w:pPr>
            <w:r w:rsidRPr="00C46115">
              <w:rPr>
                <w:color w:val="000000"/>
              </w:rPr>
              <w:t>Sum of fields 49 and 50</w:t>
            </w:r>
          </w:p>
        </w:tc>
      </w:tr>
      <w:tr w:rsidR="00631D26" w:rsidRPr="00C46115" w14:paraId="6959A63A" w14:textId="77777777" w:rsidTr="00023F8F">
        <w:trPr>
          <w:cantSplit/>
          <w:trHeight w:val="576"/>
        </w:trPr>
        <w:tc>
          <w:tcPr>
            <w:tcW w:w="1495" w:type="dxa"/>
            <w:shd w:val="clear" w:color="F8CBAD" w:fill="F8CBAD"/>
            <w:noWrap/>
            <w:vAlign w:val="center"/>
            <w:hideMark/>
          </w:tcPr>
          <w:p w14:paraId="546AFD2E" w14:textId="77777777" w:rsidR="00631D26" w:rsidRPr="00C46115" w:rsidRDefault="00631D26" w:rsidP="0081572A">
            <w:pPr>
              <w:jc w:val="center"/>
              <w:rPr>
                <w:color w:val="000000"/>
              </w:rPr>
            </w:pPr>
            <w:r w:rsidRPr="00C46115">
              <w:rPr>
                <w:color w:val="000000"/>
              </w:rPr>
              <w:t>52</w:t>
            </w:r>
          </w:p>
        </w:tc>
        <w:tc>
          <w:tcPr>
            <w:tcW w:w="8585" w:type="dxa"/>
            <w:shd w:val="clear" w:color="F8CBAD" w:fill="F8CBAD"/>
            <w:vAlign w:val="center"/>
            <w:hideMark/>
          </w:tcPr>
          <w:p w14:paraId="277FB543" w14:textId="77777777" w:rsidR="00631D26" w:rsidRPr="00C46115" w:rsidRDefault="00631D26" w:rsidP="0081572A">
            <w:pPr>
              <w:jc w:val="left"/>
              <w:rPr>
                <w:color w:val="000000"/>
              </w:rPr>
            </w:pPr>
            <w:r w:rsidRPr="00C46115">
              <w:rPr>
                <w:color w:val="000000"/>
              </w:rPr>
              <w:t>Enter the total number of RMS forms generated for Cost Pool 2</w:t>
            </w:r>
          </w:p>
        </w:tc>
      </w:tr>
      <w:tr w:rsidR="00631D26" w:rsidRPr="00C46115" w14:paraId="690FC856" w14:textId="77777777" w:rsidTr="00023F8F">
        <w:trPr>
          <w:cantSplit/>
          <w:trHeight w:val="576"/>
        </w:trPr>
        <w:tc>
          <w:tcPr>
            <w:tcW w:w="1495" w:type="dxa"/>
            <w:shd w:val="clear" w:color="FCE4D6" w:fill="FCE4D6"/>
            <w:noWrap/>
            <w:vAlign w:val="center"/>
            <w:hideMark/>
          </w:tcPr>
          <w:p w14:paraId="2F4AE593" w14:textId="77777777" w:rsidR="00631D26" w:rsidRPr="00C46115" w:rsidRDefault="00631D26" w:rsidP="0081572A">
            <w:pPr>
              <w:jc w:val="center"/>
              <w:rPr>
                <w:color w:val="000000"/>
              </w:rPr>
            </w:pPr>
            <w:r w:rsidRPr="00C46115">
              <w:rPr>
                <w:color w:val="000000"/>
              </w:rPr>
              <w:t>53</w:t>
            </w:r>
          </w:p>
        </w:tc>
        <w:tc>
          <w:tcPr>
            <w:tcW w:w="8585" w:type="dxa"/>
            <w:shd w:val="clear" w:color="FCE4D6" w:fill="FCE4D6"/>
            <w:vAlign w:val="center"/>
            <w:hideMark/>
          </w:tcPr>
          <w:p w14:paraId="6755FE75" w14:textId="77777777" w:rsidR="00631D26" w:rsidRPr="00C46115" w:rsidRDefault="00631D26" w:rsidP="0081572A">
            <w:pPr>
              <w:jc w:val="left"/>
              <w:rPr>
                <w:color w:val="000000"/>
              </w:rPr>
            </w:pPr>
            <w:r w:rsidRPr="00C46115">
              <w:rPr>
                <w:color w:val="000000"/>
              </w:rPr>
              <w:t>Enter the total number of RMS forms generated that were not returned or responded to for Cost Pool 2</w:t>
            </w:r>
          </w:p>
        </w:tc>
      </w:tr>
      <w:tr w:rsidR="00631D26" w:rsidRPr="00C46115" w14:paraId="7FD20BE6" w14:textId="77777777" w:rsidTr="00023F8F">
        <w:trPr>
          <w:cantSplit/>
          <w:trHeight w:val="576"/>
        </w:trPr>
        <w:tc>
          <w:tcPr>
            <w:tcW w:w="1495" w:type="dxa"/>
            <w:shd w:val="clear" w:color="F8CBAD" w:fill="F8CBAD"/>
            <w:noWrap/>
            <w:vAlign w:val="center"/>
            <w:hideMark/>
          </w:tcPr>
          <w:p w14:paraId="1D85726C" w14:textId="77777777" w:rsidR="00631D26" w:rsidRPr="00C46115" w:rsidRDefault="00631D26" w:rsidP="0081572A">
            <w:pPr>
              <w:jc w:val="center"/>
              <w:rPr>
                <w:color w:val="000000"/>
              </w:rPr>
            </w:pPr>
            <w:r w:rsidRPr="00C46115">
              <w:rPr>
                <w:color w:val="000000"/>
              </w:rPr>
              <w:t>54</w:t>
            </w:r>
          </w:p>
        </w:tc>
        <w:tc>
          <w:tcPr>
            <w:tcW w:w="8585" w:type="dxa"/>
            <w:shd w:val="clear" w:color="F8CBAD" w:fill="F8CBAD"/>
            <w:vAlign w:val="center"/>
            <w:hideMark/>
          </w:tcPr>
          <w:p w14:paraId="23835148" w14:textId="77777777" w:rsidR="00631D26" w:rsidRPr="00C46115" w:rsidRDefault="00631D26" w:rsidP="0081572A">
            <w:pPr>
              <w:jc w:val="left"/>
              <w:rPr>
                <w:color w:val="000000"/>
              </w:rPr>
            </w:pPr>
            <w:r w:rsidRPr="00C46115">
              <w:rPr>
                <w:color w:val="000000"/>
              </w:rPr>
              <w:t>Total number of accurately completed observations for each activity code listed for Cost Pool 2</w:t>
            </w:r>
          </w:p>
        </w:tc>
      </w:tr>
      <w:tr w:rsidR="00631D26" w:rsidRPr="00C46115" w14:paraId="087C3A8A" w14:textId="77777777" w:rsidTr="00023F8F">
        <w:trPr>
          <w:cantSplit/>
          <w:trHeight w:val="576"/>
        </w:trPr>
        <w:tc>
          <w:tcPr>
            <w:tcW w:w="1495" w:type="dxa"/>
            <w:shd w:val="clear" w:color="FCE4D6" w:fill="FCE4D6"/>
            <w:noWrap/>
            <w:vAlign w:val="center"/>
            <w:hideMark/>
          </w:tcPr>
          <w:p w14:paraId="381F611B" w14:textId="77777777" w:rsidR="00631D26" w:rsidRPr="00C46115" w:rsidRDefault="00631D26" w:rsidP="0081572A">
            <w:pPr>
              <w:jc w:val="center"/>
              <w:rPr>
                <w:color w:val="000000"/>
              </w:rPr>
            </w:pPr>
            <w:r w:rsidRPr="00C46115">
              <w:rPr>
                <w:color w:val="000000"/>
              </w:rPr>
              <w:t>55</w:t>
            </w:r>
          </w:p>
        </w:tc>
        <w:tc>
          <w:tcPr>
            <w:tcW w:w="8585" w:type="dxa"/>
            <w:shd w:val="clear" w:color="FCE4D6" w:fill="FCE4D6"/>
            <w:vAlign w:val="center"/>
            <w:hideMark/>
          </w:tcPr>
          <w:p w14:paraId="26DD07AD" w14:textId="77777777" w:rsidR="00631D26" w:rsidRPr="00C46115" w:rsidRDefault="00631D26" w:rsidP="0081572A">
            <w:pPr>
              <w:jc w:val="left"/>
              <w:rPr>
                <w:color w:val="000000"/>
              </w:rPr>
            </w:pPr>
            <w:r w:rsidRPr="00C46115">
              <w:rPr>
                <w:color w:val="000000"/>
              </w:rPr>
              <w:t>Place the same number located in field 54 for activity code 11 only, as a negative</w:t>
            </w:r>
          </w:p>
        </w:tc>
      </w:tr>
      <w:tr w:rsidR="00631D26" w:rsidRPr="00C46115" w14:paraId="395F8562" w14:textId="77777777" w:rsidTr="00023F8F">
        <w:trPr>
          <w:cantSplit/>
          <w:trHeight w:val="576"/>
        </w:trPr>
        <w:tc>
          <w:tcPr>
            <w:tcW w:w="1495" w:type="dxa"/>
            <w:shd w:val="clear" w:color="F8CBAD" w:fill="F8CBAD"/>
            <w:noWrap/>
            <w:vAlign w:val="center"/>
            <w:hideMark/>
          </w:tcPr>
          <w:p w14:paraId="20DE6693" w14:textId="77777777" w:rsidR="00631D26" w:rsidRPr="00C46115" w:rsidRDefault="00631D26" w:rsidP="0081572A">
            <w:pPr>
              <w:jc w:val="center"/>
              <w:rPr>
                <w:color w:val="000000"/>
              </w:rPr>
            </w:pPr>
            <w:r w:rsidRPr="00C46115">
              <w:rPr>
                <w:color w:val="000000"/>
              </w:rPr>
              <w:t>56</w:t>
            </w:r>
          </w:p>
        </w:tc>
        <w:tc>
          <w:tcPr>
            <w:tcW w:w="8585" w:type="dxa"/>
            <w:shd w:val="clear" w:color="F8CBAD" w:fill="F8CBAD"/>
            <w:vAlign w:val="center"/>
            <w:hideMark/>
          </w:tcPr>
          <w:p w14:paraId="0F11CFDA" w14:textId="77777777" w:rsidR="00631D26" w:rsidRPr="00C46115" w:rsidRDefault="00631D26" w:rsidP="0081572A">
            <w:pPr>
              <w:jc w:val="left"/>
              <w:rPr>
                <w:color w:val="000000"/>
              </w:rPr>
            </w:pPr>
            <w:r w:rsidRPr="00C46115">
              <w:rPr>
                <w:color w:val="000000"/>
              </w:rPr>
              <w:t>Total for each activity codes adding fields 54 and 55</w:t>
            </w:r>
          </w:p>
        </w:tc>
      </w:tr>
      <w:tr w:rsidR="00631D26" w:rsidRPr="00C46115" w14:paraId="22BA12B5" w14:textId="77777777" w:rsidTr="00023F8F">
        <w:trPr>
          <w:cantSplit/>
          <w:trHeight w:val="576"/>
        </w:trPr>
        <w:tc>
          <w:tcPr>
            <w:tcW w:w="1495" w:type="dxa"/>
            <w:shd w:val="clear" w:color="FCE4D6" w:fill="FCE4D6"/>
            <w:noWrap/>
            <w:vAlign w:val="center"/>
            <w:hideMark/>
          </w:tcPr>
          <w:p w14:paraId="208CDA5E" w14:textId="77777777" w:rsidR="00631D26" w:rsidRPr="00C46115" w:rsidRDefault="00631D26" w:rsidP="0081572A">
            <w:pPr>
              <w:jc w:val="center"/>
              <w:rPr>
                <w:color w:val="000000"/>
              </w:rPr>
            </w:pPr>
            <w:r w:rsidRPr="00C46115">
              <w:rPr>
                <w:color w:val="000000"/>
              </w:rPr>
              <w:t>57</w:t>
            </w:r>
          </w:p>
        </w:tc>
        <w:tc>
          <w:tcPr>
            <w:tcW w:w="8585" w:type="dxa"/>
            <w:shd w:val="clear" w:color="FCE4D6" w:fill="FCE4D6"/>
            <w:vAlign w:val="center"/>
            <w:hideMark/>
          </w:tcPr>
          <w:p w14:paraId="56A212DA" w14:textId="77777777" w:rsidR="00631D26" w:rsidRPr="00C46115" w:rsidRDefault="00631D26" w:rsidP="0081572A">
            <w:pPr>
              <w:jc w:val="left"/>
              <w:rPr>
                <w:color w:val="000000"/>
              </w:rPr>
            </w:pPr>
            <w:r w:rsidRPr="00C46115">
              <w:rPr>
                <w:color w:val="000000"/>
              </w:rPr>
              <w:t>Field 56 for each activity code divided by the sub-total response count in field 63a.</w:t>
            </w:r>
          </w:p>
        </w:tc>
      </w:tr>
      <w:tr w:rsidR="00631D26" w:rsidRPr="00C46115" w14:paraId="5194E8B6" w14:textId="77777777" w:rsidTr="00023F8F">
        <w:trPr>
          <w:cantSplit/>
          <w:trHeight w:val="576"/>
        </w:trPr>
        <w:tc>
          <w:tcPr>
            <w:tcW w:w="1495" w:type="dxa"/>
            <w:shd w:val="clear" w:color="F8CBAD" w:fill="F8CBAD"/>
            <w:noWrap/>
            <w:vAlign w:val="center"/>
            <w:hideMark/>
          </w:tcPr>
          <w:p w14:paraId="576C779A" w14:textId="77777777" w:rsidR="00631D26" w:rsidRPr="00C46115" w:rsidRDefault="00631D26" w:rsidP="0081572A">
            <w:pPr>
              <w:jc w:val="center"/>
              <w:rPr>
                <w:color w:val="000000"/>
              </w:rPr>
            </w:pPr>
            <w:r w:rsidRPr="00C46115">
              <w:rPr>
                <w:color w:val="000000"/>
              </w:rPr>
              <w:t>58</w:t>
            </w:r>
          </w:p>
        </w:tc>
        <w:tc>
          <w:tcPr>
            <w:tcW w:w="8585" w:type="dxa"/>
            <w:shd w:val="clear" w:color="F8CBAD" w:fill="F8CBAD"/>
            <w:vAlign w:val="center"/>
            <w:hideMark/>
          </w:tcPr>
          <w:p w14:paraId="77354494" w14:textId="77777777" w:rsidR="00631D26" w:rsidRPr="00C46115" w:rsidRDefault="00631D26" w:rsidP="0081572A">
            <w:pPr>
              <w:jc w:val="left"/>
              <w:rPr>
                <w:color w:val="000000"/>
              </w:rPr>
            </w:pPr>
            <w:r w:rsidRPr="00C46115">
              <w:rPr>
                <w:color w:val="000000"/>
              </w:rPr>
              <w:t>For each activity code, multiply the activity code percent in field 57 by the number of code 10 responses in field 54</w:t>
            </w:r>
          </w:p>
        </w:tc>
      </w:tr>
      <w:tr w:rsidR="00631D26" w:rsidRPr="00C46115" w14:paraId="35220196" w14:textId="77777777" w:rsidTr="00023F8F">
        <w:trPr>
          <w:cantSplit/>
          <w:trHeight w:val="576"/>
        </w:trPr>
        <w:tc>
          <w:tcPr>
            <w:tcW w:w="1495" w:type="dxa"/>
            <w:shd w:val="clear" w:color="FCE4D6" w:fill="FCE4D6"/>
            <w:noWrap/>
            <w:vAlign w:val="center"/>
            <w:hideMark/>
          </w:tcPr>
          <w:p w14:paraId="58B06D33" w14:textId="77777777" w:rsidR="00631D26" w:rsidRPr="00C46115" w:rsidRDefault="00631D26" w:rsidP="0081572A">
            <w:pPr>
              <w:jc w:val="center"/>
              <w:rPr>
                <w:color w:val="000000"/>
              </w:rPr>
            </w:pPr>
            <w:r w:rsidRPr="00C46115">
              <w:rPr>
                <w:color w:val="000000"/>
              </w:rPr>
              <w:t>59</w:t>
            </w:r>
          </w:p>
        </w:tc>
        <w:tc>
          <w:tcPr>
            <w:tcW w:w="8585" w:type="dxa"/>
            <w:shd w:val="clear" w:color="FCE4D6" w:fill="FCE4D6"/>
            <w:vAlign w:val="center"/>
            <w:hideMark/>
          </w:tcPr>
          <w:p w14:paraId="035A2AA1" w14:textId="77777777" w:rsidR="00631D26" w:rsidRPr="00C46115" w:rsidRDefault="00631D26" w:rsidP="0081572A">
            <w:pPr>
              <w:jc w:val="left"/>
              <w:rPr>
                <w:color w:val="000000"/>
              </w:rPr>
            </w:pPr>
            <w:r w:rsidRPr="00C46115">
              <w:rPr>
                <w:color w:val="000000"/>
              </w:rPr>
              <w:t>For each activity code, add field 56 and field 58</w:t>
            </w:r>
          </w:p>
        </w:tc>
      </w:tr>
      <w:tr w:rsidR="00631D26" w:rsidRPr="00C46115" w14:paraId="2E806A59" w14:textId="77777777" w:rsidTr="00023F8F">
        <w:trPr>
          <w:cantSplit/>
          <w:trHeight w:val="576"/>
        </w:trPr>
        <w:tc>
          <w:tcPr>
            <w:tcW w:w="1495" w:type="dxa"/>
            <w:shd w:val="clear" w:color="F8CBAD" w:fill="F8CBAD"/>
            <w:noWrap/>
            <w:vAlign w:val="center"/>
            <w:hideMark/>
          </w:tcPr>
          <w:p w14:paraId="74A39993" w14:textId="77777777" w:rsidR="00631D26" w:rsidRPr="00C46115" w:rsidRDefault="00631D26" w:rsidP="0081572A">
            <w:pPr>
              <w:jc w:val="center"/>
              <w:rPr>
                <w:color w:val="000000"/>
              </w:rPr>
            </w:pPr>
            <w:r w:rsidRPr="00C46115">
              <w:rPr>
                <w:color w:val="000000"/>
              </w:rPr>
              <w:t>60</w:t>
            </w:r>
          </w:p>
        </w:tc>
        <w:tc>
          <w:tcPr>
            <w:tcW w:w="8585" w:type="dxa"/>
            <w:shd w:val="clear" w:color="F8CBAD" w:fill="F8CBAD"/>
            <w:vAlign w:val="center"/>
            <w:hideMark/>
          </w:tcPr>
          <w:p w14:paraId="4347A48C" w14:textId="77777777" w:rsidR="00631D26" w:rsidRPr="00C46115" w:rsidRDefault="00631D26" w:rsidP="0081572A">
            <w:pPr>
              <w:jc w:val="left"/>
              <w:rPr>
                <w:color w:val="000000"/>
              </w:rPr>
            </w:pPr>
            <w:r w:rsidRPr="00C46115">
              <w:rPr>
                <w:color w:val="000000"/>
              </w:rPr>
              <w:t>For each activity code, divide field 59 by field 63</w:t>
            </w:r>
          </w:p>
        </w:tc>
      </w:tr>
      <w:tr w:rsidR="00631D26" w:rsidRPr="00C46115" w14:paraId="08930390" w14:textId="77777777" w:rsidTr="00023F8F">
        <w:trPr>
          <w:cantSplit/>
          <w:trHeight w:val="576"/>
        </w:trPr>
        <w:tc>
          <w:tcPr>
            <w:tcW w:w="1495" w:type="dxa"/>
            <w:shd w:val="clear" w:color="FCE4D6" w:fill="FCE4D6"/>
            <w:noWrap/>
            <w:vAlign w:val="center"/>
            <w:hideMark/>
          </w:tcPr>
          <w:p w14:paraId="0F7CA9DB" w14:textId="77777777" w:rsidR="00631D26" w:rsidRPr="00C46115" w:rsidRDefault="00631D26" w:rsidP="0081572A">
            <w:pPr>
              <w:jc w:val="center"/>
              <w:rPr>
                <w:color w:val="000000"/>
              </w:rPr>
            </w:pPr>
            <w:r w:rsidRPr="00C46115">
              <w:rPr>
                <w:color w:val="000000"/>
              </w:rPr>
              <w:t>61</w:t>
            </w:r>
          </w:p>
        </w:tc>
        <w:tc>
          <w:tcPr>
            <w:tcW w:w="8585" w:type="dxa"/>
            <w:shd w:val="clear" w:color="FCE4D6" w:fill="FCE4D6"/>
            <w:vAlign w:val="center"/>
            <w:hideMark/>
          </w:tcPr>
          <w:p w14:paraId="3C8D0203" w14:textId="77777777" w:rsidR="00631D26" w:rsidRPr="00C46115" w:rsidRDefault="00631D26" w:rsidP="0081572A">
            <w:pPr>
              <w:jc w:val="left"/>
              <w:rPr>
                <w:color w:val="000000"/>
              </w:rPr>
            </w:pPr>
            <w:r w:rsidRPr="00C46115">
              <w:rPr>
                <w:color w:val="000000"/>
              </w:rPr>
              <w:t>The sum of all activity code responses (field 54)</w:t>
            </w:r>
          </w:p>
        </w:tc>
      </w:tr>
      <w:tr w:rsidR="00631D26" w:rsidRPr="00C46115" w14:paraId="28363520" w14:textId="77777777" w:rsidTr="00023F8F">
        <w:trPr>
          <w:cantSplit/>
          <w:trHeight w:val="576"/>
        </w:trPr>
        <w:tc>
          <w:tcPr>
            <w:tcW w:w="1495" w:type="dxa"/>
            <w:shd w:val="clear" w:color="F8CBAD" w:fill="F8CBAD"/>
            <w:noWrap/>
            <w:vAlign w:val="center"/>
            <w:hideMark/>
          </w:tcPr>
          <w:p w14:paraId="0AFC4FF5" w14:textId="77777777" w:rsidR="00631D26" w:rsidRPr="00C46115" w:rsidRDefault="00631D26" w:rsidP="0081572A">
            <w:pPr>
              <w:jc w:val="center"/>
              <w:rPr>
                <w:color w:val="000000"/>
              </w:rPr>
            </w:pPr>
            <w:r w:rsidRPr="00C46115">
              <w:rPr>
                <w:color w:val="000000"/>
              </w:rPr>
              <w:lastRenderedPageBreak/>
              <w:t>62</w:t>
            </w:r>
          </w:p>
        </w:tc>
        <w:tc>
          <w:tcPr>
            <w:tcW w:w="8585" w:type="dxa"/>
            <w:shd w:val="clear" w:color="F8CBAD" w:fill="F8CBAD"/>
            <w:vAlign w:val="center"/>
            <w:hideMark/>
          </w:tcPr>
          <w:p w14:paraId="0C9416AA" w14:textId="77777777" w:rsidR="00631D26" w:rsidRPr="00C46115" w:rsidRDefault="00631D26" w:rsidP="0081572A">
            <w:pPr>
              <w:jc w:val="left"/>
              <w:rPr>
                <w:color w:val="000000"/>
              </w:rPr>
            </w:pPr>
            <w:r w:rsidRPr="00C46115">
              <w:rPr>
                <w:color w:val="000000"/>
              </w:rPr>
              <w:t>Place the same number located in field 55 (activity code 11, stated as a negative)</w:t>
            </w:r>
          </w:p>
        </w:tc>
      </w:tr>
      <w:tr w:rsidR="00631D26" w:rsidRPr="00C46115" w14:paraId="16D04E8A" w14:textId="77777777" w:rsidTr="00023F8F">
        <w:trPr>
          <w:cantSplit/>
          <w:trHeight w:val="576"/>
        </w:trPr>
        <w:tc>
          <w:tcPr>
            <w:tcW w:w="1495" w:type="dxa"/>
            <w:shd w:val="clear" w:color="FCE4D6" w:fill="FCE4D6"/>
            <w:noWrap/>
            <w:vAlign w:val="center"/>
            <w:hideMark/>
          </w:tcPr>
          <w:p w14:paraId="42A0DD66" w14:textId="77777777" w:rsidR="00631D26" w:rsidRPr="00C46115" w:rsidRDefault="00631D26" w:rsidP="0081572A">
            <w:pPr>
              <w:jc w:val="center"/>
              <w:rPr>
                <w:color w:val="000000"/>
              </w:rPr>
            </w:pPr>
            <w:r w:rsidRPr="00C46115">
              <w:rPr>
                <w:color w:val="000000"/>
              </w:rPr>
              <w:t>63</w:t>
            </w:r>
          </w:p>
        </w:tc>
        <w:tc>
          <w:tcPr>
            <w:tcW w:w="8585" w:type="dxa"/>
            <w:shd w:val="clear" w:color="FCE4D6" w:fill="FCE4D6"/>
            <w:vAlign w:val="center"/>
            <w:hideMark/>
          </w:tcPr>
          <w:p w14:paraId="305A648D" w14:textId="77777777" w:rsidR="00631D26" w:rsidRPr="00C46115" w:rsidRDefault="00631D26" w:rsidP="0081572A">
            <w:pPr>
              <w:jc w:val="left"/>
              <w:rPr>
                <w:color w:val="000000"/>
              </w:rPr>
            </w:pPr>
            <w:r w:rsidRPr="00C46115">
              <w:rPr>
                <w:color w:val="000000"/>
              </w:rPr>
              <w:t xml:space="preserve">The sum of field 61 and field 62a </w:t>
            </w:r>
          </w:p>
        </w:tc>
      </w:tr>
      <w:tr w:rsidR="00631D26" w:rsidRPr="00C46115" w14:paraId="591D157E" w14:textId="77777777" w:rsidTr="00023F8F">
        <w:trPr>
          <w:cantSplit/>
          <w:trHeight w:val="576"/>
        </w:trPr>
        <w:tc>
          <w:tcPr>
            <w:tcW w:w="1495" w:type="dxa"/>
            <w:shd w:val="clear" w:color="F8CBAD" w:fill="F8CBAD"/>
            <w:noWrap/>
            <w:vAlign w:val="center"/>
            <w:hideMark/>
          </w:tcPr>
          <w:p w14:paraId="5061CB64" w14:textId="77777777" w:rsidR="00631D26" w:rsidRPr="00C46115" w:rsidRDefault="00631D26" w:rsidP="0081572A">
            <w:pPr>
              <w:jc w:val="center"/>
              <w:rPr>
                <w:color w:val="000000"/>
              </w:rPr>
            </w:pPr>
            <w:r w:rsidRPr="00C46115">
              <w:rPr>
                <w:color w:val="000000"/>
              </w:rPr>
              <w:t>63a</w:t>
            </w:r>
          </w:p>
        </w:tc>
        <w:tc>
          <w:tcPr>
            <w:tcW w:w="8585" w:type="dxa"/>
            <w:shd w:val="clear" w:color="F8CBAD" w:fill="F8CBAD"/>
            <w:vAlign w:val="center"/>
            <w:hideMark/>
          </w:tcPr>
          <w:p w14:paraId="52C48B33" w14:textId="77777777" w:rsidR="00631D26" w:rsidRPr="00C46115" w:rsidRDefault="00631D26" w:rsidP="0081572A">
            <w:pPr>
              <w:jc w:val="left"/>
              <w:rPr>
                <w:color w:val="000000"/>
              </w:rPr>
            </w:pPr>
            <w:r w:rsidRPr="00C46115">
              <w:rPr>
                <w:color w:val="000000"/>
              </w:rPr>
              <w:t>Field 63 minus the number of code 10 responses in field 54</w:t>
            </w:r>
          </w:p>
        </w:tc>
      </w:tr>
      <w:tr w:rsidR="00631D26" w:rsidRPr="00C46115" w14:paraId="1C267FBB" w14:textId="77777777" w:rsidTr="00023F8F">
        <w:trPr>
          <w:cantSplit/>
          <w:trHeight w:val="576"/>
        </w:trPr>
        <w:tc>
          <w:tcPr>
            <w:tcW w:w="1495" w:type="dxa"/>
            <w:shd w:val="clear" w:color="FCE4D6" w:fill="FCE4D6"/>
            <w:noWrap/>
            <w:vAlign w:val="center"/>
            <w:hideMark/>
          </w:tcPr>
          <w:p w14:paraId="4BCE672D" w14:textId="77777777" w:rsidR="00631D26" w:rsidRPr="00C46115" w:rsidRDefault="00631D26" w:rsidP="0081572A">
            <w:pPr>
              <w:jc w:val="center"/>
              <w:rPr>
                <w:color w:val="000000"/>
              </w:rPr>
            </w:pPr>
            <w:r w:rsidRPr="00C46115">
              <w:rPr>
                <w:color w:val="000000"/>
              </w:rPr>
              <w:t>64</w:t>
            </w:r>
          </w:p>
        </w:tc>
        <w:tc>
          <w:tcPr>
            <w:tcW w:w="8585" w:type="dxa"/>
            <w:shd w:val="clear" w:color="FCE4D6" w:fill="FCE4D6"/>
            <w:vAlign w:val="center"/>
            <w:hideMark/>
          </w:tcPr>
          <w:p w14:paraId="48591279" w14:textId="77777777" w:rsidR="00631D26" w:rsidRPr="00C46115" w:rsidRDefault="00631D26" w:rsidP="0081572A">
            <w:pPr>
              <w:jc w:val="left"/>
              <w:rPr>
                <w:color w:val="000000"/>
              </w:rPr>
            </w:pPr>
            <w:r w:rsidRPr="00C46115">
              <w:rPr>
                <w:color w:val="000000"/>
              </w:rPr>
              <w:t>The percentage of Medicaid Eligible Students located on the district’s SDAC Eligibility Report</w:t>
            </w:r>
          </w:p>
        </w:tc>
      </w:tr>
      <w:tr w:rsidR="00631D26" w:rsidRPr="00C46115" w14:paraId="4773D829" w14:textId="77777777" w:rsidTr="00023F8F">
        <w:trPr>
          <w:cantSplit/>
          <w:trHeight w:val="576"/>
        </w:trPr>
        <w:tc>
          <w:tcPr>
            <w:tcW w:w="1495" w:type="dxa"/>
            <w:shd w:val="clear" w:color="F8CBAD" w:fill="F8CBAD"/>
            <w:noWrap/>
            <w:vAlign w:val="center"/>
            <w:hideMark/>
          </w:tcPr>
          <w:p w14:paraId="0BFEDF43" w14:textId="77777777" w:rsidR="00631D26" w:rsidRPr="00C46115" w:rsidRDefault="00631D26" w:rsidP="0081572A">
            <w:pPr>
              <w:jc w:val="center"/>
              <w:rPr>
                <w:color w:val="000000"/>
              </w:rPr>
            </w:pPr>
            <w:r w:rsidRPr="00C46115">
              <w:rPr>
                <w:color w:val="000000"/>
              </w:rPr>
              <w:t>65</w:t>
            </w:r>
          </w:p>
        </w:tc>
        <w:tc>
          <w:tcPr>
            <w:tcW w:w="8585" w:type="dxa"/>
            <w:shd w:val="clear" w:color="F8CBAD" w:fill="F8CBAD"/>
            <w:vAlign w:val="center"/>
            <w:hideMark/>
          </w:tcPr>
          <w:p w14:paraId="4BC7B4E7" w14:textId="77777777" w:rsidR="00631D26" w:rsidRPr="00C46115" w:rsidRDefault="00631D26" w:rsidP="0081572A">
            <w:pPr>
              <w:jc w:val="left"/>
              <w:rPr>
                <w:color w:val="000000"/>
              </w:rPr>
            </w:pPr>
            <w:r w:rsidRPr="00C46115">
              <w:rPr>
                <w:color w:val="000000"/>
              </w:rPr>
              <w:t>The total student population for the school district found on the SDAC Eligibility Report</w:t>
            </w:r>
          </w:p>
        </w:tc>
      </w:tr>
      <w:tr w:rsidR="00631D26" w:rsidRPr="00C46115" w14:paraId="59B70CA8" w14:textId="77777777" w:rsidTr="00023F8F">
        <w:trPr>
          <w:cantSplit/>
          <w:trHeight w:val="576"/>
        </w:trPr>
        <w:tc>
          <w:tcPr>
            <w:tcW w:w="1495" w:type="dxa"/>
            <w:shd w:val="clear" w:color="FCE4D6" w:fill="FCE4D6"/>
            <w:noWrap/>
            <w:vAlign w:val="center"/>
            <w:hideMark/>
          </w:tcPr>
          <w:p w14:paraId="4238795B" w14:textId="77777777" w:rsidR="00631D26" w:rsidRPr="00C46115" w:rsidRDefault="00631D26" w:rsidP="0081572A">
            <w:pPr>
              <w:jc w:val="center"/>
              <w:rPr>
                <w:color w:val="000000"/>
              </w:rPr>
            </w:pPr>
            <w:r w:rsidRPr="00C46115">
              <w:rPr>
                <w:color w:val="000000"/>
              </w:rPr>
              <w:t>66</w:t>
            </w:r>
          </w:p>
        </w:tc>
        <w:tc>
          <w:tcPr>
            <w:tcW w:w="8585" w:type="dxa"/>
            <w:shd w:val="clear" w:color="FCE4D6" w:fill="FCE4D6"/>
            <w:vAlign w:val="center"/>
            <w:hideMark/>
          </w:tcPr>
          <w:p w14:paraId="0B947772" w14:textId="77777777" w:rsidR="00631D26" w:rsidRPr="00C46115" w:rsidRDefault="00631D26" w:rsidP="0081572A">
            <w:pPr>
              <w:jc w:val="left"/>
              <w:rPr>
                <w:color w:val="000000"/>
              </w:rPr>
            </w:pPr>
            <w:r w:rsidRPr="00C46115">
              <w:rPr>
                <w:color w:val="000000"/>
              </w:rPr>
              <w:t>The total number of students found to be MO HealthNet eligible found on the SDAC Eligibility Report</w:t>
            </w:r>
          </w:p>
        </w:tc>
      </w:tr>
      <w:tr w:rsidR="00631D26" w:rsidRPr="00C46115" w14:paraId="789716C6" w14:textId="77777777" w:rsidTr="00023F8F">
        <w:trPr>
          <w:cantSplit/>
          <w:trHeight w:val="576"/>
        </w:trPr>
        <w:tc>
          <w:tcPr>
            <w:tcW w:w="1495" w:type="dxa"/>
            <w:shd w:val="clear" w:color="F8CBAD" w:fill="F8CBAD"/>
            <w:noWrap/>
            <w:vAlign w:val="center"/>
            <w:hideMark/>
          </w:tcPr>
          <w:p w14:paraId="5E6D645E" w14:textId="77777777" w:rsidR="00631D26" w:rsidRPr="00C46115" w:rsidRDefault="00631D26" w:rsidP="0081572A">
            <w:pPr>
              <w:jc w:val="center"/>
              <w:rPr>
                <w:color w:val="000000"/>
              </w:rPr>
            </w:pPr>
            <w:r w:rsidRPr="00C46115">
              <w:rPr>
                <w:color w:val="000000"/>
              </w:rPr>
              <w:t>67</w:t>
            </w:r>
          </w:p>
        </w:tc>
        <w:tc>
          <w:tcPr>
            <w:tcW w:w="8585" w:type="dxa"/>
            <w:shd w:val="clear" w:color="F8CBAD" w:fill="F8CBAD"/>
            <w:vAlign w:val="center"/>
            <w:hideMark/>
          </w:tcPr>
          <w:p w14:paraId="25B05419" w14:textId="77777777" w:rsidR="00631D26" w:rsidRPr="00C46115" w:rsidRDefault="00631D26" w:rsidP="0081572A">
            <w:pPr>
              <w:jc w:val="left"/>
              <w:rPr>
                <w:color w:val="000000"/>
              </w:rPr>
            </w:pPr>
            <w:r w:rsidRPr="00C46115">
              <w:rPr>
                <w:color w:val="000000"/>
              </w:rPr>
              <w:t>The percent from field 60 for activity code 1b</w:t>
            </w:r>
          </w:p>
        </w:tc>
      </w:tr>
      <w:tr w:rsidR="00631D26" w:rsidRPr="00C46115" w14:paraId="17CB7B96" w14:textId="77777777" w:rsidTr="00023F8F">
        <w:trPr>
          <w:cantSplit/>
          <w:trHeight w:val="576"/>
        </w:trPr>
        <w:tc>
          <w:tcPr>
            <w:tcW w:w="1495" w:type="dxa"/>
            <w:shd w:val="clear" w:color="FCE4D6" w:fill="FCE4D6"/>
            <w:noWrap/>
            <w:vAlign w:val="center"/>
            <w:hideMark/>
          </w:tcPr>
          <w:p w14:paraId="5751A603" w14:textId="77777777" w:rsidR="00631D26" w:rsidRPr="00C46115" w:rsidRDefault="00631D26" w:rsidP="0081572A">
            <w:pPr>
              <w:jc w:val="center"/>
              <w:rPr>
                <w:color w:val="000000"/>
              </w:rPr>
            </w:pPr>
            <w:r w:rsidRPr="00C46115">
              <w:rPr>
                <w:color w:val="000000"/>
              </w:rPr>
              <w:t>68</w:t>
            </w:r>
          </w:p>
        </w:tc>
        <w:tc>
          <w:tcPr>
            <w:tcW w:w="8585" w:type="dxa"/>
            <w:shd w:val="clear" w:color="FCE4D6" w:fill="FCE4D6"/>
            <w:vAlign w:val="center"/>
            <w:hideMark/>
          </w:tcPr>
          <w:p w14:paraId="725A9322" w14:textId="77777777" w:rsidR="00631D26" w:rsidRPr="00C46115" w:rsidRDefault="00631D26" w:rsidP="0081572A">
            <w:pPr>
              <w:jc w:val="left"/>
              <w:rPr>
                <w:color w:val="000000"/>
              </w:rPr>
            </w:pPr>
            <w:r w:rsidRPr="00C46115">
              <w:rPr>
                <w:color w:val="000000"/>
              </w:rPr>
              <w:t>The percent from field 60 for activity code 2b</w:t>
            </w:r>
          </w:p>
        </w:tc>
      </w:tr>
      <w:tr w:rsidR="00631D26" w:rsidRPr="00C46115" w14:paraId="4097E28F" w14:textId="77777777" w:rsidTr="00023F8F">
        <w:trPr>
          <w:cantSplit/>
          <w:trHeight w:val="576"/>
        </w:trPr>
        <w:tc>
          <w:tcPr>
            <w:tcW w:w="1495" w:type="dxa"/>
            <w:shd w:val="clear" w:color="F8CBAD" w:fill="F8CBAD"/>
            <w:noWrap/>
            <w:vAlign w:val="center"/>
            <w:hideMark/>
          </w:tcPr>
          <w:p w14:paraId="7450E342" w14:textId="77777777" w:rsidR="00631D26" w:rsidRPr="00C46115" w:rsidRDefault="00631D26" w:rsidP="0081572A">
            <w:pPr>
              <w:jc w:val="center"/>
              <w:rPr>
                <w:color w:val="000000"/>
              </w:rPr>
            </w:pPr>
            <w:r w:rsidRPr="00C46115">
              <w:rPr>
                <w:color w:val="000000"/>
              </w:rPr>
              <w:t>69</w:t>
            </w:r>
          </w:p>
        </w:tc>
        <w:tc>
          <w:tcPr>
            <w:tcW w:w="8585" w:type="dxa"/>
            <w:shd w:val="clear" w:color="F8CBAD" w:fill="F8CBAD"/>
            <w:vAlign w:val="center"/>
            <w:hideMark/>
          </w:tcPr>
          <w:p w14:paraId="5E2B5CE7" w14:textId="77777777" w:rsidR="00631D26" w:rsidRPr="00C46115" w:rsidRDefault="00631D26" w:rsidP="0081572A">
            <w:pPr>
              <w:jc w:val="left"/>
              <w:rPr>
                <w:color w:val="000000"/>
              </w:rPr>
            </w:pPr>
            <w:r w:rsidRPr="00C46115">
              <w:rPr>
                <w:color w:val="000000"/>
              </w:rPr>
              <w:t>The sum of field 67 and field 68</w:t>
            </w:r>
          </w:p>
        </w:tc>
      </w:tr>
      <w:tr w:rsidR="00631D26" w:rsidRPr="00C46115" w14:paraId="5F353B25" w14:textId="77777777" w:rsidTr="00023F8F">
        <w:trPr>
          <w:cantSplit/>
          <w:trHeight w:val="576"/>
        </w:trPr>
        <w:tc>
          <w:tcPr>
            <w:tcW w:w="1495" w:type="dxa"/>
            <w:shd w:val="clear" w:color="FCE4D6" w:fill="FCE4D6"/>
            <w:noWrap/>
            <w:vAlign w:val="center"/>
            <w:hideMark/>
          </w:tcPr>
          <w:p w14:paraId="1DDB5D38" w14:textId="77777777" w:rsidR="00631D26" w:rsidRPr="00C46115" w:rsidRDefault="00631D26" w:rsidP="0081572A">
            <w:pPr>
              <w:jc w:val="center"/>
              <w:rPr>
                <w:color w:val="000000"/>
              </w:rPr>
            </w:pPr>
            <w:r w:rsidRPr="00C46115">
              <w:rPr>
                <w:color w:val="000000"/>
              </w:rPr>
              <w:t>70</w:t>
            </w:r>
          </w:p>
        </w:tc>
        <w:tc>
          <w:tcPr>
            <w:tcW w:w="8585" w:type="dxa"/>
            <w:shd w:val="clear" w:color="FCE4D6" w:fill="FCE4D6"/>
            <w:vAlign w:val="center"/>
            <w:hideMark/>
          </w:tcPr>
          <w:p w14:paraId="0393FBF3" w14:textId="77777777" w:rsidR="00631D26" w:rsidRPr="00C46115" w:rsidRDefault="00631D26" w:rsidP="0081572A">
            <w:pPr>
              <w:jc w:val="left"/>
              <w:rPr>
                <w:color w:val="000000"/>
              </w:rPr>
            </w:pPr>
            <w:r w:rsidRPr="00C46115">
              <w:rPr>
                <w:color w:val="000000"/>
              </w:rPr>
              <w:t xml:space="preserve"> Multiply field 49 by field 69</w:t>
            </w:r>
          </w:p>
        </w:tc>
      </w:tr>
      <w:tr w:rsidR="00631D26" w:rsidRPr="00C46115" w14:paraId="1E33E3B9" w14:textId="77777777" w:rsidTr="00023F8F">
        <w:trPr>
          <w:cantSplit/>
          <w:trHeight w:val="576"/>
        </w:trPr>
        <w:tc>
          <w:tcPr>
            <w:tcW w:w="1495" w:type="dxa"/>
            <w:shd w:val="clear" w:color="F8CBAD" w:fill="F8CBAD"/>
            <w:noWrap/>
            <w:vAlign w:val="center"/>
            <w:hideMark/>
          </w:tcPr>
          <w:p w14:paraId="182AD82E" w14:textId="77777777" w:rsidR="00631D26" w:rsidRPr="00C46115" w:rsidRDefault="00631D26" w:rsidP="0081572A">
            <w:pPr>
              <w:jc w:val="center"/>
              <w:rPr>
                <w:color w:val="000000"/>
              </w:rPr>
            </w:pPr>
            <w:r w:rsidRPr="00C46115">
              <w:rPr>
                <w:color w:val="000000"/>
              </w:rPr>
              <w:t>71</w:t>
            </w:r>
          </w:p>
        </w:tc>
        <w:tc>
          <w:tcPr>
            <w:tcW w:w="8585" w:type="dxa"/>
            <w:shd w:val="clear" w:color="F8CBAD" w:fill="F8CBAD"/>
            <w:vAlign w:val="center"/>
            <w:hideMark/>
          </w:tcPr>
          <w:p w14:paraId="3EB4191B" w14:textId="77777777" w:rsidR="00631D26" w:rsidRPr="00C46115" w:rsidRDefault="00631D26" w:rsidP="0081572A">
            <w:pPr>
              <w:jc w:val="left"/>
              <w:rPr>
                <w:color w:val="000000"/>
              </w:rPr>
            </w:pPr>
            <w:r w:rsidRPr="00C46115">
              <w:rPr>
                <w:color w:val="000000"/>
              </w:rPr>
              <w:t>Multiply field 50 by field 69</w:t>
            </w:r>
          </w:p>
        </w:tc>
      </w:tr>
      <w:tr w:rsidR="00631D26" w:rsidRPr="00C46115" w14:paraId="769CF2CB" w14:textId="77777777" w:rsidTr="00023F8F">
        <w:trPr>
          <w:cantSplit/>
          <w:trHeight w:val="576"/>
        </w:trPr>
        <w:tc>
          <w:tcPr>
            <w:tcW w:w="1495" w:type="dxa"/>
            <w:shd w:val="clear" w:color="FCE4D6" w:fill="FCE4D6"/>
            <w:noWrap/>
            <w:vAlign w:val="center"/>
            <w:hideMark/>
          </w:tcPr>
          <w:p w14:paraId="47B3EB8D" w14:textId="77777777" w:rsidR="00631D26" w:rsidRPr="00C46115" w:rsidRDefault="00631D26" w:rsidP="0081572A">
            <w:pPr>
              <w:jc w:val="center"/>
              <w:rPr>
                <w:color w:val="000000"/>
              </w:rPr>
            </w:pPr>
            <w:r w:rsidRPr="00C46115">
              <w:rPr>
                <w:color w:val="000000"/>
              </w:rPr>
              <w:t>72</w:t>
            </w:r>
          </w:p>
        </w:tc>
        <w:tc>
          <w:tcPr>
            <w:tcW w:w="8585" w:type="dxa"/>
            <w:shd w:val="clear" w:color="FCE4D6" w:fill="FCE4D6"/>
            <w:vAlign w:val="center"/>
            <w:hideMark/>
          </w:tcPr>
          <w:p w14:paraId="5C6054AA" w14:textId="77777777" w:rsidR="00631D26" w:rsidRPr="00C46115" w:rsidRDefault="00631D26" w:rsidP="0081572A">
            <w:pPr>
              <w:jc w:val="left"/>
              <w:rPr>
                <w:color w:val="000000"/>
              </w:rPr>
            </w:pPr>
            <w:r w:rsidRPr="00C46115">
              <w:rPr>
                <w:color w:val="000000"/>
              </w:rPr>
              <w:t>Sum of field 70 and 71</w:t>
            </w:r>
          </w:p>
        </w:tc>
      </w:tr>
      <w:tr w:rsidR="00631D26" w:rsidRPr="00C46115" w14:paraId="3C009324" w14:textId="77777777" w:rsidTr="00023F8F">
        <w:trPr>
          <w:cantSplit/>
          <w:trHeight w:val="576"/>
        </w:trPr>
        <w:tc>
          <w:tcPr>
            <w:tcW w:w="1495" w:type="dxa"/>
            <w:shd w:val="clear" w:color="F8CBAD" w:fill="F8CBAD"/>
            <w:noWrap/>
            <w:vAlign w:val="center"/>
            <w:hideMark/>
          </w:tcPr>
          <w:p w14:paraId="7E1B4B4E" w14:textId="77777777" w:rsidR="00631D26" w:rsidRPr="00C46115" w:rsidRDefault="00631D26" w:rsidP="0081572A">
            <w:pPr>
              <w:jc w:val="center"/>
              <w:rPr>
                <w:color w:val="000000"/>
              </w:rPr>
            </w:pPr>
            <w:r w:rsidRPr="00C46115">
              <w:rPr>
                <w:color w:val="000000"/>
              </w:rPr>
              <w:t>73</w:t>
            </w:r>
          </w:p>
        </w:tc>
        <w:tc>
          <w:tcPr>
            <w:tcW w:w="8585" w:type="dxa"/>
            <w:shd w:val="clear" w:color="F8CBAD" w:fill="F8CBAD"/>
            <w:vAlign w:val="center"/>
            <w:hideMark/>
          </w:tcPr>
          <w:p w14:paraId="7824EF63" w14:textId="77777777" w:rsidR="00631D26" w:rsidRPr="00C46115" w:rsidRDefault="00631D26" w:rsidP="0081572A">
            <w:pPr>
              <w:jc w:val="left"/>
              <w:rPr>
                <w:color w:val="000000"/>
              </w:rPr>
            </w:pPr>
            <w:r w:rsidRPr="00C46115">
              <w:rPr>
                <w:color w:val="000000"/>
              </w:rPr>
              <w:t>The percent from field 60 for activity code 5b</w:t>
            </w:r>
          </w:p>
        </w:tc>
      </w:tr>
      <w:tr w:rsidR="00631D26" w:rsidRPr="00C46115" w14:paraId="1D6D6FB8" w14:textId="77777777" w:rsidTr="00023F8F">
        <w:trPr>
          <w:cantSplit/>
          <w:trHeight w:val="576"/>
        </w:trPr>
        <w:tc>
          <w:tcPr>
            <w:tcW w:w="1495" w:type="dxa"/>
            <w:shd w:val="clear" w:color="FCE4D6" w:fill="FCE4D6"/>
            <w:noWrap/>
            <w:vAlign w:val="center"/>
            <w:hideMark/>
          </w:tcPr>
          <w:p w14:paraId="7D198E63" w14:textId="77777777" w:rsidR="00631D26" w:rsidRPr="00C46115" w:rsidRDefault="00631D26" w:rsidP="0081572A">
            <w:pPr>
              <w:jc w:val="center"/>
              <w:rPr>
                <w:color w:val="000000"/>
              </w:rPr>
            </w:pPr>
            <w:r w:rsidRPr="00C46115">
              <w:rPr>
                <w:color w:val="000000"/>
              </w:rPr>
              <w:t>74</w:t>
            </w:r>
          </w:p>
        </w:tc>
        <w:tc>
          <w:tcPr>
            <w:tcW w:w="8585" w:type="dxa"/>
            <w:shd w:val="clear" w:color="FCE4D6" w:fill="FCE4D6"/>
            <w:vAlign w:val="center"/>
            <w:hideMark/>
          </w:tcPr>
          <w:p w14:paraId="587862A6" w14:textId="77777777" w:rsidR="00631D26" w:rsidRPr="00C46115" w:rsidRDefault="00631D26" w:rsidP="0081572A">
            <w:pPr>
              <w:jc w:val="left"/>
              <w:rPr>
                <w:color w:val="000000"/>
              </w:rPr>
            </w:pPr>
            <w:r w:rsidRPr="00C46115">
              <w:rPr>
                <w:color w:val="000000"/>
              </w:rPr>
              <w:t>The percent from field 60 for activity code 6b</w:t>
            </w:r>
          </w:p>
        </w:tc>
      </w:tr>
      <w:tr w:rsidR="00631D26" w:rsidRPr="00C46115" w14:paraId="273F12F1" w14:textId="77777777" w:rsidTr="00023F8F">
        <w:trPr>
          <w:cantSplit/>
          <w:trHeight w:val="576"/>
        </w:trPr>
        <w:tc>
          <w:tcPr>
            <w:tcW w:w="1495" w:type="dxa"/>
            <w:shd w:val="clear" w:color="F8CBAD" w:fill="F8CBAD"/>
            <w:noWrap/>
            <w:vAlign w:val="center"/>
            <w:hideMark/>
          </w:tcPr>
          <w:p w14:paraId="0A63B186" w14:textId="77777777" w:rsidR="00631D26" w:rsidRPr="00C46115" w:rsidRDefault="00631D26" w:rsidP="0081572A">
            <w:pPr>
              <w:jc w:val="center"/>
              <w:rPr>
                <w:color w:val="000000"/>
              </w:rPr>
            </w:pPr>
            <w:r w:rsidRPr="00C46115">
              <w:rPr>
                <w:color w:val="000000"/>
              </w:rPr>
              <w:t>75</w:t>
            </w:r>
          </w:p>
        </w:tc>
        <w:tc>
          <w:tcPr>
            <w:tcW w:w="8585" w:type="dxa"/>
            <w:shd w:val="clear" w:color="F8CBAD" w:fill="F8CBAD"/>
            <w:vAlign w:val="center"/>
            <w:hideMark/>
          </w:tcPr>
          <w:p w14:paraId="2D9E26B1" w14:textId="77777777" w:rsidR="00631D26" w:rsidRPr="00C46115" w:rsidRDefault="00631D26" w:rsidP="0081572A">
            <w:pPr>
              <w:jc w:val="left"/>
              <w:rPr>
                <w:color w:val="000000"/>
              </w:rPr>
            </w:pPr>
            <w:r w:rsidRPr="00C46115">
              <w:rPr>
                <w:color w:val="000000"/>
              </w:rPr>
              <w:t>The percent from field 60 for activity code 7b</w:t>
            </w:r>
          </w:p>
        </w:tc>
      </w:tr>
      <w:tr w:rsidR="00631D26" w:rsidRPr="00C46115" w14:paraId="00EB88B4" w14:textId="77777777" w:rsidTr="00023F8F">
        <w:trPr>
          <w:cantSplit/>
          <w:trHeight w:val="576"/>
        </w:trPr>
        <w:tc>
          <w:tcPr>
            <w:tcW w:w="1495" w:type="dxa"/>
            <w:shd w:val="clear" w:color="FCE4D6" w:fill="FCE4D6"/>
            <w:noWrap/>
            <w:vAlign w:val="center"/>
            <w:hideMark/>
          </w:tcPr>
          <w:p w14:paraId="39C67BB2" w14:textId="77777777" w:rsidR="00631D26" w:rsidRPr="00C46115" w:rsidRDefault="00631D26" w:rsidP="0081572A">
            <w:pPr>
              <w:jc w:val="center"/>
              <w:rPr>
                <w:color w:val="000000"/>
              </w:rPr>
            </w:pPr>
            <w:r w:rsidRPr="00C46115">
              <w:rPr>
                <w:color w:val="000000"/>
              </w:rPr>
              <w:t>76</w:t>
            </w:r>
          </w:p>
        </w:tc>
        <w:tc>
          <w:tcPr>
            <w:tcW w:w="8585" w:type="dxa"/>
            <w:shd w:val="clear" w:color="FCE4D6" w:fill="FCE4D6"/>
            <w:vAlign w:val="center"/>
            <w:hideMark/>
          </w:tcPr>
          <w:p w14:paraId="0E8434D5" w14:textId="77777777" w:rsidR="00631D26" w:rsidRPr="00C46115" w:rsidRDefault="00631D26" w:rsidP="0081572A">
            <w:pPr>
              <w:jc w:val="left"/>
              <w:rPr>
                <w:color w:val="000000"/>
              </w:rPr>
            </w:pPr>
            <w:r w:rsidRPr="00C46115">
              <w:rPr>
                <w:color w:val="000000"/>
              </w:rPr>
              <w:t>The percent from field 60 for activity code 8b</w:t>
            </w:r>
          </w:p>
        </w:tc>
      </w:tr>
      <w:tr w:rsidR="00631D26" w:rsidRPr="00C46115" w14:paraId="78C35D27" w14:textId="77777777" w:rsidTr="00023F8F">
        <w:trPr>
          <w:cantSplit/>
          <w:trHeight w:val="576"/>
        </w:trPr>
        <w:tc>
          <w:tcPr>
            <w:tcW w:w="1495" w:type="dxa"/>
            <w:shd w:val="clear" w:color="F8CBAD" w:fill="F8CBAD"/>
            <w:noWrap/>
            <w:vAlign w:val="center"/>
            <w:hideMark/>
          </w:tcPr>
          <w:p w14:paraId="66E81324" w14:textId="77777777" w:rsidR="00631D26" w:rsidRPr="00C46115" w:rsidRDefault="00631D26" w:rsidP="0081572A">
            <w:pPr>
              <w:jc w:val="center"/>
              <w:rPr>
                <w:color w:val="000000"/>
              </w:rPr>
            </w:pPr>
            <w:r w:rsidRPr="00C46115">
              <w:rPr>
                <w:color w:val="000000"/>
              </w:rPr>
              <w:lastRenderedPageBreak/>
              <w:t>77</w:t>
            </w:r>
          </w:p>
        </w:tc>
        <w:tc>
          <w:tcPr>
            <w:tcW w:w="8585" w:type="dxa"/>
            <w:shd w:val="clear" w:color="F8CBAD" w:fill="F8CBAD"/>
            <w:vAlign w:val="center"/>
            <w:hideMark/>
          </w:tcPr>
          <w:p w14:paraId="70333D4B" w14:textId="77777777" w:rsidR="00631D26" w:rsidRPr="00C46115" w:rsidRDefault="00631D26" w:rsidP="0081572A">
            <w:pPr>
              <w:jc w:val="left"/>
              <w:rPr>
                <w:color w:val="000000"/>
              </w:rPr>
            </w:pPr>
            <w:r w:rsidRPr="00C46115">
              <w:rPr>
                <w:color w:val="000000"/>
              </w:rPr>
              <w:t>The percent from field 60 for activity code 9b</w:t>
            </w:r>
          </w:p>
        </w:tc>
      </w:tr>
      <w:tr w:rsidR="00631D26" w:rsidRPr="00C46115" w14:paraId="0423848B" w14:textId="77777777" w:rsidTr="00023F8F">
        <w:trPr>
          <w:cantSplit/>
          <w:trHeight w:val="576"/>
        </w:trPr>
        <w:tc>
          <w:tcPr>
            <w:tcW w:w="1495" w:type="dxa"/>
            <w:shd w:val="clear" w:color="FCE4D6" w:fill="FCE4D6"/>
            <w:noWrap/>
            <w:vAlign w:val="center"/>
            <w:hideMark/>
          </w:tcPr>
          <w:p w14:paraId="79D9AB8F" w14:textId="77777777" w:rsidR="00631D26" w:rsidRPr="00C46115" w:rsidRDefault="00631D26" w:rsidP="0081572A">
            <w:pPr>
              <w:jc w:val="center"/>
              <w:rPr>
                <w:color w:val="000000"/>
              </w:rPr>
            </w:pPr>
            <w:r w:rsidRPr="00C46115">
              <w:rPr>
                <w:color w:val="000000"/>
              </w:rPr>
              <w:t>78</w:t>
            </w:r>
          </w:p>
        </w:tc>
        <w:tc>
          <w:tcPr>
            <w:tcW w:w="8585" w:type="dxa"/>
            <w:shd w:val="clear" w:color="FCE4D6" w:fill="FCE4D6"/>
            <w:vAlign w:val="center"/>
            <w:hideMark/>
          </w:tcPr>
          <w:p w14:paraId="2E9779AC" w14:textId="77777777" w:rsidR="00631D26" w:rsidRPr="00C46115" w:rsidRDefault="00631D26" w:rsidP="0081572A">
            <w:pPr>
              <w:jc w:val="left"/>
              <w:rPr>
                <w:color w:val="000000"/>
              </w:rPr>
            </w:pPr>
            <w:r w:rsidRPr="00C46115">
              <w:rPr>
                <w:color w:val="000000"/>
              </w:rPr>
              <w:t>The sum of fields 73, 74, 75, 76 and 77</w:t>
            </w:r>
          </w:p>
        </w:tc>
      </w:tr>
      <w:tr w:rsidR="00631D26" w:rsidRPr="00C46115" w14:paraId="4C2AD0CD" w14:textId="77777777" w:rsidTr="00023F8F">
        <w:trPr>
          <w:cantSplit/>
          <w:trHeight w:val="576"/>
        </w:trPr>
        <w:tc>
          <w:tcPr>
            <w:tcW w:w="1495" w:type="dxa"/>
            <w:shd w:val="clear" w:color="F8CBAD" w:fill="F8CBAD"/>
            <w:noWrap/>
            <w:vAlign w:val="center"/>
            <w:hideMark/>
          </w:tcPr>
          <w:p w14:paraId="61A07FCB" w14:textId="77777777" w:rsidR="00631D26" w:rsidRPr="00C46115" w:rsidRDefault="00631D26" w:rsidP="0081572A">
            <w:pPr>
              <w:jc w:val="center"/>
              <w:rPr>
                <w:color w:val="000000"/>
              </w:rPr>
            </w:pPr>
            <w:r w:rsidRPr="00C46115">
              <w:rPr>
                <w:color w:val="000000"/>
              </w:rPr>
              <w:t>79</w:t>
            </w:r>
          </w:p>
        </w:tc>
        <w:tc>
          <w:tcPr>
            <w:tcW w:w="8585" w:type="dxa"/>
            <w:shd w:val="clear" w:color="F8CBAD" w:fill="F8CBAD"/>
            <w:vAlign w:val="center"/>
            <w:hideMark/>
          </w:tcPr>
          <w:p w14:paraId="65536A88" w14:textId="77777777" w:rsidR="00631D26" w:rsidRPr="00C46115" w:rsidRDefault="00631D26" w:rsidP="0081572A">
            <w:pPr>
              <w:jc w:val="left"/>
              <w:rPr>
                <w:color w:val="000000"/>
              </w:rPr>
            </w:pPr>
            <w:r w:rsidRPr="00C46115">
              <w:rPr>
                <w:color w:val="000000"/>
              </w:rPr>
              <w:t>Restate the percent in field 64</w:t>
            </w:r>
          </w:p>
        </w:tc>
      </w:tr>
      <w:tr w:rsidR="00631D26" w:rsidRPr="00C46115" w14:paraId="0296EAC2" w14:textId="77777777" w:rsidTr="00023F8F">
        <w:trPr>
          <w:cantSplit/>
          <w:trHeight w:val="576"/>
        </w:trPr>
        <w:tc>
          <w:tcPr>
            <w:tcW w:w="1495" w:type="dxa"/>
            <w:shd w:val="clear" w:color="FCE4D6" w:fill="FCE4D6"/>
            <w:noWrap/>
            <w:vAlign w:val="center"/>
            <w:hideMark/>
          </w:tcPr>
          <w:p w14:paraId="219929CF" w14:textId="77777777" w:rsidR="00631D26" w:rsidRPr="00C46115" w:rsidRDefault="00631D26" w:rsidP="0081572A">
            <w:pPr>
              <w:jc w:val="center"/>
              <w:rPr>
                <w:color w:val="000000"/>
              </w:rPr>
            </w:pPr>
            <w:r w:rsidRPr="00C46115">
              <w:rPr>
                <w:color w:val="000000"/>
              </w:rPr>
              <w:t>80</w:t>
            </w:r>
          </w:p>
        </w:tc>
        <w:tc>
          <w:tcPr>
            <w:tcW w:w="8585" w:type="dxa"/>
            <w:shd w:val="clear" w:color="FCE4D6" w:fill="FCE4D6"/>
            <w:vAlign w:val="center"/>
            <w:hideMark/>
          </w:tcPr>
          <w:p w14:paraId="0BE59BCE" w14:textId="77777777" w:rsidR="00631D26" w:rsidRPr="00C46115" w:rsidRDefault="00631D26" w:rsidP="0081572A">
            <w:pPr>
              <w:jc w:val="left"/>
              <w:rPr>
                <w:color w:val="000000"/>
              </w:rPr>
            </w:pPr>
            <w:r w:rsidRPr="00C46115">
              <w:rPr>
                <w:color w:val="000000"/>
              </w:rPr>
              <w:t>Multiply field 78 by field 79</w:t>
            </w:r>
          </w:p>
        </w:tc>
      </w:tr>
      <w:tr w:rsidR="00631D26" w:rsidRPr="00C46115" w14:paraId="57A5B2B7" w14:textId="77777777" w:rsidTr="00023F8F">
        <w:trPr>
          <w:cantSplit/>
          <w:trHeight w:val="576"/>
        </w:trPr>
        <w:tc>
          <w:tcPr>
            <w:tcW w:w="1495" w:type="dxa"/>
            <w:shd w:val="clear" w:color="F8CBAD" w:fill="F8CBAD"/>
            <w:noWrap/>
            <w:vAlign w:val="center"/>
            <w:hideMark/>
          </w:tcPr>
          <w:p w14:paraId="72B8BB70" w14:textId="77777777" w:rsidR="00631D26" w:rsidRPr="00C46115" w:rsidRDefault="00631D26" w:rsidP="0081572A">
            <w:pPr>
              <w:jc w:val="center"/>
              <w:rPr>
                <w:color w:val="000000"/>
              </w:rPr>
            </w:pPr>
            <w:r w:rsidRPr="00C46115">
              <w:rPr>
                <w:color w:val="000000"/>
              </w:rPr>
              <w:t>81</w:t>
            </w:r>
          </w:p>
        </w:tc>
        <w:tc>
          <w:tcPr>
            <w:tcW w:w="8585" w:type="dxa"/>
            <w:shd w:val="clear" w:color="F8CBAD" w:fill="F8CBAD"/>
            <w:vAlign w:val="center"/>
            <w:hideMark/>
          </w:tcPr>
          <w:p w14:paraId="33FBA2EA" w14:textId="77777777" w:rsidR="00631D26" w:rsidRPr="00C46115" w:rsidRDefault="00631D26" w:rsidP="0081572A">
            <w:pPr>
              <w:jc w:val="left"/>
              <w:rPr>
                <w:color w:val="000000"/>
              </w:rPr>
            </w:pPr>
            <w:r w:rsidRPr="00C46115">
              <w:rPr>
                <w:color w:val="000000"/>
              </w:rPr>
              <w:t>Multiply field 49 by field 80</w:t>
            </w:r>
          </w:p>
        </w:tc>
      </w:tr>
      <w:tr w:rsidR="00631D26" w:rsidRPr="00C46115" w14:paraId="5AEACAC5" w14:textId="77777777" w:rsidTr="00023F8F">
        <w:trPr>
          <w:cantSplit/>
          <w:trHeight w:val="576"/>
        </w:trPr>
        <w:tc>
          <w:tcPr>
            <w:tcW w:w="1495" w:type="dxa"/>
            <w:shd w:val="clear" w:color="FCE4D6" w:fill="FCE4D6"/>
            <w:noWrap/>
            <w:vAlign w:val="center"/>
            <w:hideMark/>
          </w:tcPr>
          <w:p w14:paraId="0AC5E9CE" w14:textId="77777777" w:rsidR="00631D26" w:rsidRPr="00C46115" w:rsidRDefault="00631D26" w:rsidP="0081572A">
            <w:pPr>
              <w:jc w:val="center"/>
              <w:rPr>
                <w:color w:val="000000"/>
              </w:rPr>
            </w:pPr>
            <w:r w:rsidRPr="00C46115">
              <w:rPr>
                <w:color w:val="000000"/>
              </w:rPr>
              <w:t>82</w:t>
            </w:r>
          </w:p>
        </w:tc>
        <w:tc>
          <w:tcPr>
            <w:tcW w:w="8585" w:type="dxa"/>
            <w:shd w:val="clear" w:color="FCE4D6" w:fill="FCE4D6"/>
            <w:vAlign w:val="center"/>
            <w:hideMark/>
          </w:tcPr>
          <w:p w14:paraId="65A736B6" w14:textId="77777777" w:rsidR="00631D26" w:rsidRPr="00C46115" w:rsidRDefault="00631D26" w:rsidP="0081572A">
            <w:pPr>
              <w:jc w:val="left"/>
              <w:rPr>
                <w:color w:val="000000"/>
              </w:rPr>
            </w:pPr>
            <w:r w:rsidRPr="00C46115">
              <w:rPr>
                <w:color w:val="000000"/>
              </w:rPr>
              <w:t>Multiply field 50 by field 80</w:t>
            </w:r>
          </w:p>
        </w:tc>
      </w:tr>
      <w:tr w:rsidR="00631D26" w:rsidRPr="00C46115" w14:paraId="4212EC0F" w14:textId="77777777" w:rsidTr="00023F8F">
        <w:trPr>
          <w:cantSplit/>
          <w:trHeight w:val="576"/>
        </w:trPr>
        <w:tc>
          <w:tcPr>
            <w:tcW w:w="1495" w:type="dxa"/>
            <w:shd w:val="clear" w:color="F8CBAD" w:fill="F8CBAD"/>
            <w:noWrap/>
            <w:vAlign w:val="center"/>
            <w:hideMark/>
          </w:tcPr>
          <w:p w14:paraId="7C71BB8F" w14:textId="77777777" w:rsidR="00631D26" w:rsidRPr="00C46115" w:rsidRDefault="00631D26" w:rsidP="0081572A">
            <w:pPr>
              <w:jc w:val="center"/>
              <w:rPr>
                <w:color w:val="000000"/>
              </w:rPr>
            </w:pPr>
            <w:r w:rsidRPr="00C46115">
              <w:rPr>
                <w:color w:val="000000"/>
              </w:rPr>
              <w:t>83</w:t>
            </w:r>
          </w:p>
        </w:tc>
        <w:tc>
          <w:tcPr>
            <w:tcW w:w="8585" w:type="dxa"/>
            <w:shd w:val="clear" w:color="F8CBAD" w:fill="F8CBAD"/>
            <w:vAlign w:val="center"/>
            <w:hideMark/>
          </w:tcPr>
          <w:p w14:paraId="32354E8B" w14:textId="77777777" w:rsidR="00631D26" w:rsidRPr="00C46115" w:rsidRDefault="00631D26" w:rsidP="0081572A">
            <w:pPr>
              <w:jc w:val="left"/>
              <w:rPr>
                <w:color w:val="000000"/>
              </w:rPr>
            </w:pPr>
            <w:r w:rsidRPr="00C46115">
              <w:rPr>
                <w:color w:val="000000"/>
              </w:rPr>
              <w:t>Sum of field 81 and 82</w:t>
            </w:r>
          </w:p>
        </w:tc>
      </w:tr>
      <w:tr w:rsidR="00631D26" w:rsidRPr="00C46115" w14:paraId="6A3BFFA8" w14:textId="77777777" w:rsidTr="00023F8F">
        <w:trPr>
          <w:cantSplit/>
          <w:trHeight w:val="576"/>
        </w:trPr>
        <w:tc>
          <w:tcPr>
            <w:tcW w:w="1495" w:type="dxa"/>
            <w:shd w:val="clear" w:color="FCE4D6" w:fill="FCE4D6"/>
            <w:noWrap/>
            <w:vAlign w:val="center"/>
            <w:hideMark/>
          </w:tcPr>
          <w:p w14:paraId="6AF6D2D0" w14:textId="77777777" w:rsidR="00631D26" w:rsidRPr="00C46115" w:rsidRDefault="00631D26" w:rsidP="0081572A">
            <w:pPr>
              <w:jc w:val="center"/>
              <w:rPr>
                <w:color w:val="000000"/>
              </w:rPr>
            </w:pPr>
            <w:r w:rsidRPr="00C46115">
              <w:rPr>
                <w:color w:val="000000"/>
              </w:rPr>
              <w:t>84</w:t>
            </w:r>
          </w:p>
        </w:tc>
        <w:tc>
          <w:tcPr>
            <w:tcW w:w="8585" w:type="dxa"/>
            <w:shd w:val="clear" w:color="FCE4D6" w:fill="FCE4D6"/>
            <w:vAlign w:val="center"/>
            <w:hideMark/>
          </w:tcPr>
          <w:p w14:paraId="1A026DD3" w14:textId="77777777" w:rsidR="00631D26" w:rsidRPr="00C46115" w:rsidRDefault="00631D26" w:rsidP="0081572A">
            <w:pPr>
              <w:jc w:val="left"/>
              <w:rPr>
                <w:color w:val="000000"/>
              </w:rPr>
            </w:pPr>
            <w:r w:rsidRPr="00C46115">
              <w:rPr>
                <w:color w:val="000000"/>
              </w:rPr>
              <w:t>The sum of fields 70 and 81</w:t>
            </w:r>
          </w:p>
        </w:tc>
      </w:tr>
      <w:tr w:rsidR="00631D26" w:rsidRPr="00C46115" w14:paraId="18EB72CE" w14:textId="77777777" w:rsidTr="00023F8F">
        <w:trPr>
          <w:cantSplit/>
          <w:trHeight w:val="576"/>
        </w:trPr>
        <w:tc>
          <w:tcPr>
            <w:tcW w:w="1495" w:type="dxa"/>
            <w:shd w:val="clear" w:color="F8CBAD" w:fill="F8CBAD"/>
            <w:noWrap/>
            <w:vAlign w:val="center"/>
            <w:hideMark/>
          </w:tcPr>
          <w:p w14:paraId="1ACBBF3A" w14:textId="77777777" w:rsidR="00631D26" w:rsidRPr="00C46115" w:rsidRDefault="00631D26" w:rsidP="0081572A">
            <w:pPr>
              <w:jc w:val="center"/>
              <w:rPr>
                <w:color w:val="000000"/>
              </w:rPr>
            </w:pPr>
            <w:r w:rsidRPr="00C46115">
              <w:rPr>
                <w:color w:val="000000"/>
              </w:rPr>
              <w:t>85</w:t>
            </w:r>
          </w:p>
        </w:tc>
        <w:tc>
          <w:tcPr>
            <w:tcW w:w="8585" w:type="dxa"/>
            <w:shd w:val="clear" w:color="F8CBAD" w:fill="F8CBAD"/>
            <w:vAlign w:val="center"/>
            <w:hideMark/>
          </w:tcPr>
          <w:p w14:paraId="1573DCD4" w14:textId="77777777" w:rsidR="00631D26" w:rsidRPr="00C46115" w:rsidRDefault="00631D26" w:rsidP="0081572A">
            <w:pPr>
              <w:jc w:val="left"/>
              <w:rPr>
                <w:color w:val="000000"/>
              </w:rPr>
            </w:pPr>
            <w:r w:rsidRPr="00C46115">
              <w:rPr>
                <w:color w:val="000000"/>
              </w:rPr>
              <w:t>The sum of fields 71 and 82</w:t>
            </w:r>
          </w:p>
        </w:tc>
      </w:tr>
      <w:tr w:rsidR="00631D26" w:rsidRPr="00C46115" w14:paraId="6B1278CA" w14:textId="77777777" w:rsidTr="00023F8F">
        <w:trPr>
          <w:cantSplit/>
          <w:trHeight w:val="576"/>
        </w:trPr>
        <w:tc>
          <w:tcPr>
            <w:tcW w:w="1495" w:type="dxa"/>
            <w:shd w:val="clear" w:color="FCE4D6" w:fill="FCE4D6"/>
            <w:noWrap/>
            <w:vAlign w:val="center"/>
            <w:hideMark/>
          </w:tcPr>
          <w:p w14:paraId="1BA00EBF" w14:textId="77777777" w:rsidR="00631D26" w:rsidRPr="00C46115" w:rsidRDefault="00631D26" w:rsidP="0081572A">
            <w:pPr>
              <w:jc w:val="center"/>
              <w:rPr>
                <w:color w:val="000000"/>
              </w:rPr>
            </w:pPr>
            <w:r w:rsidRPr="00C46115">
              <w:rPr>
                <w:color w:val="000000"/>
              </w:rPr>
              <w:t>86</w:t>
            </w:r>
          </w:p>
        </w:tc>
        <w:tc>
          <w:tcPr>
            <w:tcW w:w="8585" w:type="dxa"/>
            <w:shd w:val="clear" w:color="FCE4D6" w:fill="FCE4D6"/>
            <w:vAlign w:val="center"/>
            <w:hideMark/>
          </w:tcPr>
          <w:p w14:paraId="66627AEB" w14:textId="77777777" w:rsidR="00631D26" w:rsidRPr="00C46115" w:rsidRDefault="00631D26" w:rsidP="0081572A">
            <w:pPr>
              <w:jc w:val="left"/>
              <w:rPr>
                <w:color w:val="000000"/>
              </w:rPr>
            </w:pPr>
            <w:r w:rsidRPr="00C46115">
              <w:rPr>
                <w:color w:val="000000"/>
              </w:rPr>
              <w:t>The sum of fields 72 and 83</w:t>
            </w:r>
          </w:p>
        </w:tc>
      </w:tr>
      <w:tr w:rsidR="00631D26" w:rsidRPr="00C46115" w14:paraId="4E6D55CB" w14:textId="77777777" w:rsidTr="00023F8F">
        <w:trPr>
          <w:cantSplit/>
          <w:trHeight w:val="576"/>
        </w:trPr>
        <w:tc>
          <w:tcPr>
            <w:tcW w:w="1495" w:type="dxa"/>
            <w:shd w:val="clear" w:color="F8CBAD" w:fill="F8CBAD"/>
            <w:noWrap/>
            <w:vAlign w:val="center"/>
            <w:hideMark/>
          </w:tcPr>
          <w:p w14:paraId="3EB0BB0B" w14:textId="77777777" w:rsidR="00631D26" w:rsidRPr="00C46115" w:rsidRDefault="00631D26" w:rsidP="0081572A">
            <w:pPr>
              <w:jc w:val="center"/>
              <w:rPr>
                <w:color w:val="000000"/>
              </w:rPr>
            </w:pPr>
            <w:r w:rsidRPr="00C46115">
              <w:rPr>
                <w:color w:val="000000"/>
              </w:rPr>
              <w:t>87</w:t>
            </w:r>
          </w:p>
        </w:tc>
        <w:tc>
          <w:tcPr>
            <w:tcW w:w="8585" w:type="dxa"/>
            <w:shd w:val="clear" w:color="F8CBAD" w:fill="F8CBAD"/>
            <w:vAlign w:val="center"/>
            <w:hideMark/>
          </w:tcPr>
          <w:p w14:paraId="1D0470F0" w14:textId="77777777" w:rsidR="00631D26" w:rsidRPr="00C46115" w:rsidRDefault="00631D26" w:rsidP="0081572A">
            <w:pPr>
              <w:jc w:val="left"/>
              <w:rPr>
                <w:color w:val="000000"/>
              </w:rPr>
            </w:pPr>
            <w:r w:rsidRPr="00C46115">
              <w:rPr>
                <w:color w:val="000000"/>
              </w:rPr>
              <w:t>Multiply field 86 by 50%</w:t>
            </w:r>
          </w:p>
        </w:tc>
      </w:tr>
      <w:tr w:rsidR="00631D26" w:rsidRPr="00C46115" w14:paraId="28E273BE" w14:textId="77777777" w:rsidTr="00023F8F">
        <w:trPr>
          <w:cantSplit/>
          <w:trHeight w:val="576"/>
        </w:trPr>
        <w:tc>
          <w:tcPr>
            <w:tcW w:w="1495" w:type="dxa"/>
            <w:shd w:val="clear" w:color="FCE4D6" w:fill="FCE4D6"/>
            <w:noWrap/>
            <w:vAlign w:val="center"/>
            <w:hideMark/>
          </w:tcPr>
          <w:p w14:paraId="538125D6" w14:textId="77777777" w:rsidR="00631D26" w:rsidRPr="00C46115" w:rsidRDefault="00631D26" w:rsidP="0081572A">
            <w:pPr>
              <w:jc w:val="center"/>
              <w:rPr>
                <w:color w:val="000000"/>
              </w:rPr>
            </w:pPr>
            <w:r w:rsidRPr="00C46115">
              <w:rPr>
                <w:color w:val="000000"/>
              </w:rPr>
              <w:t>88</w:t>
            </w:r>
          </w:p>
        </w:tc>
        <w:tc>
          <w:tcPr>
            <w:tcW w:w="8585" w:type="dxa"/>
            <w:shd w:val="clear" w:color="FCE4D6" w:fill="FCE4D6"/>
            <w:vAlign w:val="center"/>
            <w:hideMark/>
          </w:tcPr>
          <w:p w14:paraId="1C955B76" w14:textId="77777777" w:rsidR="00631D26" w:rsidRPr="00C46115" w:rsidRDefault="00631D26" w:rsidP="0081572A">
            <w:pPr>
              <w:jc w:val="left"/>
              <w:rPr>
                <w:color w:val="000000"/>
              </w:rPr>
            </w:pPr>
            <w:r w:rsidRPr="00C46115">
              <w:rPr>
                <w:color w:val="000000"/>
              </w:rPr>
              <w:t>Multiply field 86 by field 96, and then multiply the total by 50%</w:t>
            </w:r>
          </w:p>
        </w:tc>
      </w:tr>
      <w:tr w:rsidR="00631D26" w:rsidRPr="00C46115" w14:paraId="003838D0" w14:textId="77777777" w:rsidTr="00023F8F">
        <w:trPr>
          <w:cantSplit/>
          <w:trHeight w:val="576"/>
        </w:trPr>
        <w:tc>
          <w:tcPr>
            <w:tcW w:w="1495" w:type="dxa"/>
            <w:shd w:val="clear" w:color="F8CBAD" w:fill="F8CBAD"/>
            <w:noWrap/>
            <w:vAlign w:val="center"/>
            <w:hideMark/>
          </w:tcPr>
          <w:p w14:paraId="127F0A81" w14:textId="77777777" w:rsidR="00631D26" w:rsidRPr="00C46115" w:rsidRDefault="00631D26" w:rsidP="0081572A">
            <w:pPr>
              <w:jc w:val="center"/>
              <w:rPr>
                <w:color w:val="000000"/>
              </w:rPr>
            </w:pPr>
            <w:r w:rsidRPr="00C46115">
              <w:rPr>
                <w:color w:val="000000"/>
              </w:rPr>
              <w:t>89</w:t>
            </w:r>
          </w:p>
        </w:tc>
        <w:tc>
          <w:tcPr>
            <w:tcW w:w="8585" w:type="dxa"/>
            <w:shd w:val="clear" w:color="F8CBAD" w:fill="F8CBAD"/>
            <w:vAlign w:val="center"/>
            <w:hideMark/>
          </w:tcPr>
          <w:p w14:paraId="2EC2BF78" w14:textId="77777777" w:rsidR="00631D26" w:rsidRPr="00C46115" w:rsidRDefault="00631D26" w:rsidP="0081572A">
            <w:pPr>
              <w:jc w:val="left"/>
              <w:rPr>
                <w:color w:val="000000"/>
              </w:rPr>
            </w:pPr>
            <w:r w:rsidRPr="00C46115">
              <w:rPr>
                <w:color w:val="000000"/>
              </w:rPr>
              <w:t>Sum of field 87 and field 88 rounded to 2 decimal places</w:t>
            </w:r>
          </w:p>
        </w:tc>
      </w:tr>
      <w:tr w:rsidR="00631D26" w:rsidRPr="00C46115" w14:paraId="0B57AD2A" w14:textId="77777777" w:rsidTr="00023F8F">
        <w:trPr>
          <w:cantSplit/>
          <w:trHeight w:val="576"/>
        </w:trPr>
        <w:tc>
          <w:tcPr>
            <w:tcW w:w="1495" w:type="dxa"/>
            <w:shd w:val="clear" w:color="FCE4D6" w:fill="FCE4D6"/>
            <w:noWrap/>
            <w:vAlign w:val="center"/>
            <w:hideMark/>
          </w:tcPr>
          <w:p w14:paraId="07E82B5A" w14:textId="77777777" w:rsidR="00631D26" w:rsidRPr="00C46115" w:rsidRDefault="00631D26" w:rsidP="0081572A">
            <w:pPr>
              <w:jc w:val="center"/>
              <w:rPr>
                <w:color w:val="000000"/>
              </w:rPr>
            </w:pPr>
            <w:r w:rsidRPr="00C46115">
              <w:rPr>
                <w:color w:val="000000"/>
              </w:rPr>
              <w:t>90</w:t>
            </w:r>
          </w:p>
        </w:tc>
        <w:tc>
          <w:tcPr>
            <w:tcW w:w="8585" w:type="dxa"/>
            <w:shd w:val="clear" w:color="FCE4D6" w:fill="FCE4D6"/>
            <w:vAlign w:val="center"/>
            <w:hideMark/>
          </w:tcPr>
          <w:p w14:paraId="70D3E07A" w14:textId="77777777" w:rsidR="00631D26" w:rsidRPr="00C46115" w:rsidRDefault="00631D26" w:rsidP="0081572A">
            <w:pPr>
              <w:jc w:val="left"/>
              <w:rPr>
                <w:color w:val="000000"/>
              </w:rPr>
            </w:pPr>
            <w:r w:rsidRPr="00C46115">
              <w:rPr>
                <w:color w:val="000000"/>
              </w:rPr>
              <w:t>Restate amount in field 44</w:t>
            </w:r>
          </w:p>
        </w:tc>
      </w:tr>
      <w:tr w:rsidR="00631D26" w:rsidRPr="00C46115" w14:paraId="79FC1AF1" w14:textId="77777777" w:rsidTr="00023F8F">
        <w:trPr>
          <w:cantSplit/>
          <w:trHeight w:val="576"/>
        </w:trPr>
        <w:tc>
          <w:tcPr>
            <w:tcW w:w="1495" w:type="dxa"/>
            <w:shd w:val="clear" w:color="F8CBAD" w:fill="F8CBAD"/>
            <w:noWrap/>
            <w:vAlign w:val="center"/>
            <w:hideMark/>
          </w:tcPr>
          <w:p w14:paraId="3D9ACA66" w14:textId="77777777" w:rsidR="00631D26" w:rsidRPr="00C46115" w:rsidRDefault="00631D26" w:rsidP="0081572A">
            <w:pPr>
              <w:jc w:val="center"/>
              <w:rPr>
                <w:color w:val="000000"/>
              </w:rPr>
            </w:pPr>
            <w:r w:rsidRPr="00C46115">
              <w:rPr>
                <w:color w:val="000000"/>
              </w:rPr>
              <w:t>91</w:t>
            </w:r>
          </w:p>
        </w:tc>
        <w:tc>
          <w:tcPr>
            <w:tcW w:w="8585" w:type="dxa"/>
            <w:shd w:val="clear" w:color="F8CBAD" w:fill="F8CBAD"/>
            <w:vAlign w:val="center"/>
            <w:hideMark/>
          </w:tcPr>
          <w:p w14:paraId="76536FFC" w14:textId="77777777" w:rsidR="00631D26" w:rsidRPr="00C46115" w:rsidRDefault="00631D26" w:rsidP="0081572A">
            <w:pPr>
              <w:jc w:val="left"/>
              <w:rPr>
                <w:color w:val="000000"/>
              </w:rPr>
            </w:pPr>
            <w:r w:rsidRPr="00C46115">
              <w:rPr>
                <w:color w:val="000000"/>
              </w:rPr>
              <w:t>The sum of fields 89 and 90 multiplied by 5% rounded to 2 decimal places</w:t>
            </w:r>
          </w:p>
        </w:tc>
      </w:tr>
      <w:tr w:rsidR="00631D26" w:rsidRPr="00C46115" w14:paraId="111A8278" w14:textId="77777777" w:rsidTr="00023F8F">
        <w:trPr>
          <w:cantSplit/>
          <w:trHeight w:val="576"/>
        </w:trPr>
        <w:tc>
          <w:tcPr>
            <w:tcW w:w="1495" w:type="dxa"/>
            <w:shd w:val="clear" w:color="FCE4D6" w:fill="FCE4D6"/>
            <w:noWrap/>
            <w:vAlign w:val="center"/>
            <w:hideMark/>
          </w:tcPr>
          <w:p w14:paraId="57A28E41" w14:textId="77777777" w:rsidR="00631D26" w:rsidRPr="00C46115" w:rsidRDefault="00631D26" w:rsidP="0081572A">
            <w:pPr>
              <w:jc w:val="center"/>
              <w:rPr>
                <w:color w:val="000000"/>
              </w:rPr>
            </w:pPr>
            <w:r w:rsidRPr="00C46115">
              <w:rPr>
                <w:color w:val="000000"/>
              </w:rPr>
              <w:t>92</w:t>
            </w:r>
          </w:p>
        </w:tc>
        <w:tc>
          <w:tcPr>
            <w:tcW w:w="8585" w:type="dxa"/>
            <w:shd w:val="clear" w:color="FCE4D6" w:fill="FCE4D6"/>
            <w:vAlign w:val="center"/>
            <w:hideMark/>
          </w:tcPr>
          <w:p w14:paraId="12383373" w14:textId="77777777" w:rsidR="00631D26" w:rsidRPr="00C46115" w:rsidRDefault="00631D26" w:rsidP="0081572A">
            <w:pPr>
              <w:jc w:val="left"/>
              <w:rPr>
                <w:color w:val="000000"/>
              </w:rPr>
            </w:pPr>
            <w:r w:rsidRPr="00C46115">
              <w:rPr>
                <w:color w:val="000000"/>
              </w:rPr>
              <w:t>The sum of field 89 and field 90 minus field 91</w:t>
            </w:r>
          </w:p>
        </w:tc>
      </w:tr>
      <w:tr w:rsidR="00631D26" w:rsidRPr="00C46115" w14:paraId="753E63EB" w14:textId="77777777" w:rsidTr="00023F8F">
        <w:trPr>
          <w:cantSplit/>
          <w:trHeight w:val="576"/>
        </w:trPr>
        <w:tc>
          <w:tcPr>
            <w:tcW w:w="1495" w:type="dxa"/>
            <w:shd w:val="clear" w:color="F8CBAD" w:fill="F8CBAD"/>
            <w:noWrap/>
            <w:vAlign w:val="center"/>
            <w:hideMark/>
          </w:tcPr>
          <w:p w14:paraId="410BF835" w14:textId="77777777" w:rsidR="00631D26" w:rsidRPr="00C46115" w:rsidRDefault="00631D26" w:rsidP="0081572A">
            <w:pPr>
              <w:jc w:val="center"/>
              <w:rPr>
                <w:color w:val="000000"/>
              </w:rPr>
            </w:pPr>
            <w:r w:rsidRPr="00C46115">
              <w:rPr>
                <w:color w:val="000000"/>
              </w:rPr>
              <w:t>93</w:t>
            </w:r>
          </w:p>
        </w:tc>
        <w:tc>
          <w:tcPr>
            <w:tcW w:w="8585" w:type="dxa"/>
            <w:shd w:val="clear" w:color="F8CBAD" w:fill="F8CBAD"/>
            <w:vAlign w:val="center"/>
            <w:hideMark/>
          </w:tcPr>
          <w:p w14:paraId="033DCF17" w14:textId="77777777" w:rsidR="00631D26" w:rsidRPr="00C46115" w:rsidRDefault="00631D26" w:rsidP="0081572A">
            <w:pPr>
              <w:jc w:val="left"/>
              <w:rPr>
                <w:color w:val="000000"/>
              </w:rPr>
            </w:pPr>
            <w:r w:rsidRPr="00C46115">
              <w:rPr>
                <w:color w:val="000000"/>
              </w:rPr>
              <w:t>Enter any adjustment amount from previous invoice revision as appropriate. Overpayments must be entered as a negative</w:t>
            </w:r>
          </w:p>
        </w:tc>
      </w:tr>
      <w:tr w:rsidR="00631D26" w:rsidRPr="00C46115" w14:paraId="74EE1602" w14:textId="77777777" w:rsidTr="00023F8F">
        <w:trPr>
          <w:cantSplit/>
          <w:trHeight w:val="576"/>
        </w:trPr>
        <w:tc>
          <w:tcPr>
            <w:tcW w:w="1495" w:type="dxa"/>
            <w:shd w:val="clear" w:color="FCE4D6" w:fill="FCE4D6"/>
            <w:noWrap/>
            <w:vAlign w:val="center"/>
            <w:hideMark/>
          </w:tcPr>
          <w:p w14:paraId="758C21E9" w14:textId="77777777" w:rsidR="00631D26" w:rsidRPr="00C46115" w:rsidRDefault="00631D26" w:rsidP="0081572A">
            <w:pPr>
              <w:jc w:val="center"/>
              <w:rPr>
                <w:color w:val="000000"/>
              </w:rPr>
            </w:pPr>
            <w:r w:rsidRPr="00C46115">
              <w:rPr>
                <w:color w:val="000000"/>
              </w:rPr>
              <w:lastRenderedPageBreak/>
              <w:t>94</w:t>
            </w:r>
          </w:p>
        </w:tc>
        <w:tc>
          <w:tcPr>
            <w:tcW w:w="8585" w:type="dxa"/>
            <w:shd w:val="clear" w:color="FCE4D6" w:fill="FCE4D6"/>
            <w:vAlign w:val="center"/>
            <w:hideMark/>
          </w:tcPr>
          <w:p w14:paraId="1BFDDC03" w14:textId="77777777" w:rsidR="00631D26" w:rsidRPr="00C46115" w:rsidRDefault="00631D26" w:rsidP="0081572A">
            <w:pPr>
              <w:jc w:val="left"/>
              <w:rPr>
                <w:color w:val="000000"/>
              </w:rPr>
            </w:pPr>
            <w:r w:rsidRPr="00C46115">
              <w:rPr>
                <w:color w:val="000000"/>
              </w:rPr>
              <w:t>If submitting a revised invoice, enter the amount of the original invoice</w:t>
            </w:r>
          </w:p>
        </w:tc>
      </w:tr>
      <w:tr w:rsidR="00631D26" w:rsidRPr="00C46115" w14:paraId="4E8E49D5" w14:textId="77777777" w:rsidTr="00023F8F">
        <w:trPr>
          <w:cantSplit/>
          <w:trHeight w:val="576"/>
        </w:trPr>
        <w:tc>
          <w:tcPr>
            <w:tcW w:w="1495" w:type="dxa"/>
            <w:shd w:val="clear" w:color="F8CBAD" w:fill="F8CBAD"/>
            <w:noWrap/>
            <w:vAlign w:val="center"/>
            <w:hideMark/>
          </w:tcPr>
          <w:p w14:paraId="6CCF5065" w14:textId="77777777" w:rsidR="00631D26" w:rsidRPr="00C46115" w:rsidRDefault="00631D26" w:rsidP="0081572A">
            <w:pPr>
              <w:jc w:val="center"/>
              <w:rPr>
                <w:color w:val="000000"/>
              </w:rPr>
            </w:pPr>
            <w:r w:rsidRPr="00C46115">
              <w:rPr>
                <w:color w:val="000000"/>
              </w:rPr>
              <w:t>95</w:t>
            </w:r>
          </w:p>
        </w:tc>
        <w:tc>
          <w:tcPr>
            <w:tcW w:w="8585" w:type="dxa"/>
            <w:shd w:val="clear" w:color="F8CBAD" w:fill="F8CBAD"/>
            <w:vAlign w:val="center"/>
            <w:hideMark/>
          </w:tcPr>
          <w:p w14:paraId="684C34B1" w14:textId="77777777" w:rsidR="00631D26" w:rsidRPr="00C46115" w:rsidRDefault="00631D26" w:rsidP="0081572A">
            <w:pPr>
              <w:jc w:val="left"/>
              <w:rPr>
                <w:color w:val="000000"/>
              </w:rPr>
            </w:pPr>
            <w:r w:rsidRPr="00C46115">
              <w:rPr>
                <w:color w:val="000000"/>
              </w:rPr>
              <w:t>The sum of field 92 and field 93, minus field 94</w:t>
            </w:r>
          </w:p>
        </w:tc>
      </w:tr>
      <w:tr w:rsidR="00631D26" w:rsidRPr="00C46115" w14:paraId="58847FB6" w14:textId="77777777" w:rsidTr="00023F8F">
        <w:trPr>
          <w:cantSplit/>
          <w:trHeight w:val="576"/>
        </w:trPr>
        <w:tc>
          <w:tcPr>
            <w:tcW w:w="1495" w:type="dxa"/>
            <w:shd w:val="clear" w:color="FCE4D6" w:fill="FCE4D6"/>
            <w:noWrap/>
            <w:vAlign w:val="center"/>
            <w:hideMark/>
          </w:tcPr>
          <w:p w14:paraId="43B360EC" w14:textId="77777777" w:rsidR="00631D26" w:rsidRPr="00C46115" w:rsidRDefault="00631D26" w:rsidP="0081572A">
            <w:pPr>
              <w:jc w:val="center"/>
              <w:rPr>
                <w:color w:val="000000"/>
              </w:rPr>
            </w:pPr>
            <w:r w:rsidRPr="00C46115">
              <w:rPr>
                <w:color w:val="000000"/>
              </w:rPr>
              <w:t>96</w:t>
            </w:r>
          </w:p>
        </w:tc>
        <w:tc>
          <w:tcPr>
            <w:tcW w:w="8585" w:type="dxa"/>
            <w:shd w:val="clear" w:color="FCE4D6" w:fill="FCE4D6"/>
            <w:vAlign w:val="center"/>
            <w:hideMark/>
          </w:tcPr>
          <w:p w14:paraId="539A10D4" w14:textId="77777777" w:rsidR="00631D26" w:rsidRPr="00C46115" w:rsidRDefault="00631D26" w:rsidP="0081572A">
            <w:pPr>
              <w:jc w:val="left"/>
              <w:rPr>
                <w:color w:val="000000"/>
              </w:rPr>
            </w:pPr>
            <w:r w:rsidRPr="00C46115">
              <w:rPr>
                <w:color w:val="000000"/>
              </w:rPr>
              <w:t>The certified unrestricted indirect cost rate on file with DESE</w:t>
            </w:r>
          </w:p>
        </w:tc>
      </w:tr>
      <w:tr w:rsidR="00631D26" w:rsidRPr="00C46115" w14:paraId="0FF1FBA7" w14:textId="77777777" w:rsidTr="00023F8F">
        <w:trPr>
          <w:cantSplit/>
          <w:trHeight w:val="576"/>
        </w:trPr>
        <w:tc>
          <w:tcPr>
            <w:tcW w:w="1495" w:type="dxa"/>
            <w:shd w:val="clear" w:color="F8CBAD" w:fill="F8CBAD"/>
            <w:noWrap/>
            <w:vAlign w:val="center"/>
            <w:hideMark/>
          </w:tcPr>
          <w:p w14:paraId="6E245C21" w14:textId="77777777" w:rsidR="00631D26" w:rsidRPr="00C46115" w:rsidRDefault="00631D26" w:rsidP="0081572A">
            <w:pPr>
              <w:jc w:val="center"/>
              <w:rPr>
                <w:color w:val="000000"/>
              </w:rPr>
            </w:pPr>
            <w:r w:rsidRPr="00C46115">
              <w:rPr>
                <w:color w:val="000000"/>
              </w:rPr>
              <w:t>97</w:t>
            </w:r>
          </w:p>
        </w:tc>
        <w:tc>
          <w:tcPr>
            <w:tcW w:w="8585" w:type="dxa"/>
            <w:shd w:val="clear" w:color="F8CBAD" w:fill="F8CBAD"/>
            <w:vAlign w:val="center"/>
            <w:hideMark/>
          </w:tcPr>
          <w:p w14:paraId="03EF573A" w14:textId="77777777" w:rsidR="00631D26" w:rsidRPr="00C46115" w:rsidRDefault="00631D26" w:rsidP="0081572A">
            <w:pPr>
              <w:jc w:val="left"/>
              <w:rPr>
                <w:color w:val="000000"/>
              </w:rPr>
            </w:pPr>
            <w:r w:rsidRPr="00C46115">
              <w:rPr>
                <w:color w:val="000000"/>
              </w:rPr>
              <w:t>Enter the salary change percentage after comparing to the same quarter from previous year. Enter the reason for changes in salaries when the % of change is -/+10% or greater from the current quarter to the same quarter the previous year</w:t>
            </w:r>
          </w:p>
        </w:tc>
      </w:tr>
      <w:tr w:rsidR="00631D26" w:rsidRPr="00C46115" w14:paraId="3A704ECB" w14:textId="77777777" w:rsidTr="00023F8F">
        <w:trPr>
          <w:cantSplit/>
          <w:trHeight w:val="576"/>
        </w:trPr>
        <w:tc>
          <w:tcPr>
            <w:tcW w:w="1495" w:type="dxa"/>
            <w:shd w:val="clear" w:color="FCE4D6" w:fill="FCE4D6"/>
            <w:noWrap/>
            <w:vAlign w:val="center"/>
            <w:hideMark/>
          </w:tcPr>
          <w:p w14:paraId="514FF641" w14:textId="77777777" w:rsidR="00631D26" w:rsidRPr="00C46115" w:rsidRDefault="00631D26" w:rsidP="0081572A">
            <w:pPr>
              <w:jc w:val="center"/>
              <w:rPr>
                <w:color w:val="000000"/>
              </w:rPr>
            </w:pPr>
            <w:r w:rsidRPr="00C46115">
              <w:rPr>
                <w:color w:val="000000"/>
              </w:rPr>
              <w:t>98</w:t>
            </w:r>
          </w:p>
        </w:tc>
        <w:tc>
          <w:tcPr>
            <w:tcW w:w="8585" w:type="dxa"/>
            <w:shd w:val="clear" w:color="FCE4D6" w:fill="FCE4D6"/>
            <w:vAlign w:val="center"/>
            <w:hideMark/>
          </w:tcPr>
          <w:p w14:paraId="03A70B7C" w14:textId="77777777" w:rsidR="00631D26" w:rsidRPr="00C46115" w:rsidRDefault="00631D26" w:rsidP="0081572A">
            <w:pPr>
              <w:jc w:val="left"/>
              <w:rPr>
                <w:color w:val="000000"/>
              </w:rPr>
            </w:pPr>
            <w:r w:rsidRPr="00C46115">
              <w:rPr>
                <w:color w:val="000000"/>
              </w:rPr>
              <w:t>Enter the fringe change percentage after comparing to the same quarter from previous year. Enter the reason for changes in fringe when the % of change is -/+10% or greater from the current quarter to the same quarter the previous year</w:t>
            </w:r>
          </w:p>
        </w:tc>
      </w:tr>
      <w:tr w:rsidR="00631D26" w:rsidRPr="00C46115" w14:paraId="2D9BB4E3" w14:textId="77777777" w:rsidTr="00023F8F">
        <w:trPr>
          <w:cantSplit/>
          <w:trHeight w:val="576"/>
        </w:trPr>
        <w:tc>
          <w:tcPr>
            <w:tcW w:w="1495" w:type="dxa"/>
            <w:shd w:val="clear" w:color="F8CBAD" w:fill="F8CBAD"/>
            <w:noWrap/>
            <w:vAlign w:val="center"/>
            <w:hideMark/>
          </w:tcPr>
          <w:p w14:paraId="018B84D0" w14:textId="77777777" w:rsidR="00631D26" w:rsidRPr="00C46115" w:rsidRDefault="00631D26" w:rsidP="0081572A">
            <w:pPr>
              <w:jc w:val="center"/>
              <w:rPr>
                <w:color w:val="000000"/>
              </w:rPr>
            </w:pPr>
            <w:r w:rsidRPr="00C46115">
              <w:rPr>
                <w:color w:val="000000"/>
              </w:rPr>
              <w:t>99</w:t>
            </w:r>
          </w:p>
        </w:tc>
        <w:tc>
          <w:tcPr>
            <w:tcW w:w="8585" w:type="dxa"/>
            <w:shd w:val="clear" w:color="F8CBAD" w:fill="F8CBAD"/>
            <w:vAlign w:val="center"/>
            <w:hideMark/>
          </w:tcPr>
          <w:p w14:paraId="6072C27A" w14:textId="77777777" w:rsidR="00631D26" w:rsidRPr="00C46115" w:rsidRDefault="00631D26" w:rsidP="0081572A">
            <w:pPr>
              <w:jc w:val="left"/>
              <w:rPr>
                <w:color w:val="000000"/>
              </w:rPr>
            </w:pPr>
            <w:r w:rsidRPr="00C46115">
              <w:rPr>
                <w:color w:val="000000"/>
              </w:rPr>
              <w:t>Enter reason adjustment was made if an adjustment is indicated in field 4</w:t>
            </w:r>
          </w:p>
        </w:tc>
      </w:tr>
    </w:tbl>
    <w:p w14:paraId="4AFE3C67" w14:textId="77777777" w:rsidR="001818D3" w:rsidRDefault="001818D3" w:rsidP="00851095">
      <w:pPr>
        <w:rPr>
          <w:sz w:val="20"/>
        </w:rPr>
      </w:pPr>
    </w:p>
    <w:p w14:paraId="205D8DBF" w14:textId="77777777" w:rsidR="001818D3" w:rsidRDefault="001818D3" w:rsidP="00851095">
      <w:pPr>
        <w:rPr>
          <w:sz w:val="20"/>
        </w:rPr>
        <w:sectPr w:rsidR="001818D3" w:rsidSect="00EC683D">
          <w:pgSz w:w="12240" w:h="15840"/>
          <w:pgMar w:top="1080" w:right="1080" w:bottom="1080" w:left="1080" w:header="720" w:footer="720" w:gutter="0"/>
          <w:cols w:space="720"/>
          <w:docGrid w:linePitch="326"/>
        </w:sectPr>
      </w:pPr>
    </w:p>
    <w:p w14:paraId="40139348" w14:textId="77777777" w:rsidR="009F561A" w:rsidRPr="00023F8F" w:rsidRDefault="00EC683D" w:rsidP="00123217">
      <w:pPr>
        <w:pStyle w:val="Heading2"/>
      </w:pPr>
      <w:bookmarkStart w:id="210" w:name="_Secure_File_Transfer"/>
      <w:bookmarkStart w:id="211" w:name="_Toc130825446"/>
      <w:bookmarkStart w:id="212" w:name="_Toc221610756"/>
      <w:bookmarkStart w:id="213" w:name="_Toc228979058"/>
      <w:bookmarkStart w:id="214" w:name="_Toc229577417"/>
      <w:bookmarkEnd w:id="210"/>
      <w:r w:rsidRPr="00023F8F">
        <w:lastRenderedPageBreak/>
        <w:t>Secure</w:t>
      </w:r>
      <w:r w:rsidR="009F561A" w:rsidRPr="00023F8F">
        <w:t xml:space="preserve"> F</w:t>
      </w:r>
      <w:r w:rsidR="00C540AA" w:rsidRPr="00023F8F">
        <w:t xml:space="preserve">ile </w:t>
      </w:r>
      <w:r w:rsidR="009F561A" w:rsidRPr="00023F8F">
        <w:t>T</w:t>
      </w:r>
      <w:r w:rsidR="00C540AA" w:rsidRPr="00023F8F">
        <w:t xml:space="preserve">ransfer </w:t>
      </w:r>
      <w:r w:rsidR="009F561A" w:rsidRPr="00023F8F">
        <w:t>P</w:t>
      </w:r>
      <w:r w:rsidR="00C540AA" w:rsidRPr="00023F8F">
        <w:t>rotocol</w:t>
      </w:r>
      <w:r w:rsidR="009F561A" w:rsidRPr="00023F8F">
        <w:t xml:space="preserve"> Process &amp; Instructions (Attachment C)</w:t>
      </w:r>
      <w:bookmarkEnd w:id="211"/>
      <w:bookmarkEnd w:id="212"/>
      <w:bookmarkEnd w:id="213"/>
      <w:bookmarkEnd w:id="214"/>
    </w:p>
    <w:p w14:paraId="4A060227" w14:textId="77777777" w:rsidR="009F561A" w:rsidRPr="00EC66AF" w:rsidRDefault="009F561A" w:rsidP="009F561A">
      <w:pPr>
        <w:pStyle w:val="Text3"/>
        <w:tabs>
          <w:tab w:val="clear" w:pos="1680"/>
          <w:tab w:val="clear" w:pos="2400"/>
          <w:tab w:val="clear" w:pos="3120"/>
        </w:tabs>
        <w:ind w:left="0"/>
        <w:rPr>
          <w:b/>
          <w:color w:val="163E64"/>
          <w:sz w:val="26"/>
          <w:szCs w:val="26"/>
        </w:rPr>
      </w:pPr>
      <w:r w:rsidRPr="00EC66AF">
        <w:rPr>
          <w:b/>
          <w:color w:val="163E64"/>
          <w:sz w:val="26"/>
          <w:szCs w:val="26"/>
        </w:rPr>
        <w:t xml:space="preserve">Firewall Requirements:  </w:t>
      </w:r>
    </w:p>
    <w:p w14:paraId="638D7991" w14:textId="77777777" w:rsidR="009F561A" w:rsidRPr="00F94C79" w:rsidRDefault="009F561A" w:rsidP="00C90DEF">
      <w:pPr>
        <w:pStyle w:val="Text3"/>
        <w:tabs>
          <w:tab w:val="clear" w:pos="1680"/>
          <w:tab w:val="clear" w:pos="2400"/>
          <w:tab w:val="clear" w:pos="3120"/>
        </w:tabs>
        <w:ind w:left="0"/>
      </w:pPr>
      <w:r w:rsidRPr="00F94C79">
        <w:t>Open ports 50,000 to 50,099 with permissions for MOFTP.MO.GOV. The school district will eventually want to remove permissions for TSFTP01.OA.MISSOURI.GOV for these ports.</w:t>
      </w:r>
    </w:p>
    <w:p w14:paraId="457DA2FE" w14:textId="77777777" w:rsidR="009F561A" w:rsidRPr="00EC66AF" w:rsidRDefault="009F561A">
      <w:pPr>
        <w:pStyle w:val="Text3"/>
        <w:tabs>
          <w:tab w:val="clear" w:pos="1680"/>
          <w:tab w:val="clear" w:pos="2400"/>
          <w:tab w:val="clear" w:pos="3120"/>
        </w:tabs>
        <w:ind w:left="0"/>
        <w:rPr>
          <w:b/>
          <w:color w:val="163E64"/>
          <w:sz w:val="26"/>
          <w:szCs w:val="26"/>
        </w:rPr>
      </w:pPr>
      <w:r w:rsidRPr="00EC66AF">
        <w:rPr>
          <w:b/>
          <w:color w:val="163E64"/>
          <w:sz w:val="26"/>
          <w:szCs w:val="26"/>
        </w:rPr>
        <w:t xml:space="preserve">User ID Information:  </w:t>
      </w:r>
    </w:p>
    <w:p w14:paraId="7FE2B2A7" w14:textId="58FFF255" w:rsidR="009F561A" w:rsidRPr="00F94C79" w:rsidRDefault="009F561A">
      <w:pPr>
        <w:pStyle w:val="Text3"/>
        <w:tabs>
          <w:tab w:val="clear" w:pos="1680"/>
          <w:tab w:val="clear" w:pos="2400"/>
          <w:tab w:val="clear" w:pos="3120"/>
        </w:tabs>
        <w:ind w:left="0"/>
      </w:pPr>
      <w:r w:rsidRPr="00F94C79">
        <w:t>The districts will be assigned a User ID by M</w:t>
      </w:r>
      <w:r w:rsidR="00567C14">
        <w:t xml:space="preserve">O </w:t>
      </w:r>
      <w:r w:rsidRPr="00F94C79">
        <w:t>H</w:t>
      </w:r>
      <w:r w:rsidR="00567C14">
        <w:t xml:space="preserve">ealthNet </w:t>
      </w:r>
      <w:r w:rsidRPr="00F94C79">
        <w:t>D</w:t>
      </w:r>
      <w:r w:rsidR="00567C14">
        <w:t>ivision (MHD)</w:t>
      </w:r>
      <w:r w:rsidRPr="00F94C79">
        <w:t xml:space="preserve">. The </w:t>
      </w:r>
      <w:r w:rsidR="004C2370">
        <w:t>User ID</w:t>
      </w:r>
      <w:r w:rsidRPr="00F94C79">
        <w:t xml:space="preserve"> will link the school district to a specific folder containing only their district’s information. The district will not have access to any other district’s information. </w:t>
      </w:r>
      <w:r w:rsidR="00567C14" w:rsidRPr="00423D92">
        <w:t xml:space="preserve">Information Technology Services Division </w:t>
      </w:r>
      <w:r w:rsidR="00567C14">
        <w:t>(</w:t>
      </w:r>
      <w:r w:rsidRPr="00F94C79">
        <w:t>ITSD</w:t>
      </w:r>
      <w:r w:rsidR="00567C14">
        <w:t>)</w:t>
      </w:r>
      <w:r w:rsidRPr="00F94C79">
        <w:t xml:space="preserve"> will send an e-mail to each district, informing them of their unique user id.</w:t>
      </w:r>
    </w:p>
    <w:p w14:paraId="36EC9C57" w14:textId="77777777" w:rsidR="009F561A" w:rsidRPr="00EC66AF" w:rsidRDefault="009F561A" w:rsidP="00C90DEF">
      <w:pPr>
        <w:pStyle w:val="Text3"/>
        <w:tabs>
          <w:tab w:val="clear" w:pos="1680"/>
          <w:tab w:val="clear" w:pos="2400"/>
          <w:tab w:val="clear" w:pos="3120"/>
        </w:tabs>
        <w:ind w:left="0"/>
        <w:rPr>
          <w:b/>
          <w:color w:val="163E64"/>
          <w:sz w:val="26"/>
          <w:szCs w:val="26"/>
        </w:rPr>
      </w:pPr>
      <w:r w:rsidRPr="00EC66AF">
        <w:rPr>
          <w:b/>
          <w:color w:val="163E64"/>
          <w:sz w:val="26"/>
          <w:szCs w:val="26"/>
        </w:rPr>
        <w:t xml:space="preserve">Password Information:  </w:t>
      </w:r>
    </w:p>
    <w:p w14:paraId="2E369032" w14:textId="297D2B4B" w:rsidR="009F561A" w:rsidRPr="00F94C79" w:rsidRDefault="009F561A" w:rsidP="009F561A">
      <w:pPr>
        <w:pStyle w:val="Text3"/>
        <w:tabs>
          <w:tab w:val="clear" w:pos="1680"/>
          <w:tab w:val="clear" w:pos="2400"/>
          <w:tab w:val="clear" w:pos="3120"/>
        </w:tabs>
        <w:ind w:left="0"/>
      </w:pPr>
      <w:r w:rsidRPr="00F94C79">
        <w:t xml:space="preserve">The school district’s initial password will be set to DSSFTP1. They must sign onto the following web site </w:t>
      </w:r>
      <w:hyperlink r:id="rId34" w:history="1">
        <w:r w:rsidRPr="00EC66AF">
          <w:rPr>
            <w:rStyle w:val="Hyperlink"/>
            <w:color w:val="163E64"/>
          </w:rPr>
          <w:t>https://moftp.mo.gov</w:t>
        </w:r>
      </w:hyperlink>
      <w:r w:rsidRPr="00F94C79">
        <w:t xml:space="preserve"> using your SS customer id and DSSFTP1 password and change </w:t>
      </w:r>
      <w:r w:rsidR="002B5B9A">
        <w:t>the</w:t>
      </w:r>
      <w:r w:rsidR="002B5B9A" w:rsidRPr="00F94C79">
        <w:t xml:space="preserve"> </w:t>
      </w:r>
      <w:r w:rsidRPr="00F94C79">
        <w:t xml:space="preserve">password. The new password must be a minimum of </w:t>
      </w:r>
      <w:r>
        <w:t>seven (</w:t>
      </w:r>
      <w:r w:rsidRPr="00F94C79">
        <w:t>7</w:t>
      </w:r>
      <w:r>
        <w:t>)</w:t>
      </w:r>
      <w:r w:rsidRPr="00F94C79">
        <w:t xml:space="preserve"> characters with </w:t>
      </w:r>
      <w:r>
        <w:t>one (</w:t>
      </w:r>
      <w:r w:rsidRPr="00F94C79">
        <w:t>1</w:t>
      </w:r>
      <w:r>
        <w:t>)</w:t>
      </w:r>
      <w:r w:rsidRPr="00F94C79">
        <w:t xml:space="preserve"> being numeric. Once the district has changed its password, it is set not to expire. The password is case sensitive.</w:t>
      </w:r>
    </w:p>
    <w:p w14:paraId="7E4698CA" w14:textId="77777777" w:rsidR="009F561A" w:rsidRPr="00EC66AF" w:rsidRDefault="009F561A" w:rsidP="009F561A">
      <w:pPr>
        <w:pStyle w:val="Text3"/>
        <w:tabs>
          <w:tab w:val="clear" w:pos="1680"/>
          <w:tab w:val="clear" w:pos="2400"/>
          <w:tab w:val="clear" w:pos="3120"/>
        </w:tabs>
        <w:ind w:left="0"/>
        <w:rPr>
          <w:b/>
          <w:color w:val="163E64"/>
          <w:sz w:val="26"/>
          <w:szCs w:val="26"/>
        </w:rPr>
      </w:pPr>
      <w:r w:rsidRPr="00EC66AF">
        <w:rPr>
          <w:b/>
          <w:color w:val="163E64"/>
          <w:sz w:val="26"/>
          <w:szCs w:val="26"/>
        </w:rPr>
        <w:t xml:space="preserve">Email Requirement:  </w:t>
      </w:r>
    </w:p>
    <w:p w14:paraId="75607A49" w14:textId="77777777" w:rsidR="009F561A" w:rsidRPr="00F94C79" w:rsidRDefault="009F561A" w:rsidP="00C90DEF">
      <w:pPr>
        <w:pStyle w:val="Text3"/>
        <w:tabs>
          <w:tab w:val="clear" w:pos="1680"/>
          <w:tab w:val="clear" w:pos="2400"/>
          <w:tab w:val="clear" w:pos="3120"/>
        </w:tabs>
        <w:ind w:left="0"/>
      </w:pPr>
      <w:r w:rsidRPr="00F94C79">
        <w:t xml:space="preserve">ITSD will be sending the district an email notification when a file is put up on the server for them. ITSD will need to know to what email address the notification should be sent. ITSD can only send a notice to one address per customer. The district should submit its email address to </w:t>
      </w:r>
      <w:hyperlink r:id="rId35" w:history="1">
        <w:r w:rsidRPr="00EC66AF">
          <w:rPr>
            <w:rStyle w:val="Hyperlink"/>
            <w:color w:val="163E64"/>
          </w:rPr>
          <w:t>DSS.ITSD.RSSecurity@dss.mo.gov</w:t>
        </w:r>
      </w:hyperlink>
      <w:r w:rsidRPr="00F94C79">
        <w:t xml:space="preserve"> and include their FTP ID (provided by MHD) in the subject line.</w:t>
      </w:r>
    </w:p>
    <w:p w14:paraId="11403AEF" w14:textId="47CE1978" w:rsidR="009F561A" w:rsidRPr="00EC66AF" w:rsidRDefault="009F561A" w:rsidP="009F561A">
      <w:pPr>
        <w:pStyle w:val="Text3"/>
        <w:tabs>
          <w:tab w:val="clear" w:pos="1680"/>
          <w:tab w:val="clear" w:pos="2400"/>
          <w:tab w:val="clear" w:pos="3120"/>
        </w:tabs>
        <w:ind w:left="0"/>
        <w:rPr>
          <w:b/>
          <w:color w:val="163E64"/>
          <w:sz w:val="26"/>
          <w:szCs w:val="26"/>
        </w:rPr>
      </w:pPr>
      <w:r w:rsidRPr="00EC66AF">
        <w:rPr>
          <w:b/>
          <w:color w:val="163E64"/>
          <w:sz w:val="26"/>
          <w:szCs w:val="26"/>
        </w:rPr>
        <w:t>Steps for Converting Excel Spreadsheet to an Up</w:t>
      </w:r>
      <w:r w:rsidR="00567C14" w:rsidRPr="00EC66AF">
        <w:rPr>
          <w:b/>
          <w:color w:val="163E64"/>
          <w:sz w:val="26"/>
          <w:szCs w:val="26"/>
        </w:rPr>
        <w:t>-</w:t>
      </w:r>
      <w:r w:rsidRPr="00EC66AF">
        <w:rPr>
          <w:b/>
          <w:color w:val="163E64"/>
          <w:sz w:val="26"/>
          <w:szCs w:val="26"/>
        </w:rPr>
        <w:t>loadable File</w:t>
      </w:r>
    </w:p>
    <w:p w14:paraId="68219267" w14:textId="77777777" w:rsidR="009F561A" w:rsidRPr="00F94C79" w:rsidRDefault="009F561A" w:rsidP="00FB430C">
      <w:pPr>
        <w:numPr>
          <w:ilvl w:val="0"/>
          <w:numId w:val="12"/>
        </w:numPr>
        <w:ind w:left="720"/>
      </w:pPr>
      <w:r w:rsidRPr="00F94C79">
        <w:t>Open spreadsheet in Excel</w:t>
      </w:r>
    </w:p>
    <w:p w14:paraId="6AFA605E" w14:textId="77777777" w:rsidR="009F561A" w:rsidRPr="00F94C79" w:rsidRDefault="009F561A" w:rsidP="00FB430C">
      <w:pPr>
        <w:numPr>
          <w:ilvl w:val="0"/>
          <w:numId w:val="12"/>
        </w:numPr>
        <w:spacing w:before="0"/>
        <w:ind w:left="720"/>
      </w:pPr>
      <w:r w:rsidRPr="00F94C79">
        <w:t>Highlight all the data in the spreadsheet. This is most easily done by clicking on the small box in the upper left corner of the spreadsheet, above row 1 and to the left of column A. Please ensure that you remove any headers.</w:t>
      </w:r>
    </w:p>
    <w:p w14:paraId="224FE605" w14:textId="6E701F0E" w:rsidR="009F561A" w:rsidRPr="00F94C79" w:rsidRDefault="009F561A" w:rsidP="00FB430C">
      <w:pPr>
        <w:numPr>
          <w:ilvl w:val="0"/>
          <w:numId w:val="12"/>
        </w:numPr>
        <w:spacing w:before="0"/>
        <w:ind w:left="720"/>
      </w:pPr>
      <w:r w:rsidRPr="00F94C79">
        <w:t>Select Format, Cells and then click the Font tab</w:t>
      </w:r>
    </w:p>
    <w:p w14:paraId="6E3808A2" w14:textId="35032F3D" w:rsidR="009F561A" w:rsidRPr="00F94C79" w:rsidRDefault="009F561A" w:rsidP="00FB430C">
      <w:pPr>
        <w:numPr>
          <w:ilvl w:val="0"/>
          <w:numId w:val="12"/>
        </w:numPr>
        <w:spacing w:before="0"/>
        <w:ind w:left="720"/>
      </w:pPr>
      <w:r w:rsidRPr="00F94C79">
        <w:t xml:space="preserve">Font: </w:t>
      </w:r>
      <w:r>
        <w:t xml:space="preserve"> </w:t>
      </w:r>
      <w:r w:rsidRPr="00F94C79">
        <w:t>select Courier New</w:t>
      </w:r>
    </w:p>
    <w:p w14:paraId="76B01F3E" w14:textId="70E5B614" w:rsidR="009F561A" w:rsidRPr="00F94C79" w:rsidRDefault="009F561A" w:rsidP="00FB430C">
      <w:pPr>
        <w:numPr>
          <w:ilvl w:val="0"/>
          <w:numId w:val="12"/>
        </w:numPr>
        <w:spacing w:before="0"/>
        <w:ind w:left="720"/>
      </w:pPr>
      <w:r w:rsidRPr="00F94C79">
        <w:t xml:space="preserve">Font style: </w:t>
      </w:r>
      <w:r>
        <w:t xml:space="preserve"> </w:t>
      </w:r>
      <w:r w:rsidRPr="00F94C79">
        <w:t>select Regular</w:t>
      </w:r>
    </w:p>
    <w:p w14:paraId="5DAB790B" w14:textId="5C37CBF4" w:rsidR="009F561A" w:rsidRPr="00F94C79" w:rsidRDefault="009F561A" w:rsidP="00FB430C">
      <w:pPr>
        <w:numPr>
          <w:ilvl w:val="0"/>
          <w:numId w:val="12"/>
        </w:numPr>
        <w:spacing w:before="0"/>
        <w:ind w:left="720"/>
      </w:pPr>
      <w:r w:rsidRPr="00F94C79">
        <w:t xml:space="preserve">Font size: </w:t>
      </w:r>
      <w:r>
        <w:t xml:space="preserve"> </w:t>
      </w:r>
      <w:r w:rsidRPr="00F94C79">
        <w:t>select 8</w:t>
      </w:r>
    </w:p>
    <w:p w14:paraId="164F8E04" w14:textId="4CF0F0C5" w:rsidR="009F561A" w:rsidRDefault="009F561A" w:rsidP="00FB430C">
      <w:pPr>
        <w:numPr>
          <w:ilvl w:val="0"/>
          <w:numId w:val="12"/>
        </w:numPr>
        <w:spacing w:before="0"/>
        <w:ind w:left="720"/>
      </w:pPr>
      <w:r w:rsidRPr="00F94C79">
        <w:lastRenderedPageBreak/>
        <w:t>Click OK to close the dialog box</w:t>
      </w:r>
    </w:p>
    <w:p w14:paraId="65D339C9" w14:textId="6D39B49C" w:rsidR="00986123" w:rsidRPr="00F94C79" w:rsidRDefault="00986123" w:rsidP="00FB430C">
      <w:pPr>
        <w:numPr>
          <w:ilvl w:val="0"/>
          <w:numId w:val="12"/>
        </w:numPr>
        <w:spacing w:before="0"/>
        <w:ind w:left="720"/>
        <w:contextualSpacing/>
      </w:pPr>
      <w:r>
        <w:t>Left justify the entire spreadsheet</w:t>
      </w:r>
    </w:p>
    <w:p w14:paraId="0507DBF7" w14:textId="27A8E443" w:rsidR="009F561A" w:rsidRPr="00F94C79" w:rsidRDefault="009F561A" w:rsidP="00FB430C">
      <w:pPr>
        <w:numPr>
          <w:ilvl w:val="0"/>
          <w:numId w:val="12"/>
        </w:numPr>
        <w:spacing w:before="0"/>
        <w:ind w:left="720"/>
      </w:pPr>
      <w:r w:rsidRPr="00F94C79">
        <w:t xml:space="preserve">Change the individual column widths to match the required lengths. Do this </w:t>
      </w:r>
      <w:r w:rsidR="00ED3DE1">
        <w:t xml:space="preserve">in </w:t>
      </w:r>
      <w:r w:rsidRPr="00F94C79">
        <w:t>one of two ways:</w:t>
      </w:r>
    </w:p>
    <w:p w14:paraId="198E422A" w14:textId="01F21180" w:rsidR="009F561A" w:rsidRPr="00F94C79" w:rsidRDefault="009F561A" w:rsidP="00FB430C">
      <w:pPr>
        <w:numPr>
          <w:ilvl w:val="1"/>
          <w:numId w:val="12"/>
        </w:numPr>
        <w:tabs>
          <w:tab w:val="clear" w:pos="2765"/>
        </w:tabs>
        <w:spacing w:before="0"/>
        <w:ind w:left="1526"/>
      </w:pPr>
      <w:r w:rsidRPr="00F94C79">
        <w:t xml:space="preserve">Place the cursor in the column to be changed by clicking on any cell in the column. Select Format, Column, Width, type in the width for the column, and then click OK. </w:t>
      </w:r>
    </w:p>
    <w:p w14:paraId="018CF7EA" w14:textId="781F330B" w:rsidR="009F561A" w:rsidRPr="00F94C79" w:rsidRDefault="009F561A" w:rsidP="00FB430C">
      <w:pPr>
        <w:numPr>
          <w:ilvl w:val="1"/>
          <w:numId w:val="12"/>
        </w:numPr>
        <w:tabs>
          <w:tab w:val="clear" w:pos="2765"/>
        </w:tabs>
        <w:spacing w:before="0"/>
        <w:ind w:left="1526"/>
      </w:pPr>
      <w:r w:rsidRPr="00F94C79">
        <w:t>Drag the boundary on the right side of the column heading until the column is the width you want</w:t>
      </w:r>
    </w:p>
    <w:p w14:paraId="180F7765" w14:textId="212DA788" w:rsidR="009F561A" w:rsidRPr="00F94C79" w:rsidRDefault="009F561A" w:rsidP="00FB430C">
      <w:pPr>
        <w:numPr>
          <w:ilvl w:val="0"/>
          <w:numId w:val="12"/>
        </w:numPr>
        <w:spacing w:before="0"/>
        <w:ind w:left="720"/>
      </w:pPr>
      <w:r w:rsidRPr="00F94C79">
        <w:t>Select File, Save As</w:t>
      </w:r>
    </w:p>
    <w:p w14:paraId="246417B0" w14:textId="067F3D80" w:rsidR="009F561A" w:rsidRPr="00F94C79" w:rsidRDefault="009F561A" w:rsidP="00FB430C">
      <w:pPr>
        <w:numPr>
          <w:ilvl w:val="0"/>
          <w:numId w:val="12"/>
        </w:numPr>
        <w:spacing w:before="0"/>
        <w:ind w:left="720"/>
      </w:pPr>
      <w:r w:rsidRPr="00F94C79">
        <w:t>Choose the location where you want to save the file</w:t>
      </w:r>
    </w:p>
    <w:p w14:paraId="2EED908B" w14:textId="77777777" w:rsidR="009F561A" w:rsidRPr="00F94C79" w:rsidRDefault="009F561A" w:rsidP="00FB430C">
      <w:pPr>
        <w:numPr>
          <w:ilvl w:val="0"/>
          <w:numId w:val="12"/>
        </w:numPr>
        <w:spacing w:before="0"/>
        <w:ind w:left="720"/>
      </w:pPr>
      <w:r w:rsidRPr="00F94C79">
        <w:t xml:space="preserve">Save as type: </w:t>
      </w:r>
      <w:r>
        <w:t xml:space="preserve"> </w:t>
      </w:r>
      <w:r w:rsidRPr="00F94C79">
        <w:t>select Formatted Text (Space delimited) (*.prn)</w:t>
      </w:r>
    </w:p>
    <w:p w14:paraId="6ACEFF45" w14:textId="5B32C5B6" w:rsidR="009F561A" w:rsidRPr="00F94C79" w:rsidRDefault="009F561A" w:rsidP="00FB430C">
      <w:pPr>
        <w:numPr>
          <w:ilvl w:val="0"/>
          <w:numId w:val="12"/>
        </w:numPr>
        <w:spacing w:before="0"/>
        <w:ind w:left="720"/>
      </w:pPr>
      <w:r w:rsidRPr="00F94C79">
        <w:t>File name: enter the file name</w:t>
      </w:r>
    </w:p>
    <w:p w14:paraId="2223E94D" w14:textId="6A15D479" w:rsidR="009F561A" w:rsidRPr="00F94C79" w:rsidRDefault="009F561A" w:rsidP="00FB430C">
      <w:pPr>
        <w:numPr>
          <w:ilvl w:val="0"/>
          <w:numId w:val="12"/>
        </w:numPr>
        <w:spacing w:before="0"/>
        <w:ind w:left="720"/>
      </w:pPr>
      <w:r w:rsidRPr="00F94C79">
        <w:t>Click Save</w:t>
      </w:r>
    </w:p>
    <w:p w14:paraId="56B9E824" w14:textId="48DB93B3" w:rsidR="009F561A" w:rsidRPr="00F94C79" w:rsidRDefault="009F561A" w:rsidP="00FB430C">
      <w:pPr>
        <w:numPr>
          <w:ilvl w:val="0"/>
          <w:numId w:val="12"/>
        </w:numPr>
        <w:spacing w:before="0"/>
        <w:ind w:left="720"/>
      </w:pPr>
      <w:r w:rsidRPr="00F94C79">
        <w:t>Rename the file by highlighting the file name and right clicking the mouse and select Rename or select File on the top left of the screen and then select Rename. Rename the file DSSISDT.$0522.PP000.EL300.SDAC</w:t>
      </w:r>
      <w:r w:rsidR="000779A5">
        <w:t>XXXX</w:t>
      </w:r>
      <w:r w:rsidR="007718E4">
        <w:t xml:space="preserve"> </w:t>
      </w:r>
      <w:r w:rsidRPr="00F94C79">
        <w:t>and making sure the last four digits are the school district number. After renaming, save the file as is without any extensions like prn, doc, xls, etc.</w:t>
      </w:r>
    </w:p>
    <w:p w14:paraId="350B9D9F" w14:textId="3E960AC8" w:rsidR="009F561A" w:rsidRPr="00F94C79" w:rsidRDefault="009F561A" w:rsidP="00FB430C">
      <w:pPr>
        <w:numPr>
          <w:ilvl w:val="0"/>
          <w:numId w:val="12"/>
        </w:numPr>
        <w:spacing w:before="0"/>
        <w:ind w:left="720"/>
      </w:pPr>
      <w:r w:rsidRPr="00F94C79">
        <w:t>After renaming file proceed</w:t>
      </w:r>
      <w:r w:rsidR="00793DFF">
        <w:t xml:space="preserve"> with</w:t>
      </w:r>
      <w:r w:rsidRPr="00F94C79">
        <w:t xml:space="preserve"> putting the file on the MOFTP</w:t>
      </w:r>
      <w:r w:rsidR="00DE3234">
        <w:t xml:space="preserve"> </w:t>
      </w:r>
      <w:r w:rsidRPr="00F94C79">
        <w:t>server</w:t>
      </w:r>
    </w:p>
    <w:p w14:paraId="19AAAFDC" w14:textId="77777777" w:rsidR="009F561A" w:rsidRPr="00F94C79" w:rsidRDefault="009F561A" w:rsidP="009F561A">
      <w:r w:rsidRPr="00F94C79">
        <w:t>Please make sure the columns are formatted to the following widths:</w:t>
      </w:r>
    </w:p>
    <w:p w14:paraId="44294F42" w14:textId="77777777" w:rsidR="009F561A" w:rsidRPr="00F94C79" w:rsidRDefault="009F561A" w:rsidP="00FB430C">
      <w:pPr>
        <w:numPr>
          <w:ilvl w:val="0"/>
          <w:numId w:val="13"/>
        </w:numPr>
        <w:ind w:left="720"/>
      </w:pPr>
      <w:r w:rsidRPr="00F94C79">
        <w:t>School district number should be 4 bytes</w:t>
      </w:r>
    </w:p>
    <w:p w14:paraId="7FD263A0" w14:textId="77777777" w:rsidR="009F561A" w:rsidRPr="00F94C79" w:rsidRDefault="009F561A" w:rsidP="00FB430C">
      <w:pPr>
        <w:numPr>
          <w:ilvl w:val="0"/>
          <w:numId w:val="13"/>
        </w:numPr>
        <w:spacing w:before="0"/>
        <w:ind w:left="720"/>
      </w:pPr>
      <w:r w:rsidRPr="00F94C79">
        <w:t>Date of birth should be 7 bytes (Julian Date)</w:t>
      </w:r>
    </w:p>
    <w:p w14:paraId="4544EA5C" w14:textId="77777777" w:rsidR="009F561A" w:rsidRPr="00F94C79" w:rsidRDefault="009F561A" w:rsidP="00FB430C">
      <w:pPr>
        <w:numPr>
          <w:ilvl w:val="0"/>
          <w:numId w:val="13"/>
        </w:numPr>
        <w:spacing w:before="0"/>
        <w:ind w:left="720"/>
      </w:pPr>
      <w:r w:rsidRPr="00F94C79">
        <w:t>SSN should be 9 bytes</w:t>
      </w:r>
    </w:p>
    <w:p w14:paraId="7FDFA15C" w14:textId="77777777" w:rsidR="009F561A" w:rsidRPr="00F94C79" w:rsidRDefault="009F561A" w:rsidP="00FB430C">
      <w:pPr>
        <w:numPr>
          <w:ilvl w:val="0"/>
          <w:numId w:val="13"/>
        </w:numPr>
        <w:spacing w:before="0"/>
        <w:ind w:left="720"/>
      </w:pPr>
      <w:r w:rsidRPr="00F94C79">
        <w:t>Last name should be 20 bytes</w:t>
      </w:r>
    </w:p>
    <w:p w14:paraId="413E53BD" w14:textId="77777777" w:rsidR="009F561A" w:rsidRPr="00F94C79" w:rsidRDefault="009F561A" w:rsidP="00FB430C">
      <w:pPr>
        <w:numPr>
          <w:ilvl w:val="0"/>
          <w:numId w:val="13"/>
        </w:numPr>
        <w:spacing w:before="0"/>
        <w:ind w:left="720"/>
      </w:pPr>
      <w:r w:rsidRPr="00F94C79">
        <w:t>First name should be 20 bytes</w:t>
      </w:r>
    </w:p>
    <w:p w14:paraId="0F1F4351" w14:textId="7953B9D7" w:rsidR="009F561A" w:rsidRPr="00F94C79" w:rsidRDefault="009F561A" w:rsidP="00FB430C">
      <w:pPr>
        <w:numPr>
          <w:ilvl w:val="0"/>
          <w:numId w:val="13"/>
        </w:numPr>
        <w:spacing w:before="0"/>
        <w:ind w:left="720"/>
      </w:pPr>
      <w:r w:rsidRPr="00F94C79">
        <w:t>Starting quarter date should be 7 bytes (Julian Date)</w:t>
      </w:r>
    </w:p>
    <w:p w14:paraId="3D66431B" w14:textId="2AD27CBA" w:rsidR="009F561A" w:rsidRPr="00F94C79" w:rsidRDefault="009F561A" w:rsidP="00FB430C">
      <w:pPr>
        <w:numPr>
          <w:ilvl w:val="0"/>
          <w:numId w:val="13"/>
        </w:numPr>
        <w:spacing w:before="0"/>
        <w:ind w:left="720"/>
      </w:pPr>
      <w:r w:rsidRPr="00F94C79">
        <w:t>Ending quarter date should be 7 bytes (Julian Date)</w:t>
      </w:r>
    </w:p>
    <w:p w14:paraId="172943FE" w14:textId="77777777" w:rsidR="009F561A" w:rsidRPr="00EC66AF" w:rsidRDefault="009F561A" w:rsidP="009F561A">
      <w:pPr>
        <w:pStyle w:val="Text3"/>
        <w:tabs>
          <w:tab w:val="clear" w:pos="1680"/>
          <w:tab w:val="clear" w:pos="2400"/>
          <w:tab w:val="clear" w:pos="3120"/>
        </w:tabs>
        <w:ind w:left="0"/>
        <w:rPr>
          <w:b/>
          <w:color w:val="163E64"/>
          <w:sz w:val="26"/>
          <w:szCs w:val="26"/>
        </w:rPr>
      </w:pPr>
      <w:r w:rsidRPr="00EC66AF">
        <w:rPr>
          <w:b/>
          <w:color w:val="163E64"/>
          <w:sz w:val="26"/>
          <w:szCs w:val="26"/>
        </w:rPr>
        <w:t xml:space="preserve">Download/Upload files:  </w:t>
      </w:r>
    </w:p>
    <w:p w14:paraId="2522314E" w14:textId="77777777" w:rsidR="009F561A" w:rsidRPr="00F94C79" w:rsidRDefault="009F561A" w:rsidP="000C55B5">
      <w:pPr>
        <w:pStyle w:val="Text3"/>
        <w:tabs>
          <w:tab w:val="clear" w:pos="1680"/>
          <w:tab w:val="clear" w:pos="2400"/>
          <w:tab w:val="clear" w:pos="3120"/>
        </w:tabs>
        <w:ind w:left="0"/>
      </w:pPr>
      <w:r w:rsidRPr="00F94C79">
        <w:lastRenderedPageBreak/>
        <w:t xml:space="preserve">The district can sign onto </w:t>
      </w:r>
      <w:hyperlink r:id="rId36" w:history="1">
        <w:r w:rsidRPr="00EC66AF">
          <w:rPr>
            <w:rStyle w:val="Hyperlink"/>
            <w:color w:val="163E64"/>
          </w:rPr>
          <w:t>https://moftp.mo.gov</w:t>
        </w:r>
      </w:hyperlink>
      <w:r w:rsidRPr="00F94C79">
        <w:t xml:space="preserve"> to download/upload files which are an easy point and click option. The district will receive an email notice when ITSD places a file up on the server for the district and the email will contain a link for you to click on</w:t>
      </w:r>
      <w:r>
        <w:t>.</w:t>
      </w:r>
    </w:p>
    <w:p w14:paraId="2BCA427F" w14:textId="77777777" w:rsidR="009F561A" w:rsidRDefault="009F561A"/>
    <w:p w14:paraId="0965CEB8" w14:textId="77777777" w:rsidR="007A14A0" w:rsidRDefault="007A14A0"/>
    <w:p w14:paraId="51E5168E" w14:textId="77777777" w:rsidR="00986123" w:rsidRDefault="00986123"/>
    <w:p w14:paraId="4B0A4FC8" w14:textId="77777777" w:rsidR="00986123" w:rsidRDefault="00986123"/>
    <w:p w14:paraId="4B879413" w14:textId="77777777" w:rsidR="00986123" w:rsidRDefault="00986123"/>
    <w:p w14:paraId="479C7A52" w14:textId="77777777" w:rsidR="00986123" w:rsidRDefault="00986123"/>
    <w:p w14:paraId="502A878B" w14:textId="77777777" w:rsidR="00986123" w:rsidRDefault="00986123"/>
    <w:p w14:paraId="369FFA05" w14:textId="77777777" w:rsidR="00986123" w:rsidRDefault="00986123"/>
    <w:p w14:paraId="21B80E63" w14:textId="77777777" w:rsidR="007A14A0" w:rsidRDefault="007A14A0">
      <w:pPr>
        <w:sectPr w:rsidR="007A14A0" w:rsidSect="00EC683D">
          <w:pgSz w:w="12240" w:h="15840"/>
          <w:pgMar w:top="1080" w:right="1080" w:bottom="1080" w:left="1080" w:header="720" w:footer="720" w:gutter="0"/>
          <w:cols w:space="720"/>
          <w:docGrid w:linePitch="326"/>
        </w:sectPr>
      </w:pPr>
    </w:p>
    <w:p w14:paraId="2D0C9F84" w14:textId="77777777" w:rsidR="009F561A" w:rsidRPr="00023F8F" w:rsidRDefault="009F561A" w:rsidP="00123217">
      <w:pPr>
        <w:pStyle w:val="Heading2"/>
      </w:pPr>
      <w:bookmarkStart w:id="215" w:name="_Quarterly_Certification_(Attachment"/>
      <w:bookmarkStart w:id="216" w:name="_Toc130825447"/>
      <w:bookmarkStart w:id="217" w:name="_Toc221610757"/>
      <w:bookmarkStart w:id="218" w:name="_Toc228979059"/>
      <w:bookmarkStart w:id="219" w:name="_Toc229577418"/>
      <w:bookmarkEnd w:id="215"/>
      <w:r w:rsidRPr="00023F8F">
        <w:lastRenderedPageBreak/>
        <w:t>Quarterly Certification (Attachment D)</w:t>
      </w:r>
      <w:bookmarkEnd w:id="216"/>
      <w:bookmarkEnd w:id="217"/>
      <w:bookmarkEnd w:id="218"/>
      <w:bookmarkEnd w:id="219"/>
    </w:p>
    <w:p w14:paraId="58506398" w14:textId="77777777" w:rsidR="009F561A" w:rsidRPr="000C55B5" w:rsidRDefault="009F561A" w:rsidP="009F561A">
      <w:pPr>
        <w:jc w:val="center"/>
        <w:rPr>
          <w:b/>
        </w:rPr>
      </w:pPr>
      <w:r w:rsidRPr="000C55B5">
        <w:rPr>
          <w:b/>
        </w:rPr>
        <w:t>MO HealthNet School District Administrative Claiming (SDAC)</w:t>
      </w:r>
    </w:p>
    <w:p w14:paraId="1F09937D" w14:textId="77777777" w:rsidR="009F561A" w:rsidRPr="00C558BB" w:rsidRDefault="009F561A" w:rsidP="009F561A">
      <w:pPr>
        <w:jc w:val="center"/>
      </w:pPr>
      <w:r w:rsidRPr="000C55B5">
        <w:rPr>
          <w:b/>
        </w:rPr>
        <w:t>Quarterly Certification of Total Expenditures</w:t>
      </w:r>
    </w:p>
    <w:p w14:paraId="4D6BF102" w14:textId="77777777" w:rsidR="009F561A" w:rsidRPr="00C558BB" w:rsidRDefault="009F561A"/>
    <w:p w14:paraId="4109C852" w14:textId="77777777" w:rsidR="009F561A" w:rsidRPr="00C558BB" w:rsidRDefault="009F561A" w:rsidP="000C55B5">
      <w:pPr>
        <w:spacing w:before="0" w:line="240" w:lineRule="auto"/>
      </w:pPr>
      <w:r w:rsidRPr="00C558BB">
        <w:t>Department of Social Services</w:t>
      </w:r>
    </w:p>
    <w:p w14:paraId="2F56CF87" w14:textId="77777777" w:rsidR="009F561A" w:rsidRPr="00C558BB" w:rsidRDefault="009F561A" w:rsidP="000C55B5">
      <w:pPr>
        <w:spacing w:before="0" w:line="240" w:lineRule="auto"/>
      </w:pPr>
      <w:r w:rsidRPr="00C558BB">
        <w:t>MO HealthNet Division</w:t>
      </w:r>
    </w:p>
    <w:p w14:paraId="30642A70" w14:textId="77777777" w:rsidR="009F561A" w:rsidRPr="00C558BB" w:rsidRDefault="009F561A" w:rsidP="000C55B5">
      <w:pPr>
        <w:spacing w:before="0" w:line="240" w:lineRule="auto"/>
      </w:pPr>
      <w:r w:rsidRPr="00C558BB">
        <w:t>P.O. Box 6500</w:t>
      </w:r>
    </w:p>
    <w:p w14:paraId="0DBCCD9A" w14:textId="77777777" w:rsidR="009F561A" w:rsidRPr="00C558BB" w:rsidRDefault="009F561A" w:rsidP="000C55B5">
      <w:pPr>
        <w:spacing w:before="0" w:line="240" w:lineRule="auto"/>
      </w:pPr>
      <w:r w:rsidRPr="00C558BB">
        <w:t>Jefferson City, MO  65102</w:t>
      </w:r>
    </w:p>
    <w:p w14:paraId="1F28484A" w14:textId="77777777" w:rsidR="009F561A" w:rsidRDefault="009F561A">
      <w:r w:rsidRPr="00C558BB">
        <w:t>Dear Staff:</w:t>
      </w:r>
    </w:p>
    <w:p w14:paraId="676A1353" w14:textId="77777777" w:rsidR="009F561A" w:rsidRDefault="009F561A" w:rsidP="000C55B5">
      <w:pPr>
        <w:spacing w:before="0"/>
      </w:pPr>
      <w:r w:rsidRPr="00C558BB">
        <w:t>School District Name: ___________________________________________________________</w:t>
      </w:r>
    </w:p>
    <w:p w14:paraId="6B744C30" w14:textId="77777777" w:rsidR="009F561A" w:rsidRPr="00C558BB" w:rsidRDefault="009F561A" w:rsidP="00734E9A">
      <w:r w:rsidRPr="00C558BB">
        <w:t>I am the financial officer of this school district and am charged with the duties of supervising the administration of the provision and billing for the SDAC activities provided under Title XIX (Medicaid) of the Social Security Act, as amended. I certify the school district has total expenditures equal to the total amount being claimed for federal reimbursement. The school district certifies the expenditures are not being claimed in support of any other grant or program. These expenditures were billed to the state MO HealthNet agency for SDAC services provided to Medicaid eligible students during the calendar quarter of _____________for the ___________________ school year.</w:t>
      </w:r>
    </w:p>
    <w:p w14:paraId="679BC2FF" w14:textId="77777777" w:rsidR="009F561A" w:rsidRPr="00C558BB" w:rsidRDefault="009F561A">
      <w:r w:rsidRPr="00C558BB">
        <w:t xml:space="preserve">I also certify that the school or school district's certified expenditures were incurred in accordance with the provisions of Missouri's policies. These certified expenditures are separately identified and supported in the school district's accounting system. </w:t>
      </w:r>
    </w:p>
    <w:p w14:paraId="5D94B0B0" w14:textId="77777777" w:rsidR="009F561A" w:rsidRDefault="009F561A">
      <w:pPr>
        <w:rPr>
          <w:u w:val="single"/>
        </w:rPr>
      </w:pPr>
      <w:r w:rsidRPr="00C558BB">
        <w:rPr>
          <w:u w:val="single"/>
        </w:rPr>
        <w:t>School District Quarterly Expenditures</w:t>
      </w:r>
    </w:p>
    <w:tbl>
      <w:tblPr>
        <w:tblStyle w:val="TableGrid"/>
        <w:tblW w:w="0" w:type="auto"/>
        <w:tblLook w:val="04A0" w:firstRow="1" w:lastRow="0" w:firstColumn="1" w:lastColumn="0" w:noHBand="0" w:noVBand="1"/>
      </w:tblPr>
      <w:tblGrid>
        <w:gridCol w:w="2515"/>
        <w:gridCol w:w="7555"/>
      </w:tblGrid>
      <w:tr w:rsidR="00484914" w14:paraId="074FEA25" w14:textId="77777777" w:rsidTr="005C0A3B">
        <w:trPr>
          <w:trHeight w:val="647"/>
        </w:trPr>
        <w:tc>
          <w:tcPr>
            <w:tcW w:w="2515" w:type="dxa"/>
          </w:tcPr>
          <w:p w14:paraId="2B30F7D8" w14:textId="4F97A7BC" w:rsidR="00484914" w:rsidRPr="005C0A3B" w:rsidRDefault="00484914">
            <w:r w:rsidRPr="005C0A3B">
              <w:t>Total Expenditures</w:t>
            </w:r>
          </w:p>
        </w:tc>
        <w:tc>
          <w:tcPr>
            <w:tcW w:w="7555" w:type="dxa"/>
          </w:tcPr>
          <w:p w14:paraId="10A0E3CD" w14:textId="77777777" w:rsidR="00484914" w:rsidRDefault="00484914">
            <w:pPr>
              <w:rPr>
                <w:u w:val="single"/>
              </w:rPr>
            </w:pPr>
          </w:p>
        </w:tc>
      </w:tr>
      <w:tr w:rsidR="00484914" w14:paraId="7DBCC344" w14:textId="77777777" w:rsidTr="005C0A3B">
        <w:trPr>
          <w:trHeight w:val="620"/>
        </w:trPr>
        <w:tc>
          <w:tcPr>
            <w:tcW w:w="2515" w:type="dxa"/>
          </w:tcPr>
          <w:p w14:paraId="24368591" w14:textId="345BFE38" w:rsidR="00484914" w:rsidRPr="005C0A3B" w:rsidRDefault="00484914">
            <w:r w:rsidRPr="005C0A3B">
              <w:t>Name (Please Print)</w:t>
            </w:r>
          </w:p>
        </w:tc>
        <w:tc>
          <w:tcPr>
            <w:tcW w:w="7555" w:type="dxa"/>
          </w:tcPr>
          <w:p w14:paraId="5AAEC4B2" w14:textId="77777777" w:rsidR="00484914" w:rsidRDefault="00484914">
            <w:pPr>
              <w:rPr>
                <w:u w:val="single"/>
              </w:rPr>
            </w:pPr>
          </w:p>
        </w:tc>
      </w:tr>
      <w:tr w:rsidR="00484914" w14:paraId="2792A1C5" w14:textId="77777777" w:rsidTr="005C0A3B">
        <w:trPr>
          <w:trHeight w:val="620"/>
        </w:trPr>
        <w:tc>
          <w:tcPr>
            <w:tcW w:w="2515" w:type="dxa"/>
          </w:tcPr>
          <w:p w14:paraId="4DC13BA0" w14:textId="675CF83B" w:rsidR="00484914" w:rsidRPr="005C0A3B" w:rsidRDefault="00484914">
            <w:r w:rsidRPr="005C0A3B">
              <w:t>Signature</w:t>
            </w:r>
          </w:p>
        </w:tc>
        <w:tc>
          <w:tcPr>
            <w:tcW w:w="7555" w:type="dxa"/>
          </w:tcPr>
          <w:p w14:paraId="09193854" w14:textId="77777777" w:rsidR="00484914" w:rsidRDefault="00484914">
            <w:pPr>
              <w:rPr>
                <w:u w:val="single"/>
              </w:rPr>
            </w:pPr>
          </w:p>
        </w:tc>
      </w:tr>
      <w:tr w:rsidR="00484914" w14:paraId="2A520DDD" w14:textId="77777777" w:rsidTr="005C0A3B">
        <w:trPr>
          <w:trHeight w:val="620"/>
        </w:trPr>
        <w:tc>
          <w:tcPr>
            <w:tcW w:w="2515" w:type="dxa"/>
          </w:tcPr>
          <w:p w14:paraId="0A1864D6" w14:textId="663A618E" w:rsidR="00484914" w:rsidRPr="005C0A3B" w:rsidRDefault="00484914">
            <w:r w:rsidRPr="005C0A3B">
              <w:t>Title</w:t>
            </w:r>
          </w:p>
        </w:tc>
        <w:tc>
          <w:tcPr>
            <w:tcW w:w="7555" w:type="dxa"/>
          </w:tcPr>
          <w:p w14:paraId="64E11791" w14:textId="77777777" w:rsidR="00484914" w:rsidRDefault="00484914">
            <w:pPr>
              <w:rPr>
                <w:u w:val="single"/>
              </w:rPr>
            </w:pPr>
          </w:p>
        </w:tc>
      </w:tr>
      <w:tr w:rsidR="00484914" w14:paraId="0C607984" w14:textId="77777777" w:rsidTr="005C0A3B">
        <w:trPr>
          <w:trHeight w:val="620"/>
        </w:trPr>
        <w:tc>
          <w:tcPr>
            <w:tcW w:w="2515" w:type="dxa"/>
          </w:tcPr>
          <w:p w14:paraId="06D5FDA1" w14:textId="2EB76609" w:rsidR="00484914" w:rsidRPr="005C0A3B" w:rsidRDefault="00484914">
            <w:r w:rsidRPr="005C0A3B">
              <w:t>Date</w:t>
            </w:r>
          </w:p>
        </w:tc>
        <w:tc>
          <w:tcPr>
            <w:tcW w:w="7555" w:type="dxa"/>
          </w:tcPr>
          <w:p w14:paraId="5A6FC189" w14:textId="77777777" w:rsidR="00484914" w:rsidRDefault="00484914">
            <w:pPr>
              <w:rPr>
                <w:u w:val="single"/>
              </w:rPr>
            </w:pPr>
          </w:p>
        </w:tc>
      </w:tr>
    </w:tbl>
    <w:p w14:paraId="197F7624" w14:textId="77777777" w:rsidR="00484914" w:rsidRDefault="00484914">
      <w:pPr>
        <w:rPr>
          <w:u w:val="single"/>
        </w:rPr>
      </w:pPr>
    </w:p>
    <w:p w14:paraId="29CDC4DE" w14:textId="77777777" w:rsidR="005238FE" w:rsidRDefault="005238FE">
      <w:pPr>
        <w:sectPr w:rsidR="005238FE" w:rsidSect="000C55B5">
          <w:pgSz w:w="12240" w:h="15840"/>
          <w:pgMar w:top="1080" w:right="1080" w:bottom="1080" w:left="1080" w:header="720" w:footer="720" w:gutter="0"/>
          <w:cols w:space="720"/>
          <w:docGrid w:linePitch="360"/>
        </w:sectPr>
      </w:pPr>
    </w:p>
    <w:p w14:paraId="56063FD4" w14:textId="77777777" w:rsidR="009F561A" w:rsidRPr="00023F8F" w:rsidRDefault="009F561A" w:rsidP="00123217">
      <w:pPr>
        <w:pStyle w:val="Heading2"/>
      </w:pPr>
      <w:bookmarkStart w:id="220" w:name="_Random_Moment_Sampling"/>
      <w:bookmarkStart w:id="221" w:name="_Toc130825448"/>
      <w:bookmarkStart w:id="222" w:name="_Toc221610758"/>
      <w:bookmarkStart w:id="223" w:name="_Toc228979060"/>
      <w:bookmarkStart w:id="224" w:name="_Toc229577419"/>
      <w:bookmarkEnd w:id="220"/>
      <w:r w:rsidRPr="00023F8F">
        <w:lastRenderedPageBreak/>
        <w:t>Random Moment Sampling Observation Form (Attachment E)</w:t>
      </w:r>
      <w:bookmarkStart w:id="225" w:name="_Hlk210658430"/>
      <w:bookmarkEnd w:id="221"/>
      <w:bookmarkEnd w:id="222"/>
      <w:bookmarkEnd w:id="223"/>
      <w:bookmarkEnd w:id="224"/>
    </w:p>
    <w:tbl>
      <w:tblPr>
        <w:tblStyle w:val="TableGrid"/>
        <w:tblW w:w="0" w:type="auto"/>
        <w:tblLook w:val="04A0" w:firstRow="1" w:lastRow="0" w:firstColumn="1" w:lastColumn="0" w:noHBand="0" w:noVBand="1"/>
      </w:tblPr>
      <w:tblGrid>
        <w:gridCol w:w="10070"/>
      </w:tblGrid>
      <w:tr w:rsidR="005C0A3B" w:rsidRPr="002005C3" w14:paraId="4498EC5B" w14:textId="77777777" w:rsidTr="00525B9E">
        <w:trPr>
          <w:trHeight w:val="647"/>
        </w:trPr>
        <w:tc>
          <w:tcPr>
            <w:tcW w:w="10502" w:type="dxa"/>
          </w:tcPr>
          <w:p w14:paraId="047CD8E1" w14:textId="77777777" w:rsidR="005C0A3B" w:rsidRPr="005C0A3B" w:rsidRDefault="005C0A3B" w:rsidP="00525B9E">
            <w:pPr>
              <w:rPr>
                <w:sz w:val="20"/>
                <w:szCs w:val="20"/>
              </w:rPr>
            </w:pPr>
            <w:bookmarkStart w:id="226" w:name="_Hlk211517321"/>
            <w:bookmarkEnd w:id="225"/>
            <w:r w:rsidRPr="005C0A3B">
              <w:rPr>
                <w:sz w:val="20"/>
                <w:szCs w:val="20"/>
              </w:rPr>
              <w:t>Quarter</w:t>
            </w:r>
          </w:p>
        </w:tc>
      </w:tr>
      <w:tr w:rsidR="005C0A3B" w:rsidRPr="002005C3" w14:paraId="383604B8" w14:textId="77777777" w:rsidTr="00525B9E">
        <w:trPr>
          <w:trHeight w:val="647"/>
        </w:trPr>
        <w:tc>
          <w:tcPr>
            <w:tcW w:w="10502" w:type="dxa"/>
          </w:tcPr>
          <w:p w14:paraId="39B036E0" w14:textId="77777777" w:rsidR="005C0A3B" w:rsidRPr="005C0A3B" w:rsidRDefault="005C0A3B" w:rsidP="00525B9E">
            <w:pPr>
              <w:rPr>
                <w:sz w:val="20"/>
                <w:szCs w:val="20"/>
              </w:rPr>
            </w:pPr>
            <w:r w:rsidRPr="005C0A3B">
              <w:rPr>
                <w:sz w:val="20"/>
                <w:szCs w:val="20"/>
              </w:rPr>
              <w:t>Position Title</w:t>
            </w:r>
          </w:p>
        </w:tc>
      </w:tr>
      <w:tr w:rsidR="005C0A3B" w:rsidRPr="002005C3" w14:paraId="7797929D" w14:textId="77777777" w:rsidTr="005C0A3B">
        <w:trPr>
          <w:trHeight w:val="332"/>
        </w:trPr>
        <w:tc>
          <w:tcPr>
            <w:tcW w:w="10502" w:type="dxa"/>
            <w:shd w:val="clear" w:color="auto" w:fill="000000" w:themeFill="text1"/>
          </w:tcPr>
          <w:p w14:paraId="0B5FDC6A" w14:textId="77777777" w:rsidR="005C0A3B" w:rsidRPr="00AF31BC" w:rsidRDefault="005C0A3B" w:rsidP="00525B9E">
            <w:pPr>
              <w:rPr>
                <w:rFonts w:ascii="Helvetica" w:hAnsi="Helvetica" w:cs="Helvetica"/>
                <w:color w:val="auto"/>
                <w:sz w:val="20"/>
                <w:szCs w:val="20"/>
              </w:rPr>
            </w:pPr>
            <w:r w:rsidRPr="00AF31BC">
              <w:rPr>
                <w:color w:val="auto"/>
                <w:sz w:val="20"/>
                <w:szCs w:val="20"/>
              </w:rPr>
              <w:t>Description</w:t>
            </w:r>
          </w:p>
        </w:tc>
      </w:tr>
      <w:tr w:rsidR="005C0A3B" w:rsidRPr="002005C3" w14:paraId="07261C26" w14:textId="77777777" w:rsidTr="00525B9E">
        <w:tc>
          <w:tcPr>
            <w:tcW w:w="10502" w:type="dxa"/>
          </w:tcPr>
          <w:p w14:paraId="0CE09583" w14:textId="77777777" w:rsidR="005C0A3B" w:rsidRPr="005C0A3B" w:rsidRDefault="005C0A3B" w:rsidP="00525B9E">
            <w:pPr>
              <w:rPr>
                <w:sz w:val="20"/>
                <w:szCs w:val="20"/>
              </w:rPr>
            </w:pPr>
            <w:r w:rsidRPr="005C0A3B">
              <w:rPr>
                <w:sz w:val="20"/>
                <w:szCs w:val="20"/>
              </w:rPr>
              <w:t>Who was with you?  (Not individual name)</w:t>
            </w:r>
          </w:p>
          <w:p w14:paraId="760A6087" w14:textId="77777777" w:rsidR="005C0A3B" w:rsidRPr="002005C3" w:rsidRDefault="005C0A3B" w:rsidP="005C0A3B">
            <w:pPr>
              <w:rPr>
                <w:rFonts w:ascii="Helvetica" w:hAnsi="Helvetica" w:cs="Helvetica"/>
                <w:sz w:val="20"/>
                <w:szCs w:val="20"/>
              </w:rPr>
            </w:pPr>
          </w:p>
        </w:tc>
      </w:tr>
      <w:tr w:rsidR="005C0A3B" w:rsidRPr="002005C3" w14:paraId="3DC92629" w14:textId="77777777" w:rsidTr="00525B9E">
        <w:tc>
          <w:tcPr>
            <w:tcW w:w="10502" w:type="dxa"/>
          </w:tcPr>
          <w:p w14:paraId="5C129015" w14:textId="77777777" w:rsidR="005C0A3B" w:rsidRPr="005C0A3B" w:rsidRDefault="005C0A3B" w:rsidP="00525B9E">
            <w:pPr>
              <w:rPr>
                <w:sz w:val="20"/>
                <w:szCs w:val="20"/>
              </w:rPr>
            </w:pPr>
            <w:r w:rsidRPr="005C0A3B">
              <w:rPr>
                <w:sz w:val="20"/>
                <w:szCs w:val="20"/>
              </w:rPr>
              <w:t>What were you doing?</w:t>
            </w:r>
          </w:p>
          <w:p w14:paraId="66E36C93" w14:textId="77777777" w:rsidR="005C0A3B" w:rsidRPr="002005C3" w:rsidRDefault="005C0A3B" w:rsidP="00525B9E">
            <w:pPr>
              <w:rPr>
                <w:rFonts w:ascii="Helvetica" w:hAnsi="Helvetica" w:cs="Helvetica"/>
                <w:sz w:val="20"/>
                <w:szCs w:val="20"/>
              </w:rPr>
            </w:pPr>
          </w:p>
        </w:tc>
      </w:tr>
      <w:tr w:rsidR="005C0A3B" w:rsidRPr="002005C3" w14:paraId="6C1495AE" w14:textId="77777777" w:rsidTr="00525B9E">
        <w:tc>
          <w:tcPr>
            <w:tcW w:w="10502" w:type="dxa"/>
          </w:tcPr>
          <w:p w14:paraId="68C9B5CE" w14:textId="77777777" w:rsidR="005C0A3B" w:rsidRPr="002005C3" w:rsidRDefault="005C0A3B" w:rsidP="00525B9E">
            <w:pPr>
              <w:rPr>
                <w:rFonts w:ascii="Helvetica" w:hAnsi="Helvetica" w:cs="Helvetica"/>
                <w:sz w:val="20"/>
                <w:szCs w:val="20"/>
              </w:rPr>
            </w:pPr>
            <w:r w:rsidRPr="002005C3">
              <w:rPr>
                <w:rFonts w:ascii="Helvetica" w:hAnsi="Helvetica" w:cs="Helvetica"/>
                <w:sz w:val="20"/>
                <w:szCs w:val="20"/>
              </w:rPr>
              <w:t>Why were you performing this activity?</w:t>
            </w:r>
          </w:p>
          <w:p w14:paraId="07B2A946" w14:textId="77777777" w:rsidR="005C0A3B" w:rsidRPr="002005C3" w:rsidRDefault="005C0A3B" w:rsidP="00525B9E">
            <w:pPr>
              <w:rPr>
                <w:rFonts w:ascii="Helvetica" w:hAnsi="Helvetica" w:cs="Helvetica"/>
                <w:sz w:val="20"/>
                <w:szCs w:val="20"/>
              </w:rPr>
            </w:pPr>
          </w:p>
        </w:tc>
      </w:tr>
      <w:tr w:rsidR="005C0A3B" w:rsidRPr="002005C3" w14:paraId="79EF4A6E" w14:textId="77777777" w:rsidTr="00525B9E">
        <w:tc>
          <w:tcPr>
            <w:tcW w:w="10502" w:type="dxa"/>
            <w:shd w:val="clear" w:color="auto" w:fill="000000" w:themeFill="text1"/>
          </w:tcPr>
          <w:p w14:paraId="6CBF1757" w14:textId="77777777" w:rsidR="005C0A3B" w:rsidRPr="002005C3" w:rsidRDefault="005C0A3B" w:rsidP="00525B9E">
            <w:pPr>
              <w:rPr>
                <w:rFonts w:ascii="Helvetica" w:hAnsi="Helvetica" w:cs="Helvetica"/>
                <w:sz w:val="20"/>
                <w:szCs w:val="20"/>
              </w:rPr>
            </w:pPr>
            <w:r w:rsidRPr="002005C3">
              <w:rPr>
                <w:rFonts w:ascii="Helvetica" w:hAnsi="Helvetica" w:cs="Helvetica"/>
                <w:b/>
                <w:bCs/>
                <w:color w:val="FFFFFF" w:themeColor="background1"/>
                <w:sz w:val="20"/>
                <w:szCs w:val="20"/>
              </w:rPr>
              <w:t>RMS Information</w:t>
            </w:r>
          </w:p>
        </w:tc>
      </w:tr>
      <w:tr w:rsidR="005C0A3B" w:rsidRPr="002005C3" w14:paraId="70D9CCD5" w14:textId="77777777" w:rsidTr="00525B9E">
        <w:trPr>
          <w:trHeight w:val="629"/>
        </w:trPr>
        <w:tc>
          <w:tcPr>
            <w:tcW w:w="10502" w:type="dxa"/>
          </w:tcPr>
          <w:p w14:paraId="6C075877" w14:textId="77777777" w:rsidR="005C0A3B" w:rsidRPr="002005C3" w:rsidRDefault="005C0A3B" w:rsidP="00525B9E">
            <w:pPr>
              <w:rPr>
                <w:rFonts w:ascii="Helvetica" w:hAnsi="Helvetica" w:cs="Helvetica"/>
                <w:sz w:val="20"/>
                <w:szCs w:val="20"/>
              </w:rPr>
            </w:pPr>
            <w:r w:rsidRPr="002005C3">
              <w:rPr>
                <w:rFonts w:ascii="Helvetica" w:hAnsi="Helvetica" w:cs="Helvetica"/>
                <w:sz w:val="20"/>
                <w:szCs w:val="20"/>
              </w:rPr>
              <w:t>Sample Moment</w:t>
            </w:r>
          </w:p>
        </w:tc>
      </w:tr>
      <w:tr w:rsidR="005C0A3B" w:rsidRPr="002005C3" w14:paraId="3C225CD9" w14:textId="77777777" w:rsidTr="00525B9E">
        <w:trPr>
          <w:trHeight w:val="629"/>
        </w:trPr>
        <w:tc>
          <w:tcPr>
            <w:tcW w:w="10502" w:type="dxa"/>
          </w:tcPr>
          <w:p w14:paraId="6E93EE1A" w14:textId="77777777" w:rsidR="005C0A3B" w:rsidRPr="002005C3" w:rsidRDefault="005C0A3B" w:rsidP="00525B9E">
            <w:pPr>
              <w:rPr>
                <w:rFonts w:ascii="Helvetica" w:hAnsi="Helvetica" w:cs="Helvetica"/>
                <w:sz w:val="20"/>
                <w:szCs w:val="20"/>
              </w:rPr>
            </w:pPr>
            <w:r w:rsidRPr="002005C3">
              <w:rPr>
                <w:rFonts w:ascii="Helvetica" w:hAnsi="Helvetica" w:cs="Helvetica"/>
                <w:sz w:val="20"/>
                <w:szCs w:val="20"/>
              </w:rPr>
              <w:t>Sample Sequence #:</w:t>
            </w:r>
          </w:p>
        </w:tc>
      </w:tr>
      <w:tr w:rsidR="005C0A3B" w:rsidRPr="002005C3" w14:paraId="6DBB8E54" w14:textId="77777777" w:rsidTr="00525B9E">
        <w:tc>
          <w:tcPr>
            <w:tcW w:w="10502" w:type="dxa"/>
            <w:shd w:val="clear" w:color="auto" w:fill="000000" w:themeFill="text1"/>
          </w:tcPr>
          <w:p w14:paraId="0D50BEFC" w14:textId="77777777" w:rsidR="005C0A3B" w:rsidRPr="002005C3" w:rsidRDefault="005C0A3B" w:rsidP="00525B9E">
            <w:pPr>
              <w:rPr>
                <w:rFonts w:ascii="Helvetica" w:hAnsi="Helvetica" w:cs="Helvetica"/>
                <w:b/>
                <w:bCs/>
                <w:sz w:val="20"/>
                <w:szCs w:val="20"/>
              </w:rPr>
            </w:pPr>
            <w:r w:rsidRPr="002005C3">
              <w:rPr>
                <w:rFonts w:ascii="Helvetica" w:hAnsi="Helvetica" w:cs="Helvetica"/>
                <w:b/>
                <w:bCs/>
                <w:color w:val="FFFFFF" w:themeColor="background1"/>
                <w:sz w:val="20"/>
                <w:szCs w:val="20"/>
              </w:rPr>
              <w:t>Form Completed By</w:t>
            </w:r>
          </w:p>
        </w:tc>
      </w:tr>
      <w:tr w:rsidR="005C0A3B" w:rsidRPr="002005C3" w14:paraId="505AB167" w14:textId="77777777" w:rsidTr="00525B9E">
        <w:trPr>
          <w:trHeight w:val="431"/>
        </w:trPr>
        <w:tc>
          <w:tcPr>
            <w:tcW w:w="10502" w:type="dxa"/>
          </w:tcPr>
          <w:p w14:paraId="4F5022FA" w14:textId="77777777" w:rsidR="005C0A3B" w:rsidRPr="002005C3" w:rsidRDefault="005C0A3B" w:rsidP="00525B9E">
            <w:pPr>
              <w:rPr>
                <w:rFonts w:ascii="Helvetica" w:hAnsi="Helvetica" w:cs="Helvetica"/>
                <w:sz w:val="20"/>
                <w:szCs w:val="20"/>
              </w:rPr>
            </w:pPr>
            <w:r w:rsidRPr="002005C3">
              <w:rPr>
                <w:rFonts w:ascii="Helvetica" w:hAnsi="Helvetica" w:cs="Helvetica"/>
                <w:sz w:val="20"/>
                <w:szCs w:val="20"/>
              </w:rPr>
              <w:t>Name</w:t>
            </w:r>
          </w:p>
        </w:tc>
      </w:tr>
      <w:tr w:rsidR="005C0A3B" w:rsidRPr="002005C3" w14:paraId="42DB8ABA" w14:textId="77777777" w:rsidTr="00525B9E">
        <w:trPr>
          <w:trHeight w:val="449"/>
        </w:trPr>
        <w:tc>
          <w:tcPr>
            <w:tcW w:w="10502" w:type="dxa"/>
          </w:tcPr>
          <w:p w14:paraId="42549B6D" w14:textId="77777777" w:rsidR="005C0A3B" w:rsidRPr="002005C3" w:rsidRDefault="005C0A3B" w:rsidP="00525B9E">
            <w:pPr>
              <w:rPr>
                <w:rFonts w:ascii="Helvetica" w:hAnsi="Helvetica" w:cs="Helvetica"/>
                <w:sz w:val="20"/>
                <w:szCs w:val="20"/>
              </w:rPr>
            </w:pPr>
            <w:r w:rsidRPr="002005C3">
              <w:rPr>
                <w:rFonts w:ascii="Helvetica" w:hAnsi="Helvetica" w:cs="Helvetica"/>
                <w:sz w:val="20"/>
                <w:szCs w:val="20"/>
              </w:rPr>
              <w:t>Title</w:t>
            </w:r>
          </w:p>
        </w:tc>
      </w:tr>
      <w:tr w:rsidR="005C0A3B" w:rsidRPr="002005C3" w14:paraId="0B2F58E2" w14:textId="77777777" w:rsidTr="00525B9E">
        <w:trPr>
          <w:trHeight w:val="575"/>
        </w:trPr>
        <w:tc>
          <w:tcPr>
            <w:tcW w:w="10502" w:type="dxa"/>
          </w:tcPr>
          <w:p w14:paraId="7B65CB26" w14:textId="77777777" w:rsidR="005C0A3B" w:rsidRPr="002005C3" w:rsidRDefault="005C0A3B" w:rsidP="00525B9E">
            <w:pPr>
              <w:rPr>
                <w:rFonts w:ascii="Helvetica" w:hAnsi="Helvetica" w:cs="Helvetica"/>
                <w:sz w:val="20"/>
                <w:szCs w:val="20"/>
              </w:rPr>
            </w:pPr>
            <w:r w:rsidRPr="002005C3">
              <w:rPr>
                <w:rFonts w:ascii="Helvetica" w:hAnsi="Helvetica" w:cs="Helvetica"/>
                <w:sz w:val="20"/>
                <w:szCs w:val="20"/>
              </w:rPr>
              <w:t>School District</w:t>
            </w:r>
          </w:p>
        </w:tc>
      </w:tr>
      <w:tr w:rsidR="005C0A3B" w:rsidRPr="002005C3" w14:paraId="4A727085" w14:textId="77777777" w:rsidTr="00525B9E">
        <w:trPr>
          <w:trHeight w:val="503"/>
        </w:trPr>
        <w:tc>
          <w:tcPr>
            <w:tcW w:w="10502" w:type="dxa"/>
          </w:tcPr>
          <w:p w14:paraId="3271951E" w14:textId="77777777" w:rsidR="005C0A3B" w:rsidRPr="002005C3" w:rsidRDefault="005C0A3B" w:rsidP="00525B9E">
            <w:pPr>
              <w:rPr>
                <w:rFonts w:ascii="Helvetica" w:hAnsi="Helvetica" w:cs="Helvetica"/>
                <w:sz w:val="20"/>
                <w:szCs w:val="20"/>
              </w:rPr>
            </w:pPr>
            <w:r w:rsidRPr="002005C3">
              <w:rPr>
                <w:rFonts w:ascii="Helvetica" w:hAnsi="Helvetica" w:cs="Helvetica"/>
                <w:sz w:val="20"/>
                <w:szCs w:val="20"/>
              </w:rPr>
              <w:t>Building</w:t>
            </w:r>
          </w:p>
        </w:tc>
      </w:tr>
      <w:tr w:rsidR="005C0A3B" w:rsidRPr="002005C3" w14:paraId="56C4CAB7" w14:textId="77777777" w:rsidTr="00525B9E">
        <w:trPr>
          <w:trHeight w:val="557"/>
        </w:trPr>
        <w:tc>
          <w:tcPr>
            <w:tcW w:w="10502" w:type="dxa"/>
          </w:tcPr>
          <w:p w14:paraId="2353893E" w14:textId="77777777" w:rsidR="005C0A3B" w:rsidRPr="002005C3" w:rsidRDefault="005C0A3B" w:rsidP="00525B9E">
            <w:pPr>
              <w:rPr>
                <w:rFonts w:ascii="Helvetica" w:hAnsi="Helvetica" w:cs="Helvetica"/>
                <w:sz w:val="20"/>
                <w:szCs w:val="20"/>
              </w:rPr>
            </w:pPr>
            <w:r w:rsidRPr="002005C3">
              <w:rPr>
                <w:rFonts w:ascii="Helvetica" w:hAnsi="Helvetica" w:cs="Helvetica"/>
                <w:sz w:val="20"/>
                <w:szCs w:val="20"/>
              </w:rPr>
              <w:t>Signature</w:t>
            </w:r>
          </w:p>
        </w:tc>
      </w:tr>
      <w:tr w:rsidR="005C0A3B" w:rsidRPr="002005C3" w14:paraId="159D429D" w14:textId="77777777" w:rsidTr="00525B9E">
        <w:trPr>
          <w:trHeight w:val="440"/>
        </w:trPr>
        <w:tc>
          <w:tcPr>
            <w:tcW w:w="10502" w:type="dxa"/>
          </w:tcPr>
          <w:p w14:paraId="56A1BB5A" w14:textId="77777777" w:rsidR="005C0A3B" w:rsidRPr="002005C3" w:rsidRDefault="005C0A3B" w:rsidP="00525B9E">
            <w:pPr>
              <w:rPr>
                <w:rFonts w:ascii="Helvetica" w:hAnsi="Helvetica" w:cs="Helvetica"/>
                <w:sz w:val="20"/>
                <w:szCs w:val="20"/>
              </w:rPr>
            </w:pPr>
            <w:r w:rsidRPr="002005C3">
              <w:rPr>
                <w:rFonts w:ascii="Helvetica" w:hAnsi="Helvetica" w:cs="Helvetica"/>
                <w:sz w:val="20"/>
                <w:szCs w:val="20"/>
              </w:rPr>
              <w:t>Date</w:t>
            </w:r>
          </w:p>
        </w:tc>
      </w:tr>
      <w:tr w:rsidR="005C0A3B" w:rsidRPr="002005C3" w14:paraId="2C2328B5" w14:textId="77777777" w:rsidTr="00525B9E">
        <w:tc>
          <w:tcPr>
            <w:tcW w:w="10502" w:type="dxa"/>
            <w:shd w:val="clear" w:color="auto" w:fill="000000" w:themeFill="text1"/>
          </w:tcPr>
          <w:p w14:paraId="4D114F7C" w14:textId="77777777" w:rsidR="005C0A3B" w:rsidRPr="002005C3" w:rsidRDefault="005C0A3B" w:rsidP="00525B9E">
            <w:pPr>
              <w:rPr>
                <w:rFonts w:ascii="Helvetica" w:hAnsi="Helvetica" w:cs="Helvetica"/>
                <w:b/>
                <w:bCs/>
                <w:color w:val="FFFFFF" w:themeColor="background1"/>
                <w:sz w:val="20"/>
                <w:szCs w:val="20"/>
              </w:rPr>
            </w:pPr>
            <w:r w:rsidRPr="002005C3">
              <w:rPr>
                <w:rFonts w:ascii="Helvetica" w:hAnsi="Helvetica" w:cs="Helvetica"/>
                <w:b/>
                <w:bCs/>
                <w:color w:val="FFFFFF" w:themeColor="background1"/>
                <w:sz w:val="20"/>
                <w:szCs w:val="20"/>
              </w:rPr>
              <w:lastRenderedPageBreak/>
              <w:t>To be completed by Central Coder Only</w:t>
            </w:r>
          </w:p>
        </w:tc>
      </w:tr>
      <w:tr w:rsidR="005C0A3B" w:rsidRPr="002005C3" w14:paraId="57D36327" w14:textId="77777777" w:rsidTr="00525B9E">
        <w:trPr>
          <w:trHeight w:val="503"/>
        </w:trPr>
        <w:tc>
          <w:tcPr>
            <w:tcW w:w="10502" w:type="dxa"/>
            <w:vAlign w:val="center"/>
          </w:tcPr>
          <w:p w14:paraId="5BDD675E" w14:textId="77777777" w:rsidR="005C0A3B" w:rsidRPr="002005C3" w:rsidRDefault="005C0A3B" w:rsidP="00525B9E">
            <w:pPr>
              <w:rPr>
                <w:rFonts w:ascii="Helvetica" w:hAnsi="Helvetica" w:cs="Helvetica"/>
                <w:sz w:val="20"/>
                <w:szCs w:val="20"/>
              </w:rPr>
            </w:pPr>
            <w:r w:rsidRPr="002005C3">
              <w:rPr>
                <w:rFonts w:ascii="Helvetica" w:hAnsi="Helvetica" w:cs="Helvetica"/>
                <w:sz w:val="20"/>
                <w:szCs w:val="20"/>
              </w:rPr>
              <w:t>SDAC Activity Code</w:t>
            </w:r>
          </w:p>
        </w:tc>
      </w:tr>
      <w:tr w:rsidR="005C0A3B" w:rsidRPr="002005C3" w14:paraId="1CB1DC9A" w14:textId="77777777" w:rsidTr="00525B9E">
        <w:trPr>
          <w:trHeight w:val="530"/>
        </w:trPr>
        <w:tc>
          <w:tcPr>
            <w:tcW w:w="10502" w:type="dxa"/>
            <w:vAlign w:val="center"/>
          </w:tcPr>
          <w:p w14:paraId="638FBF7C" w14:textId="77777777" w:rsidR="005C0A3B" w:rsidRPr="002005C3" w:rsidRDefault="005C0A3B" w:rsidP="00525B9E">
            <w:pPr>
              <w:rPr>
                <w:rFonts w:ascii="Helvetica" w:hAnsi="Helvetica" w:cs="Helvetica"/>
                <w:sz w:val="20"/>
                <w:szCs w:val="20"/>
              </w:rPr>
            </w:pPr>
            <w:r w:rsidRPr="002005C3">
              <w:rPr>
                <w:rFonts w:ascii="Helvetica" w:hAnsi="Helvetica" w:cs="Helvetica"/>
                <w:sz w:val="20"/>
                <w:szCs w:val="20"/>
              </w:rPr>
              <w:t>Central Coder Name</w:t>
            </w:r>
          </w:p>
        </w:tc>
      </w:tr>
      <w:tr w:rsidR="005C0A3B" w:rsidRPr="002005C3" w14:paraId="46191578" w14:textId="77777777" w:rsidTr="00525B9E">
        <w:trPr>
          <w:trHeight w:val="530"/>
        </w:trPr>
        <w:tc>
          <w:tcPr>
            <w:tcW w:w="10502" w:type="dxa"/>
            <w:vAlign w:val="center"/>
          </w:tcPr>
          <w:p w14:paraId="6E68D0A4" w14:textId="77777777" w:rsidR="005C0A3B" w:rsidRPr="002005C3" w:rsidRDefault="005C0A3B" w:rsidP="00525B9E">
            <w:pPr>
              <w:rPr>
                <w:rFonts w:ascii="Helvetica" w:hAnsi="Helvetica" w:cs="Helvetica"/>
                <w:sz w:val="20"/>
                <w:szCs w:val="20"/>
              </w:rPr>
            </w:pPr>
            <w:r w:rsidRPr="002005C3">
              <w:rPr>
                <w:rFonts w:ascii="Helvetica" w:hAnsi="Helvetica" w:cs="Helvetica"/>
                <w:sz w:val="20"/>
                <w:szCs w:val="20"/>
              </w:rPr>
              <w:t>Date Completed</w:t>
            </w:r>
          </w:p>
        </w:tc>
      </w:tr>
      <w:bookmarkEnd w:id="226"/>
    </w:tbl>
    <w:p w14:paraId="6E92014D" w14:textId="77777777" w:rsidR="005C0A3B" w:rsidRDefault="005C0A3B" w:rsidP="009F561A">
      <w:pPr>
        <w:rPr>
          <w:rFonts w:ascii="Verdana" w:hAnsi="Verdana"/>
        </w:rPr>
      </w:pPr>
    </w:p>
    <w:p w14:paraId="1C3BE4CA" w14:textId="77777777" w:rsidR="00484914" w:rsidRDefault="00484914" w:rsidP="009F561A">
      <w:pPr>
        <w:rPr>
          <w:rFonts w:ascii="Verdana" w:hAnsi="Verdana"/>
        </w:rPr>
        <w:sectPr w:rsidR="00484914" w:rsidSect="009F561A">
          <w:pgSz w:w="12240" w:h="15840"/>
          <w:pgMar w:top="1080" w:right="1080" w:bottom="1080" w:left="1080" w:header="720" w:footer="720" w:gutter="0"/>
          <w:cols w:space="720"/>
          <w:docGrid w:linePitch="360"/>
        </w:sectPr>
      </w:pPr>
    </w:p>
    <w:p w14:paraId="018C97B8" w14:textId="77777777" w:rsidR="00DC6766" w:rsidRPr="00023F8F" w:rsidRDefault="00EC683D" w:rsidP="00123217">
      <w:pPr>
        <w:pStyle w:val="Heading2"/>
      </w:pPr>
      <w:bookmarkStart w:id="227" w:name="_School_District_Administrative"/>
      <w:bookmarkStart w:id="228" w:name="_Toc221610759"/>
      <w:bookmarkStart w:id="229" w:name="_Toc228979061"/>
      <w:bookmarkStart w:id="230" w:name="_Toc229577420"/>
      <w:bookmarkEnd w:id="227"/>
      <w:r w:rsidRPr="00023F8F">
        <w:lastRenderedPageBreak/>
        <w:t>School District Administrative Claiming Training</w:t>
      </w:r>
      <w:r w:rsidR="00DC6766" w:rsidRPr="00023F8F">
        <w:t xml:space="preserve"> (Attachment F)</w:t>
      </w:r>
      <w:bookmarkEnd w:id="228"/>
      <w:bookmarkEnd w:id="229"/>
      <w:bookmarkEnd w:id="230"/>
      <w:r w:rsidR="00DC6766" w:rsidRPr="00023F8F">
        <w:t xml:space="preserve"> </w:t>
      </w:r>
    </w:p>
    <w:p w14:paraId="5D0196E8" w14:textId="77777777" w:rsidR="009F561A" w:rsidRPr="00F01F8A" w:rsidRDefault="009F561A" w:rsidP="000C55B5">
      <w:pPr>
        <w:rPr>
          <w:b/>
          <w:color w:val="215868" w:themeColor="accent5" w:themeShade="80"/>
          <w:sz w:val="28"/>
          <w:szCs w:val="28"/>
        </w:rPr>
      </w:pPr>
      <w:r w:rsidRPr="00F01F8A">
        <w:rPr>
          <w:b/>
          <w:color w:val="215868" w:themeColor="accent5" w:themeShade="80"/>
          <w:sz w:val="28"/>
          <w:szCs w:val="28"/>
        </w:rPr>
        <w:t>What is the Purpose of SDAC?</w:t>
      </w:r>
    </w:p>
    <w:p w14:paraId="21072424" w14:textId="1BEFABFB" w:rsidR="009F561A" w:rsidRPr="00DD18B3" w:rsidRDefault="009F561A" w:rsidP="00DD18B3">
      <w:r w:rsidRPr="00DD18B3">
        <w:t xml:space="preserve">The purpose of </w:t>
      </w:r>
      <w:r w:rsidR="00D967AB" w:rsidRPr="00DD18B3">
        <w:t>School District Administrative Claiming (</w:t>
      </w:r>
      <w:r w:rsidRPr="00DD18B3">
        <w:t>SDAC</w:t>
      </w:r>
      <w:r w:rsidR="00D967AB" w:rsidRPr="00DD18B3">
        <w:t>)</w:t>
      </w:r>
      <w:r w:rsidRPr="00DD18B3">
        <w:t xml:space="preserve"> is to form a partnership between the Department of Social Services, MO HealthNet Division (DSS/MHD) and individual school districts.</w:t>
      </w:r>
    </w:p>
    <w:p w14:paraId="2A023519" w14:textId="39F61677" w:rsidR="009F561A" w:rsidRPr="00DD18B3" w:rsidRDefault="009F561A" w:rsidP="00DD18B3">
      <w:pPr>
        <w:spacing w:before="0"/>
      </w:pPr>
      <w:r w:rsidRPr="00DD18B3">
        <w:t>DSS/MHD and the school districts share the responsibility for promoting access to health care for students in the system, preventing costly or long</w:t>
      </w:r>
      <w:r w:rsidR="00DA1747" w:rsidRPr="00DD18B3">
        <w:t>-</w:t>
      </w:r>
      <w:r w:rsidRPr="00DD18B3">
        <w:t>term health care problems for at risk students and coordinating students’ health care needs with other providers.</w:t>
      </w:r>
    </w:p>
    <w:p w14:paraId="31BBC684" w14:textId="29112ACA" w:rsidR="009F561A" w:rsidRPr="00F01F8A" w:rsidRDefault="009F561A" w:rsidP="009F561A">
      <w:pPr>
        <w:rPr>
          <w:b/>
          <w:color w:val="215868" w:themeColor="accent5" w:themeShade="80"/>
          <w:sz w:val="28"/>
          <w:szCs w:val="28"/>
        </w:rPr>
      </w:pPr>
      <w:r w:rsidRPr="00F01F8A">
        <w:rPr>
          <w:b/>
          <w:color w:val="215868" w:themeColor="accent5" w:themeShade="80"/>
          <w:sz w:val="28"/>
          <w:szCs w:val="28"/>
        </w:rPr>
        <w:t>Early Periodic Screening, Diagnosis and Treatment Program Functions</w:t>
      </w:r>
    </w:p>
    <w:p w14:paraId="7E20DB45" w14:textId="6C8E7D81" w:rsidR="00D967AB" w:rsidRPr="00D967AB" w:rsidRDefault="00D967AB" w:rsidP="00455D82">
      <w:r>
        <w:t>The functions of the</w:t>
      </w:r>
      <w:r w:rsidR="00DD18B3">
        <w:t xml:space="preserve"> Healthy Children and Youth (HCY) Program, Missouri’s</w:t>
      </w:r>
      <w:r>
        <w:t xml:space="preserve"> Early Periodic Screening, Diagnosis and Treatment (EPSDT) program</w:t>
      </w:r>
      <w:r w:rsidR="00DD18B3">
        <w:t>,</w:t>
      </w:r>
      <w:r>
        <w:t xml:space="preserve"> are:</w:t>
      </w:r>
    </w:p>
    <w:p w14:paraId="0BBB85E8" w14:textId="714D3646" w:rsidR="009F561A" w:rsidRPr="00F01F8A" w:rsidRDefault="009F561A" w:rsidP="00FB430C">
      <w:pPr>
        <w:pStyle w:val="ListParagraph"/>
        <w:numPr>
          <w:ilvl w:val="0"/>
          <w:numId w:val="14"/>
        </w:numPr>
      </w:pPr>
      <w:r w:rsidRPr="00F01F8A">
        <w:t>To ensure a comprehensive, preventative health care program for MO HealthNet eligible children under age 21</w:t>
      </w:r>
    </w:p>
    <w:p w14:paraId="340CC17D" w14:textId="48886C82" w:rsidR="009F561A" w:rsidRPr="00F01F8A" w:rsidRDefault="009F561A" w:rsidP="00FB430C">
      <w:pPr>
        <w:pStyle w:val="ListParagraph"/>
        <w:numPr>
          <w:ilvl w:val="0"/>
          <w:numId w:val="14"/>
        </w:numPr>
        <w:spacing w:before="0"/>
      </w:pPr>
      <w:r w:rsidRPr="00F01F8A">
        <w:t>To link the child and family to an ongoing health care delivery system</w:t>
      </w:r>
    </w:p>
    <w:p w14:paraId="6867B8B1" w14:textId="26FC5DA1" w:rsidR="009F561A" w:rsidRPr="00F01F8A" w:rsidRDefault="009F561A" w:rsidP="00FB430C">
      <w:pPr>
        <w:pStyle w:val="ListParagraph"/>
        <w:numPr>
          <w:ilvl w:val="0"/>
          <w:numId w:val="14"/>
        </w:numPr>
        <w:spacing w:before="0"/>
      </w:pPr>
      <w:r w:rsidRPr="00F01F8A">
        <w:t>Provides early and periodic medical/dental screenings, along with diagnosis and treatment to correct and ameliorate defects and chronic conditions</w:t>
      </w:r>
    </w:p>
    <w:p w14:paraId="6E2547CC" w14:textId="70CEEBB8" w:rsidR="009F561A" w:rsidRPr="00F01F8A" w:rsidRDefault="00DD18B3" w:rsidP="009F561A">
      <w:pPr>
        <w:rPr>
          <w:b/>
          <w:color w:val="215868" w:themeColor="accent5" w:themeShade="80"/>
          <w:sz w:val="28"/>
          <w:szCs w:val="28"/>
        </w:rPr>
      </w:pPr>
      <w:r>
        <w:rPr>
          <w:b/>
          <w:color w:val="215868" w:themeColor="accent5" w:themeShade="80"/>
          <w:sz w:val="28"/>
          <w:szCs w:val="28"/>
        </w:rPr>
        <w:t>Healthy Children and Youth</w:t>
      </w:r>
      <w:r w:rsidR="009F561A" w:rsidRPr="00F01F8A">
        <w:rPr>
          <w:b/>
          <w:color w:val="215868" w:themeColor="accent5" w:themeShade="80"/>
          <w:sz w:val="28"/>
          <w:szCs w:val="28"/>
        </w:rPr>
        <w:t xml:space="preserve"> Covered Services</w:t>
      </w:r>
    </w:p>
    <w:p w14:paraId="274053B9" w14:textId="6AF7A2DD" w:rsidR="009F561A" w:rsidRPr="00455D82" w:rsidRDefault="009F561A" w:rsidP="00455D82">
      <w:r w:rsidRPr="00455D82">
        <w:t>A</w:t>
      </w:r>
      <w:r w:rsidR="00DD18B3">
        <w:t xml:space="preserve"> HCY</w:t>
      </w:r>
      <w:r w:rsidRPr="00455D82">
        <w:t xml:space="preserve"> screen consists of a health and developmental history including:</w:t>
      </w:r>
    </w:p>
    <w:p w14:paraId="69D8A85C" w14:textId="77777777" w:rsidR="009F561A" w:rsidRPr="00F01F8A" w:rsidRDefault="009F561A" w:rsidP="00FB430C">
      <w:pPr>
        <w:pStyle w:val="ListParagraph"/>
        <w:numPr>
          <w:ilvl w:val="1"/>
          <w:numId w:val="16"/>
        </w:numPr>
        <w:spacing w:before="0"/>
        <w:ind w:left="990"/>
      </w:pPr>
      <w:r w:rsidRPr="00F01F8A">
        <w:t>Unclothed physical examination</w:t>
      </w:r>
    </w:p>
    <w:p w14:paraId="37BFCE8E" w14:textId="77777777" w:rsidR="009F561A" w:rsidRPr="00F01F8A" w:rsidRDefault="009F561A" w:rsidP="00FB430C">
      <w:pPr>
        <w:pStyle w:val="ListParagraph"/>
        <w:numPr>
          <w:ilvl w:val="1"/>
          <w:numId w:val="16"/>
        </w:numPr>
        <w:spacing w:before="0"/>
        <w:ind w:left="990"/>
      </w:pPr>
      <w:r w:rsidRPr="00F01F8A">
        <w:t>Developmental assessment</w:t>
      </w:r>
    </w:p>
    <w:p w14:paraId="5463DE19" w14:textId="77777777" w:rsidR="009F561A" w:rsidRPr="00F01F8A" w:rsidRDefault="009F561A" w:rsidP="00FB430C">
      <w:pPr>
        <w:pStyle w:val="ListParagraph"/>
        <w:numPr>
          <w:ilvl w:val="1"/>
          <w:numId w:val="16"/>
        </w:numPr>
        <w:spacing w:before="0"/>
        <w:ind w:left="990"/>
      </w:pPr>
      <w:r w:rsidRPr="00F01F8A">
        <w:t>Immunization status including any needed immunizations</w:t>
      </w:r>
    </w:p>
    <w:p w14:paraId="164C4DFC" w14:textId="77777777" w:rsidR="009F561A" w:rsidRPr="00F01F8A" w:rsidRDefault="009F561A" w:rsidP="00FB430C">
      <w:pPr>
        <w:pStyle w:val="ListParagraph"/>
        <w:numPr>
          <w:ilvl w:val="1"/>
          <w:numId w:val="16"/>
        </w:numPr>
        <w:spacing w:before="0"/>
        <w:ind w:left="990"/>
      </w:pPr>
      <w:r w:rsidRPr="00F01F8A">
        <w:t>Nutritional status</w:t>
      </w:r>
    </w:p>
    <w:p w14:paraId="08587B6A" w14:textId="77777777" w:rsidR="009F561A" w:rsidRPr="00F01F8A" w:rsidRDefault="009F561A" w:rsidP="00FB430C">
      <w:pPr>
        <w:pStyle w:val="ListParagraph"/>
        <w:numPr>
          <w:ilvl w:val="1"/>
          <w:numId w:val="16"/>
        </w:numPr>
        <w:spacing w:before="0"/>
        <w:ind w:left="990"/>
      </w:pPr>
      <w:r w:rsidRPr="00F01F8A">
        <w:t>Vision testing</w:t>
      </w:r>
    </w:p>
    <w:p w14:paraId="45835432" w14:textId="77777777" w:rsidR="009F561A" w:rsidRPr="00F01F8A" w:rsidRDefault="009F561A" w:rsidP="00FB430C">
      <w:pPr>
        <w:pStyle w:val="ListParagraph"/>
        <w:numPr>
          <w:ilvl w:val="1"/>
          <w:numId w:val="16"/>
        </w:numPr>
        <w:spacing w:before="0"/>
        <w:ind w:left="990"/>
      </w:pPr>
      <w:r w:rsidRPr="00F01F8A">
        <w:t>Hearing testing</w:t>
      </w:r>
    </w:p>
    <w:p w14:paraId="5A41CEF7" w14:textId="77777777" w:rsidR="009F561A" w:rsidRPr="00F01F8A" w:rsidRDefault="009F561A" w:rsidP="00FB430C">
      <w:pPr>
        <w:pStyle w:val="ListParagraph"/>
        <w:numPr>
          <w:ilvl w:val="1"/>
          <w:numId w:val="16"/>
        </w:numPr>
        <w:spacing w:before="0"/>
        <w:ind w:left="990"/>
      </w:pPr>
      <w:r w:rsidRPr="00F01F8A">
        <w:t>Laboratory procedures</w:t>
      </w:r>
    </w:p>
    <w:p w14:paraId="29ADBA8A" w14:textId="2E15C0BA" w:rsidR="009F561A" w:rsidRPr="00F01F8A" w:rsidRDefault="009F561A" w:rsidP="00FB430C">
      <w:pPr>
        <w:pStyle w:val="ListParagraph"/>
        <w:numPr>
          <w:ilvl w:val="1"/>
          <w:numId w:val="16"/>
        </w:numPr>
        <w:spacing w:before="0"/>
        <w:ind w:left="990"/>
      </w:pPr>
      <w:r w:rsidRPr="00F01F8A">
        <w:t>Dental status</w:t>
      </w:r>
    </w:p>
    <w:p w14:paraId="08DA0DB0" w14:textId="77777777" w:rsidR="009F561A" w:rsidRPr="00F01F8A" w:rsidRDefault="009F561A" w:rsidP="00FB430C">
      <w:pPr>
        <w:pStyle w:val="ListParagraph"/>
        <w:numPr>
          <w:ilvl w:val="1"/>
          <w:numId w:val="16"/>
        </w:numPr>
        <w:spacing w:before="0"/>
        <w:ind w:left="990"/>
      </w:pPr>
      <w:r w:rsidRPr="00F01F8A">
        <w:t>Lead screening</w:t>
      </w:r>
    </w:p>
    <w:p w14:paraId="304BCC57" w14:textId="77777777" w:rsidR="009F561A" w:rsidRPr="00F01F8A" w:rsidRDefault="009F561A" w:rsidP="00FB430C">
      <w:pPr>
        <w:pStyle w:val="ListParagraph"/>
        <w:numPr>
          <w:ilvl w:val="1"/>
          <w:numId w:val="16"/>
        </w:numPr>
        <w:spacing w:before="0"/>
        <w:ind w:left="990"/>
      </w:pPr>
      <w:r w:rsidRPr="00F01F8A">
        <w:t>Referrals for follow-up care or evaluation of abnormality</w:t>
      </w:r>
    </w:p>
    <w:p w14:paraId="66EAF04F" w14:textId="60477858" w:rsidR="009F561A" w:rsidRPr="00F01F8A" w:rsidRDefault="009F561A" w:rsidP="009F561A">
      <w:pPr>
        <w:rPr>
          <w:b/>
          <w:color w:val="215868" w:themeColor="accent5" w:themeShade="80"/>
          <w:sz w:val="28"/>
          <w:szCs w:val="28"/>
        </w:rPr>
      </w:pPr>
      <w:r w:rsidRPr="00F01F8A">
        <w:rPr>
          <w:b/>
          <w:color w:val="215868" w:themeColor="accent5" w:themeShade="80"/>
          <w:sz w:val="28"/>
          <w:szCs w:val="28"/>
        </w:rPr>
        <w:lastRenderedPageBreak/>
        <w:t>Participation in S</w:t>
      </w:r>
      <w:r w:rsidR="00D967AB">
        <w:rPr>
          <w:b/>
          <w:color w:val="215868" w:themeColor="accent5" w:themeShade="80"/>
          <w:sz w:val="28"/>
          <w:szCs w:val="28"/>
        </w:rPr>
        <w:t xml:space="preserve">chool </w:t>
      </w:r>
      <w:r w:rsidRPr="00F01F8A">
        <w:rPr>
          <w:b/>
          <w:color w:val="215868" w:themeColor="accent5" w:themeShade="80"/>
          <w:sz w:val="28"/>
          <w:szCs w:val="28"/>
        </w:rPr>
        <w:t>D</w:t>
      </w:r>
      <w:r w:rsidR="00D967AB">
        <w:rPr>
          <w:b/>
          <w:color w:val="215868" w:themeColor="accent5" w:themeShade="80"/>
          <w:sz w:val="28"/>
          <w:szCs w:val="28"/>
        </w:rPr>
        <w:t xml:space="preserve">istrict </w:t>
      </w:r>
      <w:r w:rsidRPr="00F01F8A">
        <w:rPr>
          <w:b/>
          <w:color w:val="215868" w:themeColor="accent5" w:themeShade="80"/>
          <w:sz w:val="28"/>
          <w:szCs w:val="28"/>
        </w:rPr>
        <w:t>A</w:t>
      </w:r>
      <w:r w:rsidR="00D967AB">
        <w:rPr>
          <w:b/>
          <w:color w:val="215868" w:themeColor="accent5" w:themeShade="80"/>
          <w:sz w:val="28"/>
          <w:szCs w:val="28"/>
        </w:rPr>
        <w:t xml:space="preserve">dministrative </w:t>
      </w:r>
      <w:r w:rsidRPr="00F01F8A">
        <w:rPr>
          <w:b/>
          <w:color w:val="215868" w:themeColor="accent5" w:themeShade="80"/>
          <w:sz w:val="28"/>
          <w:szCs w:val="28"/>
        </w:rPr>
        <w:t>C</w:t>
      </w:r>
      <w:r w:rsidR="00D967AB">
        <w:rPr>
          <w:b/>
          <w:color w:val="215868" w:themeColor="accent5" w:themeShade="80"/>
          <w:sz w:val="28"/>
          <w:szCs w:val="28"/>
        </w:rPr>
        <w:t>laiming</w:t>
      </w:r>
    </w:p>
    <w:p w14:paraId="5E11E435" w14:textId="2BBA976B" w:rsidR="009F561A" w:rsidRPr="00DD18B3" w:rsidRDefault="009F561A" w:rsidP="00DD18B3">
      <w:r w:rsidRPr="00DD18B3">
        <w:t xml:space="preserve">A </w:t>
      </w:r>
      <w:r w:rsidR="005A385F">
        <w:t>c</w:t>
      </w:r>
      <w:r w:rsidRPr="00DD18B3">
        <w:t xml:space="preserve">ooperative </w:t>
      </w:r>
      <w:r w:rsidR="005A385F">
        <w:t>a</w:t>
      </w:r>
      <w:r w:rsidRPr="00DD18B3">
        <w:t xml:space="preserve">greement is necessary to participate in the SDAC program. This agreement binds the DSS/MHD and a school district’s board of education in a relationship whereby </w:t>
      </w:r>
      <w:r w:rsidR="00D967AB" w:rsidRPr="00DD18B3">
        <w:t>DSS</w:t>
      </w:r>
      <w:r w:rsidRPr="00DD18B3">
        <w:t xml:space="preserve"> is obligated to reimburse the school districts when it performs certain claimable activities. A sample cooperative agreement may be found in Attachment A of the MO HealthNet SDAC </w:t>
      </w:r>
      <w:r w:rsidR="00D967AB" w:rsidRPr="00DD18B3">
        <w:t xml:space="preserve">provider </w:t>
      </w:r>
      <w:r w:rsidRPr="00DD18B3">
        <w:t>manual.</w:t>
      </w:r>
    </w:p>
    <w:p w14:paraId="6F6CB977" w14:textId="090738DB" w:rsidR="009F561A" w:rsidRPr="00DD18B3" w:rsidRDefault="009F561A" w:rsidP="00DD18B3">
      <w:pPr>
        <w:spacing w:before="0"/>
      </w:pPr>
      <w:r w:rsidRPr="00DD18B3">
        <w:t xml:space="preserve">Once the school district signs the </w:t>
      </w:r>
      <w:r w:rsidR="000D500D">
        <w:t>c</w:t>
      </w:r>
      <w:r w:rsidRPr="00DD18B3">
        <w:t xml:space="preserve">ooperative </w:t>
      </w:r>
      <w:r w:rsidR="000D500D">
        <w:t>a</w:t>
      </w:r>
      <w:r w:rsidRPr="00DD18B3">
        <w:t>greement, a written methodology must be submitted to explain how the school district will meet program requirements.</w:t>
      </w:r>
    </w:p>
    <w:p w14:paraId="3913FFDE" w14:textId="77777777" w:rsidR="009F561A" w:rsidRPr="00F01F8A" w:rsidRDefault="009F561A" w:rsidP="009F561A">
      <w:pPr>
        <w:rPr>
          <w:b/>
          <w:color w:val="215868" w:themeColor="accent5" w:themeShade="80"/>
          <w:sz w:val="28"/>
          <w:szCs w:val="28"/>
        </w:rPr>
      </w:pPr>
      <w:r w:rsidRPr="00F01F8A">
        <w:rPr>
          <w:b/>
          <w:color w:val="215868" w:themeColor="accent5" w:themeShade="80"/>
          <w:sz w:val="28"/>
          <w:szCs w:val="28"/>
        </w:rPr>
        <w:t>Reimbursable Activities to Assist in the Selection of Staff in the Cost Pool</w:t>
      </w:r>
    </w:p>
    <w:p w14:paraId="4F4BC861" w14:textId="77777777" w:rsidR="009F561A" w:rsidRPr="00F01F8A" w:rsidRDefault="009F561A" w:rsidP="00FB430C">
      <w:pPr>
        <w:pStyle w:val="ListParagraph"/>
        <w:numPr>
          <w:ilvl w:val="0"/>
          <w:numId w:val="15"/>
        </w:numPr>
      </w:pPr>
      <w:r w:rsidRPr="00F01F8A">
        <w:t>Outreach to children and families to access MO HealthNet</w:t>
      </w:r>
    </w:p>
    <w:p w14:paraId="29531E30" w14:textId="6D18E47A" w:rsidR="009F561A" w:rsidRPr="00F01F8A" w:rsidRDefault="009F561A" w:rsidP="00FB430C">
      <w:pPr>
        <w:pStyle w:val="ListParagraph"/>
        <w:numPr>
          <w:ilvl w:val="0"/>
          <w:numId w:val="15"/>
        </w:numPr>
        <w:spacing w:before="0"/>
      </w:pPr>
      <w:r w:rsidRPr="00F01F8A">
        <w:t xml:space="preserve">Facilitating an </w:t>
      </w:r>
      <w:hyperlink r:id="rId37" w:history="1">
        <w:r w:rsidRPr="00DD18B3">
          <w:rPr>
            <w:rStyle w:val="Hyperlink"/>
          </w:rPr>
          <w:t>application</w:t>
        </w:r>
      </w:hyperlink>
      <w:r w:rsidRPr="00F01F8A">
        <w:t xml:space="preserve"> for MO HealthNet programs</w:t>
      </w:r>
    </w:p>
    <w:p w14:paraId="74B9CEF5" w14:textId="76E38535" w:rsidR="009F561A" w:rsidRPr="00F01F8A" w:rsidRDefault="009F561A" w:rsidP="00FB430C">
      <w:pPr>
        <w:pStyle w:val="ListParagraph"/>
        <w:numPr>
          <w:ilvl w:val="0"/>
          <w:numId w:val="15"/>
        </w:numPr>
        <w:spacing w:before="0"/>
      </w:pPr>
      <w:r w:rsidRPr="00F01F8A">
        <w:t>Program planning, policy development</w:t>
      </w:r>
      <w:r w:rsidR="00DD18B3">
        <w:t>,</w:t>
      </w:r>
      <w:r w:rsidRPr="00F01F8A">
        <w:t xml:space="preserve"> and interagency coordination related to medical services</w:t>
      </w:r>
    </w:p>
    <w:p w14:paraId="17457DB3" w14:textId="2819ACA1" w:rsidR="009F561A" w:rsidRPr="00F01F8A" w:rsidRDefault="009F561A" w:rsidP="00FB430C">
      <w:pPr>
        <w:pStyle w:val="ListParagraph"/>
        <w:numPr>
          <w:ilvl w:val="0"/>
          <w:numId w:val="15"/>
        </w:numPr>
        <w:spacing w:before="0"/>
      </w:pPr>
      <w:r w:rsidRPr="00F01F8A">
        <w:t>Referral, coordination</w:t>
      </w:r>
      <w:r w:rsidR="00DD18B3">
        <w:t>,</w:t>
      </w:r>
      <w:r w:rsidRPr="00F01F8A">
        <w:t xml:space="preserve"> and monitoring of MO HealthNet services</w:t>
      </w:r>
    </w:p>
    <w:p w14:paraId="5FF3F6B2" w14:textId="77777777" w:rsidR="009F561A" w:rsidRPr="00F01F8A" w:rsidRDefault="009F561A" w:rsidP="00FB430C">
      <w:pPr>
        <w:pStyle w:val="ListParagraph"/>
        <w:numPr>
          <w:ilvl w:val="0"/>
          <w:numId w:val="15"/>
        </w:numPr>
        <w:spacing w:before="0"/>
      </w:pPr>
      <w:r w:rsidRPr="00F01F8A">
        <w:t>Transportation related activities in support of MO HealthNet services</w:t>
      </w:r>
    </w:p>
    <w:p w14:paraId="2D4BED1F" w14:textId="77777777" w:rsidR="009F561A" w:rsidRPr="00F01F8A" w:rsidRDefault="009F561A" w:rsidP="00FB430C">
      <w:pPr>
        <w:pStyle w:val="ListParagraph"/>
        <w:numPr>
          <w:ilvl w:val="0"/>
          <w:numId w:val="15"/>
        </w:numPr>
        <w:spacing w:before="0"/>
      </w:pPr>
      <w:r w:rsidRPr="00F01F8A">
        <w:t>Translation related to MO HealthNet services</w:t>
      </w:r>
    </w:p>
    <w:p w14:paraId="54D48BA9" w14:textId="77777777" w:rsidR="009F561A" w:rsidRPr="00F01F8A" w:rsidRDefault="009F561A" w:rsidP="009F561A">
      <w:pPr>
        <w:rPr>
          <w:b/>
          <w:color w:val="215868" w:themeColor="accent5" w:themeShade="80"/>
          <w:sz w:val="28"/>
          <w:szCs w:val="28"/>
        </w:rPr>
      </w:pPr>
      <w:r w:rsidRPr="00F01F8A">
        <w:rPr>
          <w:b/>
          <w:color w:val="215868" w:themeColor="accent5" w:themeShade="80"/>
          <w:sz w:val="28"/>
          <w:szCs w:val="28"/>
        </w:rPr>
        <w:t>Examples of Allowable Activities</w:t>
      </w:r>
    </w:p>
    <w:p w14:paraId="78FEC495" w14:textId="77777777" w:rsidR="009F561A" w:rsidRPr="00F01F8A" w:rsidRDefault="009F561A" w:rsidP="00FB430C">
      <w:pPr>
        <w:pStyle w:val="ListParagraph"/>
        <w:numPr>
          <w:ilvl w:val="0"/>
          <w:numId w:val="15"/>
        </w:numPr>
      </w:pPr>
      <w:r w:rsidRPr="00F01F8A">
        <w:t>Explaining the MO HealthNet eligibility process to prospective applicants</w:t>
      </w:r>
    </w:p>
    <w:p w14:paraId="60C88170" w14:textId="77777777" w:rsidR="009F561A" w:rsidRPr="00F01F8A" w:rsidRDefault="009F561A" w:rsidP="00FB430C">
      <w:pPr>
        <w:pStyle w:val="ListParagraph"/>
        <w:numPr>
          <w:ilvl w:val="0"/>
          <w:numId w:val="15"/>
        </w:numPr>
        <w:spacing w:before="0"/>
      </w:pPr>
      <w:r w:rsidRPr="00F01F8A">
        <w:t>Scheduling or arranging transportation to MO HealthNet covered services</w:t>
      </w:r>
    </w:p>
    <w:p w14:paraId="071A8287" w14:textId="77777777" w:rsidR="009F561A" w:rsidRPr="00F01F8A" w:rsidRDefault="009F561A" w:rsidP="00FB430C">
      <w:pPr>
        <w:pStyle w:val="ListParagraph"/>
        <w:numPr>
          <w:ilvl w:val="0"/>
          <w:numId w:val="15"/>
        </w:numPr>
        <w:spacing w:before="0"/>
      </w:pPr>
      <w:r w:rsidRPr="00F01F8A">
        <w:t>Referring students for necessary medical health, mental health, or substance use services covered by MO HealthNet</w:t>
      </w:r>
    </w:p>
    <w:p w14:paraId="1F0E2A8B" w14:textId="77777777" w:rsidR="009F561A" w:rsidRDefault="009F561A" w:rsidP="00FB430C">
      <w:pPr>
        <w:pStyle w:val="ListParagraph"/>
        <w:numPr>
          <w:ilvl w:val="0"/>
          <w:numId w:val="15"/>
        </w:numPr>
        <w:spacing w:before="0"/>
      </w:pPr>
      <w:r w:rsidRPr="00F01F8A">
        <w:t>Participating in or coordinating training that improves the delivery of medical/MO HealthNet services</w:t>
      </w:r>
    </w:p>
    <w:p w14:paraId="7D82E47E" w14:textId="77777777" w:rsidR="009F561A" w:rsidRPr="00F01F8A" w:rsidRDefault="009F561A" w:rsidP="009F561A">
      <w:pPr>
        <w:rPr>
          <w:b/>
          <w:color w:val="215868" w:themeColor="accent5" w:themeShade="80"/>
          <w:sz w:val="28"/>
          <w:szCs w:val="28"/>
        </w:rPr>
      </w:pPr>
      <w:r w:rsidRPr="00F01F8A">
        <w:rPr>
          <w:b/>
          <w:color w:val="215868" w:themeColor="accent5" w:themeShade="80"/>
          <w:sz w:val="28"/>
          <w:szCs w:val="28"/>
        </w:rPr>
        <w:t>Time Study Participants</w:t>
      </w:r>
    </w:p>
    <w:p w14:paraId="2184B95A" w14:textId="4913EB61" w:rsidR="009F561A" w:rsidRPr="00F01F8A" w:rsidRDefault="009F561A" w:rsidP="00FB430C">
      <w:pPr>
        <w:pStyle w:val="ListParagraph"/>
        <w:numPr>
          <w:ilvl w:val="0"/>
          <w:numId w:val="15"/>
        </w:numPr>
      </w:pPr>
      <w:r w:rsidRPr="00F01F8A">
        <w:t>Appropriate staff will be chosen by the school district based upon functions and duties, not job title</w:t>
      </w:r>
    </w:p>
    <w:p w14:paraId="7BC763AB" w14:textId="36445FE1" w:rsidR="009F561A" w:rsidRPr="00F01F8A" w:rsidRDefault="009F561A" w:rsidP="00FB430C">
      <w:pPr>
        <w:pStyle w:val="ListParagraph"/>
        <w:numPr>
          <w:ilvl w:val="0"/>
          <w:numId w:val="15"/>
        </w:numPr>
        <w:spacing w:before="0"/>
      </w:pPr>
      <w:r w:rsidRPr="00F01F8A">
        <w:t>All staff identified by the school district who, as part of their routine work functions is engaged in outreach, referral, linkage</w:t>
      </w:r>
      <w:r w:rsidR="00DD18B3">
        <w:t>,</w:t>
      </w:r>
      <w:r w:rsidRPr="00F01F8A">
        <w:t xml:space="preserve"> and coordination activities, may be included in the sample pool</w:t>
      </w:r>
    </w:p>
    <w:p w14:paraId="2B479D3F" w14:textId="7B8756F6" w:rsidR="009F561A" w:rsidRPr="00F01F8A" w:rsidRDefault="009F561A" w:rsidP="00FB430C">
      <w:pPr>
        <w:pStyle w:val="ListParagraph"/>
        <w:numPr>
          <w:ilvl w:val="0"/>
          <w:numId w:val="15"/>
        </w:numPr>
        <w:spacing w:before="0"/>
      </w:pPr>
      <w:r w:rsidRPr="00F01F8A">
        <w:t xml:space="preserve">Examples of staff to include can be referenced in the MO HealthNet SDAC manual in </w:t>
      </w:r>
      <w:r w:rsidR="00D04EE2">
        <w:t>Section 4</w:t>
      </w:r>
      <w:r w:rsidR="00D967AB">
        <w:t xml:space="preserve"> </w:t>
      </w:r>
      <w:r w:rsidR="00D04EE2">
        <w:t>(</w:t>
      </w:r>
      <w:r w:rsidR="00D967AB">
        <w:t>School District Sample Pool</w:t>
      </w:r>
      <w:r w:rsidR="00D04EE2">
        <w:t>)</w:t>
      </w:r>
    </w:p>
    <w:p w14:paraId="756832C1" w14:textId="77777777" w:rsidR="009F561A" w:rsidRPr="00F01F8A" w:rsidRDefault="009F561A" w:rsidP="00FB430C">
      <w:pPr>
        <w:pStyle w:val="ListParagraph"/>
        <w:numPr>
          <w:ilvl w:val="0"/>
          <w:numId w:val="15"/>
        </w:numPr>
        <w:spacing w:before="0"/>
      </w:pPr>
      <w:r w:rsidRPr="00F01F8A">
        <w:lastRenderedPageBreak/>
        <w:t>Any staff member, regardless of job description, may be included in the cost pool. The school district must be prepared to document and justify each staff member included.</w:t>
      </w:r>
    </w:p>
    <w:p w14:paraId="39701125" w14:textId="285E8C63" w:rsidR="009F561A" w:rsidRPr="00F01F8A" w:rsidRDefault="009F561A" w:rsidP="00FB430C">
      <w:pPr>
        <w:pStyle w:val="ListParagraph"/>
        <w:numPr>
          <w:ilvl w:val="0"/>
          <w:numId w:val="15"/>
        </w:numPr>
        <w:spacing w:before="0"/>
      </w:pPr>
      <w:r w:rsidRPr="00F01F8A">
        <w:t>The school district must evaluate the appropriateness of the staff members included in the sample pool before the beginning of each calendar quarter</w:t>
      </w:r>
    </w:p>
    <w:p w14:paraId="1B4E9C2C" w14:textId="346D8CC4" w:rsidR="009F561A" w:rsidRPr="00F01F8A" w:rsidRDefault="009F561A" w:rsidP="00FB430C">
      <w:pPr>
        <w:pStyle w:val="ListParagraph"/>
        <w:numPr>
          <w:ilvl w:val="0"/>
          <w:numId w:val="15"/>
        </w:numPr>
        <w:spacing w:before="0"/>
      </w:pPr>
      <w:r w:rsidRPr="00F01F8A">
        <w:t>If a staff person is identified for the sample pool, but their salary is 100% federally funded, that staff person must not be included in the sample pool</w:t>
      </w:r>
    </w:p>
    <w:p w14:paraId="31CA14C2" w14:textId="34429A38" w:rsidR="009F561A" w:rsidRPr="000C55B5" w:rsidRDefault="009F561A" w:rsidP="00FB430C">
      <w:pPr>
        <w:pStyle w:val="ListParagraph"/>
        <w:numPr>
          <w:ilvl w:val="0"/>
          <w:numId w:val="15"/>
        </w:numPr>
        <w:spacing w:before="0"/>
      </w:pPr>
      <w:r w:rsidRPr="00F01F8A">
        <w:t>A staff person performing activities associated with SDAC, such as training or compiling salary and information for an invoice, does not justify inclusion in the cost pool</w:t>
      </w:r>
    </w:p>
    <w:p w14:paraId="308B28F9" w14:textId="5256F63D" w:rsidR="009F561A" w:rsidRPr="00F01F8A" w:rsidRDefault="009F561A" w:rsidP="00FB430C">
      <w:pPr>
        <w:pStyle w:val="ListParagraph"/>
        <w:numPr>
          <w:ilvl w:val="0"/>
          <w:numId w:val="15"/>
        </w:numPr>
        <w:spacing w:before="0"/>
      </w:pPr>
      <w:r w:rsidRPr="000C55B5">
        <w:t>Examples</w:t>
      </w:r>
      <w:r w:rsidRPr="00F01F8A">
        <w:t xml:space="preserve"> of staff to include in the school district sample pool</w:t>
      </w:r>
      <w:r w:rsidR="00DD18B3">
        <w:t xml:space="preserve"> include</w:t>
      </w:r>
      <w:r w:rsidRPr="00F01F8A">
        <w:t>:</w:t>
      </w:r>
    </w:p>
    <w:p w14:paraId="65AFB1C5" w14:textId="77777777" w:rsidR="009F561A" w:rsidRPr="00F01F8A" w:rsidRDefault="009F561A" w:rsidP="00FB430C">
      <w:pPr>
        <w:pStyle w:val="ListParagraph"/>
        <w:numPr>
          <w:ilvl w:val="1"/>
          <w:numId w:val="31"/>
        </w:numPr>
        <w:spacing w:before="0"/>
      </w:pPr>
      <w:r w:rsidRPr="00F01F8A">
        <w:t>Employees who refer, coordinate and monitor the delivery of health care services</w:t>
      </w:r>
    </w:p>
    <w:p w14:paraId="2043C030" w14:textId="2C1D9AB1" w:rsidR="009F561A" w:rsidRPr="00F01F8A" w:rsidRDefault="009F561A" w:rsidP="00FB430C">
      <w:pPr>
        <w:pStyle w:val="ListParagraph"/>
        <w:numPr>
          <w:ilvl w:val="1"/>
          <w:numId w:val="31"/>
        </w:numPr>
        <w:spacing w:before="0"/>
      </w:pPr>
      <w:r w:rsidRPr="00F01F8A">
        <w:t>Any employee involved in linking the child and family to an ongoing health care delivery system</w:t>
      </w:r>
    </w:p>
    <w:p w14:paraId="6230C14F" w14:textId="77777777" w:rsidR="009F561A" w:rsidRPr="00F01F8A" w:rsidRDefault="009F561A" w:rsidP="00FB430C">
      <w:pPr>
        <w:pStyle w:val="ListParagraph"/>
        <w:numPr>
          <w:ilvl w:val="1"/>
          <w:numId w:val="31"/>
        </w:numPr>
        <w:spacing w:before="0"/>
      </w:pPr>
      <w:r w:rsidRPr="00F01F8A">
        <w:t>Any employee involved in the building and sustaining of state and local partnerships for the delivery of medical and dental services</w:t>
      </w:r>
    </w:p>
    <w:p w14:paraId="0374E5AB" w14:textId="7904474E" w:rsidR="009F561A" w:rsidRPr="00F01F8A" w:rsidRDefault="009F561A" w:rsidP="00FB430C">
      <w:pPr>
        <w:pStyle w:val="ListParagraph"/>
        <w:numPr>
          <w:ilvl w:val="0"/>
          <w:numId w:val="17"/>
        </w:numPr>
      </w:pPr>
      <w:r w:rsidRPr="00F01F8A">
        <w:t xml:space="preserve">The following direct services providers are examples of staff that are typically included in </w:t>
      </w:r>
      <w:r w:rsidR="00D967AB">
        <w:t>C</w:t>
      </w:r>
      <w:r w:rsidRPr="00F01F8A">
        <w:t xml:space="preserve">ost </w:t>
      </w:r>
      <w:r w:rsidR="00D967AB">
        <w:t>P</w:t>
      </w:r>
      <w:r w:rsidRPr="00F01F8A">
        <w:t xml:space="preserve">ool 1. A larger list of eligible staff can be referenced in </w:t>
      </w:r>
      <w:r w:rsidR="00D04EE2">
        <w:t>Section 4</w:t>
      </w:r>
      <w:r w:rsidR="00D967AB">
        <w:t xml:space="preserve"> </w:t>
      </w:r>
      <w:r w:rsidR="00D04EE2">
        <w:t>(</w:t>
      </w:r>
      <w:r w:rsidR="00D967AB">
        <w:t>School District Sample Pool</w:t>
      </w:r>
      <w:r w:rsidR="00D04EE2">
        <w:t xml:space="preserve">) </w:t>
      </w:r>
      <w:r w:rsidRPr="00F01F8A">
        <w:t>of the SDAC Claiming Manual.</w:t>
      </w:r>
    </w:p>
    <w:p w14:paraId="369B8F2A" w14:textId="2CBDB778" w:rsidR="009F561A" w:rsidRPr="00F01F8A" w:rsidRDefault="009F561A" w:rsidP="00FB430C">
      <w:pPr>
        <w:pStyle w:val="ListParagraph"/>
        <w:numPr>
          <w:ilvl w:val="1"/>
          <w:numId w:val="16"/>
        </w:numPr>
        <w:spacing w:before="0"/>
        <w:ind w:left="2074"/>
      </w:pPr>
      <w:r w:rsidRPr="00F01F8A">
        <w:t xml:space="preserve">Speech-language </w:t>
      </w:r>
      <w:r w:rsidR="00D967AB">
        <w:t>P</w:t>
      </w:r>
      <w:r w:rsidRPr="00F01F8A">
        <w:t>athologists</w:t>
      </w:r>
    </w:p>
    <w:p w14:paraId="08D00106" w14:textId="77777777" w:rsidR="009F561A" w:rsidRPr="00F01F8A" w:rsidRDefault="009F561A" w:rsidP="00FB430C">
      <w:pPr>
        <w:pStyle w:val="ListParagraph"/>
        <w:numPr>
          <w:ilvl w:val="1"/>
          <w:numId w:val="16"/>
        </w:numPr>
        <w:spacing w:before="0"/>
        <w:ind w:left="2074"/>
      </w:pPr>
      <w:r w:rsidRPr="00F01F8A">
        <w:t>Audiologists</w:t>
      </w:r>
    </w:p>
    <w:p w14:paraId="2EC3F096" w14:textId="77777777" w:rsidR="009F561A" w:rsidRPr="00F01F8A" w:rsidRDefault="009F561A" w:rsidP="00FB430C">
      <w:pPr>
        <w:pStyle w:val="ListParagraph"/>
        <w:numPr>
          <w:ilvl w:val="1"/>
          <w:numId w:val="16"/>
        </w:numPr>
        <w:spacing w:before="0"/>
        <w:ind w:left="2074"/>
      </w:pPr>
      <w:r w:rsidRPr="00F01F8A">
        <w:t>Social workers</w:t>
      </w:r>
    </w:p>
    <w:p w14:paraId="2DF1872E" w14:textId="77777777" w:rsidR="009F561A" w:rsidRPr="00F01F8A" w:rsidRDefault="009F561A" w:rsidP="00FB430C">
      <w:pPr>
        <w:pStyle w:val="ListParagraph"/>
        <w:numPr>
          <w:ilvl w:val="1"/>
          <w:numId w:val="16"/>
        </w:numPr>
        <w:spacing w:before="0"/>
        <w:ind w:left="2074"/>
      </w:pPr>
      <w:r w:rsidRPr="00F01F8A">
        <w:t>Psychologists</w:t>
      </w:r>
    </w:p>
    <w:p w14:paraId="25DBBDA3" w14:textId="5712233C" w:rsidR="009F561A" w:rsidRPr="00F01F8A" w:rsidRDefault="009F561A" w:rsidP="00FB430C">
      <w:pPr>
        <w:pStyle w:val="ListParagraph"/>
        <w:numPr>
          <w:ilvl w:val="0"/>
          <w:numId w:val="17"/>
        </w:numPr>
      </w:pPr>
      <w:r w:rsidRPr="00F01F8A">
        <w:t xml:space="preserve">The following non-direct services providers are examples of staff that are typically included in Cost Pool 2. A larger list of eligible staff can be referenced in </w:t>
      </w:r>
      <w:r w:rsidR="00D04EE2">
        <w:t>Section 4</w:t>
      </w:r>
      <w:r w:rsidR="00D967AB">
        <w:t xml:space="preserve"> </w:t>
      </w:r>
      <w:r w:rsidR="00D04EE2">
        <w:t>(</w:t>
      </w:r>
      <w:r w:rsidR="00D967AB">
        <w:t>School District Sample Pool</w:t>
      </w:r>
      <w:r w:rsidR="00D04EE2">
        <w:t>)</w:t>
      </w:r>
      <w:r w:rsidR="001C1727">
        <w:t xml:space="preserve"> </w:t>
      </w:r>
      <w:r w:rsidRPr="00F01F8A">
        <w:t>of the SDAC Claiming Manual.</w:t>
      </w:r>
    </w:p>
    <w:p w14:paraId="7A06EC74" w14:textId="77777777" w:rsidR="009F561A" w:rsidRPr="00F01F8A" w:rsidRDefault="009F561A" w:rsidP="00FB430C">
      <w:pPr>
        <w:pStyle w:val="ListParagraph"/>
        <w:numPr>
          <w:ilvl w:val="1"/>
          <w:numId w:val="16"/>
        </w:numPr>
        <w:spacing w:before="0"/>
        <w:ind w:left="2074"/>
      </w:pPr>
      <w:r w:rsidRPr="00F01F8A">
        <w:t>Administrator for special education</w:t>
      </w:r>
    </w:p>
    <w:p w14:paraId="76AA20F6" w14:textId="77777777" w:rsidR="009F561A" w:rsidRPr="00F01F8A" w:rsidRDefault="009F561A" w:rsidP="00FB430C">
      <w:pPr>
        <w:pStyle w:val="ListParagraph"/>
        <w:numPr>
          <w:ilvl w:val="1"/>
          <w:numId w:val="16"/>
        </w:numPr>
        <w:spacing w:before="0"/>
        <w:ind w:left="2074"/>
      </w:pPr>
      <w:r w:rsidRPr="00F01F8A">
        <w:t>School Counselor</w:t>
      </w:r>
    </w:p>
    <w:p w14:paraId="77BF8343" w14:textId="77777777" w:rsidR="009F561A" w:rsidRPr="00E94D4D" w:rsidRDefault="009F561A" w:rsidP="00FB430C">
      <w:pPr>
        <w:pStyle w:val="ListParagraph"/>
        <w:numPr>
          <w:ilvl w:val="1"/>
          <w:numId w:val="16"/>
        </w:numPr>
        <w:spacing w:before="0"/>
        <w:ind w:left="2074"/>
      </w:pPr>
      <w:r w:rsidRPr="00F01F8A">
        <w:t>Interpreter</w:t>
      </w:r>
    </w:p>
    <w:p w14:paraId="091B91F6" w14:textId="154BE1DB" w:rsidR="009F561A" w:rsidRPr="00F01F8A" w:rsidRDefault="009F561A" w:rsidP="00FB430C">
      <w:pPr>
        <w:pStyle w:val="ListParagraph"/>
        <w:numPr>
          <w:ilvl w:val="0"/>
          <w:numId w:val="17"/>
        </w:numPr>
      </w:pPr>
      <w:r w:rsidRPr="00F01F8A">
        <w:t xml:space="preserve">Positions not </w:t>
      </w:r>
      <w:r w:rsidR="00E952CC">
        <w:t>t</w:t>
      </w:r>
      <w:r w:rsidRPr="00F01F8A">
        <w:t xml:space="preserve">ypically </w:t>
      </w:r>
      <w:r w:rsidR="00E952CC">
        <w:t>i</w:t>
      </w:r>
      <w:r w:rsidRPr="00F01F8A">
        <w:t>ncluded in the Cost Pool:</w:t>
      </w:r>
    </w:p>
    <w:p w14:paraId="01BB3E26" w14:textId="77777777" w:rsidR="009F561A" w:rsidRPr="00F01F8A" w:rsidRDefault="009F561A" w:rsidP="00FB430C">
      <w:pPr>
        <w:pStyle w:val="ListParagraph"/>
        <w:numPr>
          <w:ilvl w:val="1"/>
          <w:numId w:val="16"/>
        </w:numPr>
        <w:spacing w:before="0"/>
        <w:ind w:left="2074"/>
      </w:pPr>
      <w:r w:rsidRPr="00F01F8A">
        <w:t>Accountant</w:t>
      </w:r>
    </w:p>
    <w:p w14:paraId="074BD8A1" w14:textId="77777777" w:rsidR="009F561A" w:rsidRPr="00F01F8A" w:rsidRDefault="009F561A" w:rsidP="00FB430C">
      <w:pPr>
        <w:pStyle w:val="ListParagraph"/>
        <w:numPr>
          <w:ilvl w:val="1"/>
          <w:numId w:val="16"/>
        </w:numPr>
        <w:spacing w:before="0"/>
        <w:ind w:left="2074"/>
      </w:pPr>
      <w:r w:rsidRPr="00F01F8A">
        <w:t>Bookkeeper</w:t>
      </w:r>
    </w:p>
    <w:p w14:paraId="03C23B09" w14:textId="77777777" w:rsidR="009F561A" w:rsidRPr="00F01F8A" w:rsidRDefault="009F561A" w:rsidP="00FB430C">
      <w:pPr>
        <w:pStyle w:val="ListParagraph"/>
        <w:numPr>
          <w:ilvl w:val="1"/>
          <w:numId w:val="16"/>
        </w:numPr>
        <w:spacing w:before="0"/>
        <w:ind w:left="2074"/>
      </w:pPr>
      <w:r w:rsidRPr="00F01F8A">
        <w:lastRenderedPageBreak/>
        <w:t>Bus Driver</w:t>
      </w:r>
    </w:p>
    <w:p w14:paraId="4D5F88A0" w14:textId="77777777" w:rsidR="009F561A" w:rsidRPr="00F01F8A" w:rsidRDefault="009F561A" w:rsidP="00FB430C">
      <w:pPr>
        <w:pStyle w:val="ListParagraph"/>
        <w:numPr>
          <w:ilvl w:val="1"/>
          <w:numId w:val="16"/>
        </w:numPr>
        <w:spacing w:before="0"/>
        <w:ind w:left="2074"/>
      </w:pPr>
      <w:r w:rsidRPr="00F01F8A">
        <w:t>Chief Financial Officer</w:t>
      </w:r>
    </w:p>
    <w:p w14:paraId="65092DD4" w14:textId="77777777" w:rsidR="009F561A" w:rsidRPr="00F01F8A" w:rsidRDefault="009F561A" w:rsidP="00FB430C">
      <w:pPr>
        <w:pStyle w:val="ListParagraph"/>
        <w:numPr>
          <w:ilvl w:val="1"/>
          <w:numId w:val="16"/>
        </w:numPr>
        <w:spacing w:before="0"/>
        <w:ind w:left="2074"/>
      </w:pPr>
      <w:r w:rsidRPr="00F01F8A">
        <w:t>Curriculum Coordinator</w:t>
      </w:r>
    </w:p>
    <w:p w14:paraId="2C3010CF" w14:textId="77777777" w:rsidR="009F561A" w:rsidRPr="00F01F8A" w:rsidRDefault="009F561A" w:rsidP="00FB430C">
      <w:pPr>
        <w:pStyle w:val="ListParagraph"/>
        <w:numPr>
          <w:ilvl w:val="1"/>
          <w:numId w:val="16"/>
        </w:numPr>
        <w:spacing w:before="0"/>
        <w:ind w:left="2074"/>
      </w:pPr>
      <w:r w:rsidRPr="00F01F8A">
        <w:t>General Education Teachers</w:t>
      </w:r>
    </w:p>
    <w:p w14:paraId="4B01932A" w14:textId="77777777" w:rsidR="009F561A" w:rsidRPr="00F01F8A" w:rsidRDefault="009F561A" w:rsidP="00FB430C">
      <w:pPr>
        <w:pStyle w:val="ListParagraph"/>
        <w:numPr>
          <w:ilvl w:val="1"/>
          <w:numId w:val="16"/>
        </w:numPr>
        <w:spacing w:before="0"/>
        <w:ind w:left="2074"/>
      </w:pPr>
      <w:r w:rsidRPr="00F01F8A">
        <w:t>Grant Writer</w:t>
      </w:r>
    </w:p>
    <w:p w14:paraId="1677946B" w14:textId="77777777" w:rsidR="009F561A" w:rsidRPr="00F01F8A" w:rsidRDefault="009F561A" w:rsidP="00FB430C">
      <w:pPr>
        <w:pStyle w:val="ListParagraph"/>
        <w:numPr>
          <w:ilvl w:val="1"/>
          <w:numId w:val="16"/>
        </w:numPr>
        <w:spacing w:before="0"/>
        <w:ind w:left="2074"/>
      </w:pPr>
      <w:r w:rsidRPr="00F01F8A">
        <w:t>Superintendent</w:t>
      </w:r>
    </w:p>
    <w:p w14:paraId="04857E67" w14:textId="77777777" w:rsidR="009F561A" w:rsidRPr="00F01F8A" w:rsidRDefault="009F561A" w:rsidP="009F561A">
      <w:pPr>
        <w:rPr>
          <w:b/>
          <w:color w:val="215868" w:themeColor="accent5" w:themeShade="80"/>
          <w:sz w:val="28"/>
          <w:szCs w:val="28"/>
        </w:rPr>
      </w:pPr>
      <w:r w:rsidRPr="00F01F8A">
        <w:rPr>
          <w:b/>
          <w:color w:val="215868" w:themeColor="accent5" w:themeShade="80"/>
          <w:sz w:val="28"/>
          <w:szCs w:val="28"/>
        </w:rPr>
        <w:t>SDAC Training</w:t>
      </w:r>
    </w:p>
    <w:p w14:paraId="104EEB5F" w14:textId="711A09E6" w:rsidR="009F561A" w:rsidRPr="00DD18B3" w:rsidRDefault="00DD18B3" w:rsidP="00DD18B3">
      <w:pPr>
        <w:jc w:val="left"/>
        <w:rPr>
          <w:b/>
        </w:rPr>
      </w:pPr>
      <w:r>
        <w:rPr>
          <w:b/>
        </w:rPr>
        <w:t>Random Moment Sampling (</w:t>
      </w:r>
      <w:r w:rsidR="009F561A" w:rsidRPr="00DD18B3">
        <w:rPr>
          <w:b/>
        </w:rPr>
        <w:t>RMS</w:t>
      </w:r>
      <w:r>
        <w:rPr>
          <w:b/>
        </w:rPr>
        <w:t>)</w:t>
      </w:r>
      <w:r w:rsidR="009F561A" w:rsidRPr="00DD18B3">
        <w:rPr>
          <w:b/>
        </w:rPr>
        <w:t xml:space="preserve"> Staff Training:</w:t>
      </w:r>
    </w:p>
    <w:p w14:paraId="3EA84699" w14:textId="2D2C4A83" w:rsidR="009F561A" w:rsidRPr="00F01F8A" w:rsidRDefault="009F561A" w:rsidP="00FB430C">
      <w:pPr>
        <w:pStyle w:val="ListParagraph"/>
        <w:numPr>
          <w:ilvl w:val="1"/>
          <w:numId w:val="16"/>
        </w:numPr>
        <w:ind w:left="979"/>
      </w:pPr>
      <w:r w:rsidRPr="00F01F8A">
        <w:t xml:space="preserve">Required for staff included on the quarterly </w:t>
      </w:r>
      <w:r w:rsidR="00D967AB">
        <w:t>P</w:t>
      </w:r>
      <w:r w:rsidRPr="00F01F8A">
        <w:t>ersonnel Roster</w:t>
      </w:r>
    </w:p>
    <w:p w14:paraId="58A92011" w14:textId="1D04E2DA" w:rsidR="009F561A" w:rsidRPr="00F01F8A" w:rsidRDefault="00DD18B3" w:rsidP="00FB430C">
      <w:pPr>
        <w:pStyle w:val="ListParagraph"/>
        <w:numPr>
          <w:ilvl w:val="1"/>
          <w:numId w:val="16"/>
        </w:numPr>
        <w:spacing w:before="0"/>
        <w:ind w:left="979"/>
      </w:pPr>
      <w:r>
        <w:t>S</w:t>
      </w:r>
      <w:r w:rsidR="009F561A" w:rsidRPr="00F01F8A">
        <w:t>hould occur prior to a participant taking their RMS survey</w:t>
      </w:r>
    </w:p>
    <w:p w14:paraId="6B4006C3" w14:textId="77777777" w:rsidR="009F561A" w:rsidRPr="00F01F8A" w:rsidRDefault="009F561A" w:rsidP="00FB430C">
      <w:pPr>
        <w:pStyle w:val="ListParagraph"/>
        <w:numPr>
          <w:ilvl w:val="1"/>
          <w:numId w:val="16"/>
        </w:numPr>
        <w:spacing w:before="0"/>
        <w:ind w:left="979"/>
      </w:pPr>
      <w:r w:rsidRPr="00F01F8A">
        <w:t>The RMS survey can only be accessed after the online training module is completed</w:t>
      </w:r>
    </w:p>
    <w:p w14:paraId="125057D6" w14:textId="1B5F66A7" w:rsidR="009F561A" w:rsidRPr="00F01F8A" w:rsidRDefault="00DD18B3" w:rsidP="00FB430C">
      <w:pPr>
        <w:pStyle w:val="ListParagraph"/>
        <w:numPr>
          <w:ilvl w:val="1"/>
          <w:numId w:val="16"/>
        </w:numPr>
        <w:spacing w:before="0"/>
        <w:ind w:left="979"/>
      </w:pPr>
      <w:r>
        <w:t>P</w:t>
      </w:r>
      <w:r w:rsidR="009F561A" w:rsidRPr="00F01F8A">
        <w:t>rovides detailed information and instruction for completing the RMS survey</w:t>
      </w:r>
    </w:p>
    <w:p w14:paraId="2F465CEC" w14:textId="54EBDA56" w:rsidR="009F561A" w:rsidRPr="00F01F8A" w:rsidRDefault="00DD18B3" w:rsidP="00FB430C">
      <w:pPr>
        <w:pStyle w:val="ListParagraph"/>
        <w:numPr>
          <w:ilvl w:val="1"/>
          <w:numId w:val="16"/>
        </w:numPr>
        <w:spacing w:before="0"/>
        <w:ind w:left="979"/>
      </w:pPr>
      <w:r>
        <w:t>D</w:t>
      </w:r>
      <w:r w:rsidR="009F561A" w:rsidRPr="00F01F8A">
        <w:t>oes not include information regarding activity codes</w:t>
      </w:r>
    </w:p>
    <w:p w14:paraId="39679BB5" w14:textId="77777777" w:rsidR="009F561A" w:rsidRPr="00DD18B3" w:rsidRDefault="009F561A" w:rsidP="00DD18B3">
      <w:pPr>
        <w:jc w:val="left"/>
        <w:rPr>
          <w:b/>
        </w:rPr>
      </w:pPr>
      <w:r w:rsidRPr="00DD18B3">
        <w:rPr>
          <w:b/>
        </w:rPr>
        <w:t>SDAC Coordinator Training</w:t>
      </w:r>
    </w:p>
    <w:p w14:paraId="56CD3DA7" w14:textId="77777777" w:rsidR="009F561A" w:rsidRPr="00F01F8A" w:rsidRDefault="009F561A" w:rsidP="00FB430C">
      <w:pPr>
        <w:pStyle w:val="ListParagraph"/>
        <w:numPr>
          <w:ilvl w:val="1"/>
          <w:numId w:val="16"/>
        </w:numPr>
        <w:ind w:left="979"/>
      </w:pPr>
      <w:r w:rsidRPr="00F01F8A">
        <w:t>Offered quarterly</w:t>
      </w:r>
    </w:p>
    <w:p w14:paraId="1AC313C6" w14:textId="77777777" w:rsidR="009F561A" w:rsidRDefault="009F561A" w:rsidP="00FB430C">
      <w:pPr>
        <w:pStyle w:val="ListParagraph"/>
        <w:numPr>
          <w:ilvl w:val="1"/>
          <w:numId w:val="16"/>
        </w:numPr>
        <w:spacing w:before="0"/>
        <w:ind w:left="979"/>
      </w:pPr>
      <w:r w:rsidRPr="00F01F8A">
        <w:t>SDAC Coordinators are required to attend at least once annually or when policy or program changes dictate</w:t>
      </w:r>
    </w:p>
    <w:p w14:paraId="48DA602E" w14:textId="77777777" w:rsidR="009F561A" w:rsidRPr="00DD18B3" w:rsidRDefault="009F561A" w:rsidP="00DD18B3">
      <w:pPr>
        <w:jc w:val="left"/>
        <w:rPr>
          <w:b/>
        </w:rPr>
      </w:pPr>
      <w:r w:rsidRPr="00DD18B3">
        <w:rPr>
          <w:b/>
        </w:rPr>
        <w:t>Financial Training</w:t>
      </w:r>
    </w:p>
    <w:p w14:paraId="3484AAC8" w14:textId="14318E12" w:rsidR="00E952CC" w:rsidRDefault="00E952CC" w:rsidP="00FB430C">
      <w:pPr>
        <w:pStyle w:val="ListParagraph"/>
        <w:numPr>
          <w:ilvl w:val="1"/>
          <w:numId w:val="16"/>
        </w:numPr>
        <w:ind w:left="979"/>
      </w:pPr>
      <w:r>
        <w:t>Offered quarterly</w:t>
      </w:r>
    </w:p>
    <w:p w14:paraId="7CA8A8F6" w14:textId="2893432C" w:rsidR="009F561A" w:rsidRPr="00F01F8A" w:rsidRDefault="009F561A" w:rsidP="00FB430C">
      <w:pPr>
        <w:pStyle w:val="ListParagraph"/>
        <w:numPr>
          <w:ilvl w:val="1"/>
          <w:numId w:val="16"/>
        </w:numPr>
        <w:ind w:left="979"/>
        <w:contextualSpacing/>
      </w:pPr>
      <w:r w:rsidRPr="00F01F8A">
        <w:t>Intended for district staff who are responsible for completing the quarterly SDAC invoice</w:t>
      </w:r>
    </w:p>
    <w:p w14:paraId="6D66E6EA" w14:textId="46E13EA0" w:rsidR="009F561A" w:rsidRPr="004D214A" w:rsidRDefault="009F561A" w:rsidP="00FB430C">
      <w:pPr>
        <w:pStyle w:val="ListParagraph"/>
        <w:numPr>
          <w:ilvl w:val="1"/>
          <w:numId w:val="16"/>
        </w:numPr>
        <w:ind w:left="979"/>
        <w:contextualSpacing/>
      </w:pPr>
      <w:r w:rsidRPr="004D214A">
        <w:t>Training covers the salary &amp; fringe calculation, Medicaid Eligibility Rate (MER) process, indirect cost rate, total expenditure certification, invoice process</w:t>
      </w:r>
      <w:r w:rsidR="00DD18B3">
        <w:t>,</w:t>
      </w:r>
      <w:r w:rsidRPr="004D214A">
        <w:t xml:space="preserve"> and audit documentation</w:t>
      </w:r>
    </w:p>
    <w:p w14:paraId="1FB5A176" w14:textId="77777777" w:rsidR="009F561A" w:rsidRPr="00F01F8A" w:rsidRDefault="009F561A" w:rsidP="00F607C8">
      <w:pPr>
        <w:rPr>
          <w:b/>
          <w:color w:val="215868" w:themeColor="accent5" w:themeShade="80"/>
          <w:sz w:val="28"/>
          <w:szCs w:val="28"/>
        </w:rPr>
      </w:pPr>
      <w:r w:rsidRPr="00F01F8A">
        <w:rPr>
          <w:b/>
          <w:color w:val="215868" w:themeColor="accent5" w:themeShade="80"/>
          <w:sz w:val="28"/>
          <w:szCs w:val="28"/>
        </w:rPr>
        <w:t>Items Necessary to Prepare a SDAC Claim for Payment</w:t>
      </w:r>
    </w:p>
    <w:p w14:paraId="15FFE87D" w14:textId="5641041B" w:rsidR="009F561A" w:rsidRPr="00F01F8A" w:rsidRDefault="009F561A" w:rsidP="00FB430C">
      <w:pPr>
        <w:pStyle w:val="ListParagraph"/>
        <w:numPr>
          <w:ilvl w:val="0"/>
          <w:numId w:val="18"/>
        </w:numPr>
      </w:pPr>
      <w:r w:rsidRPr="00F01F8A">
        <w:t>RMS Results</w:t>
      </w:r>
    </w:p>
    <w:p w14:paraId="1586B4DE" w14:textId="77777777" w:rsidR="009F561A" w:rsidRPr="00F01F8A" w:rsidRDefault="009F561A" w:rsidP="00FB430C">
      <w:pPr>
        <w:pStyle w:val="ListParagraph"/>
        <w:numPr>
          <w:ilvl w:val="0"/>
          <w:numId w:val="18"/>
        </w:numPr>
        <w:spacing w:before="0"/>
      </w:pPr>
      <w:r w:rsidRPr="00F01F8A">
        <w:t>Direct cost pool expenses</w:t>
      </w:r>
    </w:p>
    <w:p w14:paraId="6BD557A0" w14:textId="77777777" w:rsidR="009F561A" w:rsidRPr="00F01F8A" w:rsidRDefault="009F561A" w:rsidP="00FB430C">
      <w:pPr>
        <w:pStyle w:val="ListParagraph"/>
        <w:numPr>
          <w:ilvl w:val="0"/>
          <w:numId w:val="18"/>
        </w:numPr>
        <w:spacing w:before="0"/>
      </w:pPr>
      <w:r w:rsidRPr="00F01F8A">
        <w:t>Indirect cost pool expense</w:t>
      </w:r>
    </w:p>
    <w:p w14:paraId="728F910E" w14:textId="331D5044" w:rsidR="009F561A" w:rsidRPr="00F01F8A" w:rsidRDefault="009F561A" w:rsidP="00FB430C">
      <w:pPr>
        <w:pStyle w:val="ListParagraph"/>
        <w:numPr>
          <w:ilvl w:val="0"/>
          <w:numId w:val="18"/>
        </w:numPr>
        <w:spacing w:before="0"/>
      </w:pPr>
      <w:r w:rsidRPr="00F01F8A">
        <w:t xml:space="preserve">MER for school districts </w:t>
      </w:r>
    </w:p>
    <w:p w14:paraId="08BCB0B6" w14:textId="77777777" w:rsidR="009F561A" w:rsidRPr="00F01F8A" w:rsidRDefault="009F561A" w:rsidP="00FB430C">
      <w:pPr>
        <w:pStyle w:val="ListParagraph"/>
        <w:numPr>
          <w:ilvl w:val="0"/>
          <w:numId w:val="18"/>
        </w:numPr>
        <w:spacing w:before="0"/>
      </w:pPr>
      <w:r w:rsidRPr="00F01F8A">
        <w:lastRenderedPageBreak/>
        <w:t>Certification of total expenditures</w:t>
      </w:r>
    </w:p>
    <w:p w14:paraId="49D3FBE0" w14:textId="387BE348" w:rsidR="009F561A" w:rsidRPr="00F01F8A" w:rsidRDefault="009F561A" w:rsidP="009F561A">
      <w:pPr>
        <w:rPr>
          <w:b/>
          <w:color w:val="215868" w:themeColor="accent5" w:themeShade="80"/>
          <w:sz w:val="28"/>
          <w:szCs w:val="28"/>
        </w:rPr>
      </w:pPr>
      <w:r w:rsidRPr="00F01F8A">
        <w:rPr>
          <w:b/>
          <w:color w:val="215868" w:themeColor="accent5" w:themeShade="80"/>
          <w:sz w:val="28"/>
          <w:szCs w:val="28"/>
        </w:rPr>
        <w:t>What is R</w:t>
      </w:r>
      <w:r w:rsidR="001A46E8">
        <w:rPr>
          <w:b/>
          <w:color w:val="215868" w:themeColor="accent5" w:themeShade="80"/>
          <w:sz w:val="28"/>
          <w:szCs w:val="28"/>
        </w:rPr>
        <w:t xml:space="preserve">andom </w:t>
      </w:r>
      <w:r w:rsidRPr="00F01F8A">
        <w:rPr>
          <w:b/>
          <w:color w:val="215868" w:themeColor="accent5" w:themeShade="80"/>
          <w:sz w:val="28"/>
          <w:szCs w:val="28"/>
        </w:rPr>
        <w:t>M</w:t>
      </w:r>
      <w:r w:rsidR="001A46E8">
        <w:rPr>
          <w:b/>
          <w:color w:val="215868" w:themeColor="accent5" w:themeShade="80"/>
          <w:sz w:val="28"/>
          <w:szCs w:val="28"/>
        </w:rPr>
        <w:t xml:space="preserve">oment </w:t>
      </w:r>
      <w:r w:rsidRPr="00F01F8A">
        <w:rPr>
          <w:b/>
          <w:color w:val="215868" w:themeColor="accent5" w:themeShade="80"/>
          <w:sz w:val="28"/>
          <w:szCs w:val="28"/>
        </w:rPr>
        <w:t>S</w:t>
      </w:r>
      <w:r w:rsidR="001A46E8">
        <w:rPr>
          <w:b/>
          <w:color w:val="215868" w:themeColor="accent5" w:themeShade="80"/>
          <w:sz w:val="28"/>
          <w:szCs w:val="28"/>
        </w:rPr>
        <w:t>ampling</w:t>
      </w:r>
      <w:r w:rsidRPr="00F01F8A">
        <w:rPr>
          <w:b/>
          <w:color w:val="215868" w:themeColor="accent5" w:themeShade="80"/>
          <w:sz w:val="28"/>
          <w:szCs w:val="28"/>
        </w:rPr>
        <w:t>?</w:t>
      </w:r>
    </w:p>
    <w:p w14:paraId="64729E55" w14:textId="5F7B53B6" w:rsidR="009F561A" w:rsidRPr="00F01F8A" w:rsidRDefault="009F561A" w:rsidP="00FB430C">
      <w:pPr>
        <w:pStyle w:val="ListParagraph"/>
        <w:numPr>
          <w:ilvl w:val="0"/>
          <w:numId w:val="18"/>
        </w:numPr>
      </w:pPr>
      <w:r w:rsidRPr="00F01F8A">
        <w:t>Random Moment Sampling (RMS) is a federally accepted method to accurately allocate school district staff time across various activities using a statistically valid sampling of moments and school district staff</w:t>
      </w:r>
    </w:p>
    <w:p w14:paraId="1C311A8B" w14:textId="1DCF6143" w:rsidR="009F561A" w:rsidRPr="00F01F8A" w:rsidRDefault="009F561A" w:rsidP="00FB430C">
      <w:pPr>
        <w:pStyle w:val="ListParagraph"/>
        <w:numPr>
          <w:ilvl w:val="0"/>
          <w:numId w:val="18"/>
        </w:numPr>
        <w:spacing w:before="0"/>
      </w:pPr>
      <w:r w:rsidRPr="00F01F8A">
        <w:t>Each quarter, participants are randomly selected to provide details of what they were doing at a specific moment</w:t>
      </w:r>
    </w:p>
    <w:p w14:paraId="22D3FD0C" w14:textId="77777777" w:rsidR="009F561A" w:rsidRPr="00F01F8A" w:rsidRDefault="009F561A" w:rsidP="009F561A">
      <w:pPr>
        <w:rPr>
          <w:b/>
          <w:color w:val="215868" w:themeColor="accent5" w:themeShade="80"/>
          <w:sz w:val="28"/>
          <w:szCs w:val="28"/>
        </w:rPr>
      </w:pPr>
      <w:r w:rsidRPr="00F01F8A">
        <w:rPr>
          <w:b/>
          <w:color w:val="215868" w:themeColor="accent5" w:themeShade="80"/>
          <w:sz w:val="28"/>
          <w:szCs w:val="28"/>
        </w:rPr>
        <w:t>Random Moment Sampling Observation Form</w:t>
      </w:r>
    </w:p>
    <w:p w14:paraId="399F71D4" w14:textId="10A9B5BF" w:rsidR="009F561A" w:rsidRPr="00F01F8A" w:rsidRDefault="009F561A" w:rsidP="00FB430C">
      <w:pPr>
        <w:pStyle w:val="ListParagraph"/>
        <w:numPr>
          <w:ilvl w:val="0"/>
          <w:numId w:val="18"/>
        </w:numPr>
      </w:pPr>
      <w:r w:rsidRPr="00F01F8A">
        <w:t>Staff members who are deemed appropriate for inclusion in the cost pool and randomly selected to participate in a RMS survey, will be required to complete specific components of the RMS observation form</w:t>
      </w:r>
    </w:p>
    <w:p w14:paraId="34DE9BE5" w14:textId="4DA96FF7" w:rsidR="009F561A" w:rsidRPr="00F01F8A" w:rsidRDefault="009F561A" w:rsidP="00FB430C">
      <w:pPr>
        <w:pStyle w:val="ListParagraph"/>
        <w:numPr>
          <w:ilvl w:val="0"/>
          <w:numId w:val="18"/>
        </w:numPr>
        <w:spacing w:before="0"/>
      </w:pPr>
      <w:r w:rsidRPr="00F01F8A">
        <w:t>All components of the RMS observation form must be completed as outlined in the MO HealthNet SDAC manual</w:t>
      </w:r>
    </w:p>
    <w:p w14:paraId="5B0F7DC7" w14:textId="3B9B1BEF" w:rsidR="009F561A" w:rsidRPr="00F01F8A" w:rsidRDefault="009F561A" w:rsidP="00FB430C">
      <w:pPr>
        <w:pStyle w:val="ListParagraph"/>
        <w:numPr>
          <w:ilvl w:val="0"/>
          <w:numId w:val="18"/>
        </w:numPr>
        <w:spacing w:before="0"/>
      </w:pPr>
      <w:r w:rsidRPr="00F01F8A">
        <w:t>The RMS observation form can be referenced in Attachment E of the MO HealthNet SDAC manual</w:t>
      </w:r>
    </w:p>
    <w:p w14:paraId="7C59101C" w14:textId="77777777" w:rsidR="009F561A" w:rsidRPr="00F01F8A" w:rsidRDefault="009F561A" w:rsidP="009F561A">
      <w:pPr>
        <w:rPr>
          <w:b/>
          <w:color w:val="215868" w:themeColor="accent5" w:themeShade="80"/>
          <w:sz w:val="28"/>
          <w:szCs w:val="28"/>
        </w:rPr>
      </w:pPr>
      <w:r w:rsidRPr="00F01F8A">
        <w:rPr>
          <w:b/>
          <w:color w:val="215868" w:themeColor="accent5" w:themeShade="80"/>
          <w:sz w:val="28"/>
          <w:szCs w:val="28"/>
        </w:rPr>
        <w:t>RMS Results</w:t>
      </w:r>
    </w:p>
    <w:p w14:paraId="7FCBF3AF" w14:textId="36633E2C" w:rsidR="009F561A" w:rsidRPr="00F01F8A" w:rsidRDefault="009F561A" w:rsidP="00FB430C">
      <w:pPr>
        <w:pStyle w:val="ListParagraph"/>
        <w:numPr>
          <w:ilvl w:val="0"/>
          <w:numId w:val="18"/>
        </w:numPr>
      </w:pPr>
      <w:r w:rsidRPr="00F01F8A">
        <w:t>Each RMS generated per quarter will be utilized to compile the statewide results</w:t>
      </w:r>
    </w:p>
    <w:p w14:paraId="04C7E442" w14:textId="75904AE9" w:rsidR="009F31CA" w:rsidRPr="009F31CA" w:rsidRDefault="009F561A" w:rsidP="00FB430C">
      <w:pPr>
        <w:pStyle w:val="ListParagraph"/>
        <w:numPr>
          <w:ilvl w:val="0"/>
          <w:numId w:val="18"/>
        </w:numPr>
        <w:spacing w:before="0"/>
        <w:rPr>
          <w:b/>
          <w:color w:val="215868" w:themeColor="accent5" w:themeShade="80"/>
          <w:sz w:val="28"/>
          <w:szCs w:val="28"/>
        </w:rPr>
      </w:pPr>
      <w:r w:rsidRPr="009F31CA">
        <w:t xml:space="preserve">Once finalized, the RMS will be housed on </w:t>
      </w:r>
      <w:r w:rsidR="009D3747">
        <w:t xml:space="preserve">MHD designee’s website </w:t>
      </w:r>
      <w:r w:rsidRPr="009F31CA">
        <w:t>for use in invoicing</w:t>
      </w:r>
    </w:p>
    <w:p w14:paraId="306CD3AE" w14:textId="3255F0D6" w:rsidR="009F561A" w:rsidRPr="009F31CA" w:rsidRDefault="009F561A" w:rsidP="009F31CA">
      <w:pPr>
        <w:spacing w:before="0"/>
        <w:rPr>
          <w:b/>
          <w:color w:val="215868" w:themeColor="accent5" w:themeShade="80"/>
          <w:sz w:val="28"/>
          <w:szCs w:val="28"/>
        </w:rPr>
      </w:pPr>
      <w:r w:rsidRPr="009F31CA">
        <w:rPr>
          <w:b/>
          <w:color w:val="215868" w:themeColor="accent5" w:themeShade="80"/>
          <w:sz w:val="28"/>
          <w:szCs w:val="28"/>
        </w:rPr>
        <w:t>Direct Cost Pool Expenses</w:t>
      </w:r>
    </w:p>
    <w:p w14:paraId="5F559D23" w14:textId="3491B2D1" w:rsidR="00DD18B3" w:rsidRDefault="009F561A" w:rsidP="00DD18B3">
      <w:r w:rsidRPr="00DD18B3">
        <w:t>Direct cost pool expenses</w:t>
      </w:r>
      <w:r w:rsidR="00DD18B3">
        <w:t>:</w:t>
      </w:r>
    </w:p>
    <w:p w14:paraId="732DFE28" w14:textId="6262F082" w:rsidR="006D27D0" w:rsidRPr="00DD18B3" w:rsidRDefault="00DD18B3" w:rsidP="00FB430C">
      <w:pPr>
        <w:pStyle w:val="ListParagraph"/>
        <w:numPr>
          <w:ilvl w:val="0"/>
          <w:numId w:val="19"/>
        </w:numPr>
        <w:spacing w:before="0"/>
      </w:pPr>
      <w:r>
        <w:t>Must include s</w:t>
      </w:r>
      <w:r w:rsidR="009F561A" w:rsidRPr="00DD18B3">
        <w:t>alary and fringe benefits associated with cost pool staff</w:t>
      </w:r>
    </w:p>
    <w:p w14:paraId="04B0F8AE" w14:textId="7CFB493A" w:rsidR="006D27D0" w:rsidRDefault="009F561A" w:rsidP="00FB430C">
      <w:pPr>
        <w:pStyle w:val="ListParagraph"/>
        <w:numPr>
          <w:ilvl w:val="0"/>
          <w:numId w:val="19"/>
        </w:numPr>
        <w:spacing w:before="0"/>
      </w:pPr>
      <w:r w:rsidRPr="00F01F8A">
        <w:t>MUST be actual expenditures for the quarter</w:t>
      </w:r>
    </w:p>
    <w:p w14:paraId="112D22E6" w14:textId="70ADF667" w:rsidR="009F561A" w:rsidRPr="00F01F8A" w:rsidRDefault="009F561A" w:rsidP="00FB430C">
      <w:pPr>
        <w:pStyle w:val="ListParagraph"/>
        <w:numPr>
          <w:ilvl w:val="0"/>
          <w:numId w:val="19"/>
        </w:numPr>
        <w:spacing w:before="0"/>
      </w:pPr>
      <w:r w:rsidRPr="00F01F8A">
        <w:t>MUST NOT include costs associated with:</w:t>
      </w:r>
    </w:p>
    <w:p w14:paraId="0BA098E4" w14:textId="77777777" w:rsidR="009F561A" w:rsidRPr="00F01F8A" w:rsidRDefault="009F561A" w:rsidP="00FB430C">
      <w:pPr>
        <w:pStyle w:val="ListParagraph"/>
        <w:numPr>
          <w:ilvl w:val="1"/>
          <w:numId w:val="32"/>
        </w:numPr>
        <w:spacing w:before="0"/>
        <w:ind w:left="1339"/>
      </w:pPr>
      <w:r w:rsidRPr="00F01F8A">
        <w:t>Indirect cost rate</w:t>
      </w:r>
    </w:p>
    <w:p w14:paraId="2B16134F" w14:textId="77777777" w:rsidR="009F561A" w:rsidRPr="00F01F8A" w:rsidRDefault="009F561A" w:rsidP="00FB430C">
      <w:pPr>
        <w:pStyle w:val="ListParagraph"/>
        <w:numPr>
          <w:ilvl w:val="1"/>
          <w:numId w:val="32"/>
        </w:numPr>
        <w:spacing w:before="0"/>
        <w:ind w:left="1339"/>
      </w:pPr>
      <w:r w:rsidRPr="00F01F8A">
        <w:t>Any federal funding sources</w:t>
      </w:r>
    </w:p>
    <w:p w14:paraId="08EF852F" w14:textId="77777777" w:rsidR="009F561A" w:rsidRPr="00F01F8A" w:rsidRDefault="009F561A" w:rsidP="004D214A">
      <w:pPr>
        <w:ind w:left="-180" w:firstLine="180"/>
        <w:rPr>
          <w:color w:val="215868" w:themeColor="accent5" w:themeShade="80"/>
          <w:sz w:val="28"/>
          <w:szCs w:val="28"/>
        </w:rPr>
      </w:pPr>
      <w:r w:rsidRPr="00F01F8A">
        <w:rPr>
          <w:b/>
          <w:color w:val="215868" w:themeColor="accent5" w:themeShade="80"/>
          <w:sz w:val="28"/>
          <w:szCs w:val="28"/>
        </w:rPr>
        <w:t>Indirect Cost Pool Expenses</w:t>
      </w:r>
    </w:p>
    <w:p w14:paraId="32179872" w14:textId="1695C868" w:rsidR="00DD18B3" w:rsidRPr="004D214A" w:rsidRDefault="009F561A" w:rsidP="00FB430C">
      <w:pPr>
        <w:pStyle w:val="ListParagraph"/>
        <w:numPr>
          <w:ilvl w:val="0"/>
          <w:numId w:val="36"/>
        </w:numPr>
      </w:pPr>
      <w:r w:rsidRPr="004D214A">
        <w:t>The indirect cost rates are determined by the Department of Elementary and Secondary Education (DESE)</w:t>
      </w:r>
      <w:r w:rsidR="00DD18B3" w:rsidRPr="004D214A">
        <w:t xml:space="preserve">. </w:t>
      </w:r>
    </w:p>
    <w:p w14:paraId="40905D55" w14:textId="77777777" w:rsidR="004D214A" w:rsidRPr="004D214A" w:rsidRDefault="004D214A" w:rsidP="00FB430C">
      <w:pPr>
        <w:pStyle w:val="ListParagraph"/>
        <w:numPr>
          <w:ilvl w:val="0"/>
          <w:numId w:val="36"/>
        </w:numPr>
        <w:rPr>
          <w:b/>
        </w:rPr>
      </w:pPr>
      <w:r w:rsidRPr="004D214A">
        <w:lastRenderedPageBreak/>
        <w:t xml:space="preserve">The rates are obtained from the most current Indirect Cost Allocation and Certification summary on </w:t>
      </w:r>
      <w:hyperlink r:id="rId38" w:history="1">
        <w:r w:rsidRPr="00525B9E">
          <w:rPr>
            <w:rStyle w:val="Hyperlink"/>
            <w:color w:val="163E64"/>
          </w:rPr>
          <w:t>DESE’s website</w:t>
        </w:r>
      </w:hyperlink>
      <w:r w:rsidRPr="004D214A">
        <w:t xml:space="preserve"> under School Finance Data and Reports.</w:t>
      </w:r>
    </w:p>
    <w:p w14:paraId="67F43F9E" w14:textId="22E37FB7" w:rsidR="009F561A" w:rsidRPr="00F01F8A" w:rsidRDefault="009F561A" w:rsidP="009F561A">
      <w:pPr>
        <w:rPr>
          <w:b/>
          <w:color w:val="215868" w:themeColor="accent5" w:themeShade="80"/>
          <w:sz w:val="28"/>
          <w:szCs w:val="28"/>
        </w:rPr>
      </w:pPr>
      <w:r w:rsidRPr="00F01F8A">
        <w:rPr>
          <w:b/>
          <w:color w:val="215868" w:themeColor="accent5" w:themeShade="80"/>
          <w:sz w:val="28"/>
          <w:szCs w:val="28"/>
        </w:rPr>
        <w:t>Medicaid Eligibility Rate for School Districts</w:t>
      </w:r>
    </w:p>
    <w:p w14:paraId="20396F09" w14:textId="53B052D8" w:rsidR="009F561A" w:rsidRPr="004D214A" w:rsidRDefault="009F561A" w:rsidP="00FB430C">
      <w:pPr>
        <w:pStyle w:val="ListParagraph"/>
        <w:numPr>
          <w:ilvl w:val="0"/>
          <w:numId w:val="35"/>
        </w:numPr>
        <w:ind w:left="979"/>
      </w:pPr>
      <w:r w:rsidRPr="004D214A">
        <w:t xml:space="preserve">School districts </w:t>
      </w:r>
      <w:r w:rsidR="00C95931" w:rsidRPr="004D214A">
        <w:t>must</w:t>
      </w:r>
      <w:r w:rsidRPr="004D214A">
        <w:t xml:space="preserve"> electronically submit, by September 30th, a student data file that will be matched to the state MO HealthNet eligibility file for the</w:t>
      </w:r>
      <w:r w:rsidR="00961EA5" w:rsidRPr="004D214A">
        <w:t xml:space="preserve"> </w:t>
      </w:r>
      <w:r w:rsidRPr="004D214A">
        <w:t>July-September quarter for</w:t>
      </w:r>
      <w:r w:rsidR="00C95931" w:rsidRPr="004D214A">
        <w:t xml:space="preserve"> </w:t>
      </w:r>
      <w:r w:rsidRPr="004D214A">
        <w:t>that</w:t>
      </w:r>
      <w:r w:rsidR="00C95931" w:rsidRPr="004D214A">
        <w:t xml:space="preserve"> current</w:t>
      </w:r>
      <w:r w:rsidRPr="004D214A">
        <w:t xml:space="preserve"> year.</w:t>
      </w:r>
    </w:p>
    <w:p w14:paraId="56656F8E" w14:textId="092CC330" w:rsidR="009F561A" w:rsidRPr="002E7CD9" w:rsidRDefault="009F561A" w:rsidP="00FB430C">
      <w:pPr>
        <w:pStyle w:val="ListParagraph"/>
        <w:numPr>
          <w:ilvl w:val="0"/>
          <w:numId w:val="35"/>
        </w:numPr>
        <w:ind w:left="979"/>
      </w:pPr>
      <w:r w:rsidRPr="002E7CD9">
        <w:t xml:space="preserve">The process for submitting the file may be referenced in </w:t>
      </w:r>
      <w:r w:rsidR="001A46E8" w:rsidRPr="002E7CD9">
        <w:t>Section 4 (Medicaid Eligibility Rate for School Districts)</w:t>
      </w:r>
      <w:r w:rsidRPr="002E7CD9">
        <w:t xml:space="preserve"> and Attachment C of the MO HealthNet SDAC manual.</w:t>
      </w:r>
    </w:p>
    <w:p w14:paraId="0C7578C6" w14:textId="22D6E928" w:rsidR="009F561A" w:rsidRPr="002E7CD9" w:rsidRDefault="009F561A" w:rsidP="00FB430C">
      <w:pPr>
        <w:pStyle w:val="ListParagraph"/>
        <w:numPr>
          <w:ilvl w:val="0"/>
          <w:numId w:val="35"/>
        </w:numPr>
        <w:ind w:left="979"/>
      </w:pPr>
      <w:r w:rsidRPr="002E7CD9">
        <w:t>The MER will be communicated via email to the school district and will contain the number of students submitted, the number of students eligible for MO HealthNet and the percentage of MO HealthNet eligible students in the school district.</w:t>
      </w:r>
    </w:p>
    <w:p w14:paraId="11A703C6" w14:textId="2835C116" w:rsidR="009F561A" w:rsidRPr="002E7CD9" w:rsidRDefault="009F561A" w:rsidP="00FB430C">
      <w:pPr>
        <w:pStyle w:val="ListParagraph"/>
        <w:numPr>
          <w:ilvl w:val="0"/>
          <w:numId w:val="35"/>
        </w:numPr>
        <w:ind w:left="979"/>
      </w:pPr>
      <w:r w:rsidRPr="002E7CD9">
        <w:t>The eligible percentage will be used in the calculation of the invoice and the documentation showing the MER must accompany the invoice.</w:t>
      </w:r>
    </w:p>
    <w:p w14:paraId="4F486D1D" w14:textId="77777777" w:rsidR="009F561A" w:rsidRPr="002E7CD9" w:rsidRDefault="009F561A" w:rsidP="009F561A">
      <w:pPr>
        <w:rPr>
          <w:color w:val="163E64"/>
          <w:sz w:val="28"/>
          <w:szCs w:val="28"/>
        </w:rPr>
      </w:pPr>
      <w:r w:rsidRPr="002E7CD9">
        <w:rPr>
          <w:b/>
          <w:color w:val="163E64"/>
          <w:sz w:val="28"/>
          <w:szCs w:val="28"/>
        </w:rPr>
        <w:t>Certification of Total Expenditures</w:t>
      </w:r>
    </w:p>
    <w:p w14:paraId="288ED57E" w14:textId="1DA6FED0" w:rsidR="009F561A" w:rsidRPr="00F01F8A" w:rsidRDefault="009F561A" w:rsidP="00FB430C">
      <w:pPr>
        <w:pStyle w:val="ListParagraph"/>
        <w:numPr>
          <w:ilvl w:val="0"/>
          <w:numId w:val="19"/>
        </w:numPr>
      </w:pPr>
      <w:r w:rsidRPr="00F01F8A">
        <w:t>The school district will include a quarterly certification with each invoice</w:t>
      </w:r>
    </w:p>
    <w:p w14:paraId="0AA10217" w14:textId="2CF03FCA" w:rsidR="009F561A" w:rsidRPr="00F01F8A" w:rsidRDefault="009F561A" w:rsidP="00FB430C">
      <w:pPr>
        <w:pStyle w:val="ListParagraph"/>
        <w:numPr>
          <w:ilvl w:val="0"/>
          <w:numId w:val="19"/>
        </w:numPr>
        <w:spacing w:before="0"/>
      </w:pPr>
      <w:r w:rsidRPr="00F01F8A">
        <w:t>This certification states that expenditures are supported in the school district’s accounting system</w:t>
      </w:r>
    </w:p>
    <w:p w14:paraId="5DD9F27D" w14:textId="429D92EF" w:rsidR="009F561A" w:rsidRPr="00F01F8A" w:rsidRDefault="009F561A" w:rsidP="00FB430C">
      <w:pPr>
        <w:pStyle w:val="ListParagraph"/>
        <w:numPr>
          <w:ilvl w:val="0"/>
          <w:numId w:val="19"/>
        </w:numPr>
        <w:spacing w:before="0"/>
      </w:pPr>
      <w:r w:rsidRPr="00F01F8A">
        <w:t>These must be total computable expenditures that comply with MO HealthNet federal matching requirements</w:t>
      </w:r>
    </w:p>
    <w:p w14:paraId="0D387FDA" w14:textId="16A2DDC3" w:rsidR="009F561A" w:rsidRDefault="009F561A" w:rsidP="00FB430C">
      <w:pPr>
        <w:pStyle w:val="ListParagraph"/>
        <w:numPr>
          <w:ilvl w:val="0"/>
          <w:numId w:val="19"/>
        </w:numPr>
        <w:spacing w:before="0"/>
      </w:pPr>
      <w:r w:rsidRPr="00F01F8A">
        <w:t>This form may be referenced in the MO HealthNet SDAC manual and Attachment D</w:t>
      </w:r>
    </w:p>
    <w:p w14:paraId="4B8D8AE3" w14:textId="77777777" w:rsidR="009F561A" w:rsidRPr="0001768B" w:rsidRDefault="009F561A" w:rsidP="00561A2F">
      <w:pPr>
        <w:rPr>
          <w:b/>
          <w:color w:val="215868" w:themeColor="accent5" w:themeShade="80"/>
          <w:sz w:val="28"/>
          <w:szCs w:val="28"/>
        </w:rPr>
      </w:pPr>
      <w:r w:rsidRPr="0001768B">
        <w:rPr>
          <w:b/>
          <w:color w:val="215868" w:themeColor="accent5" w:themeShade="80"/>
          <w:sz w:val="28"/>
          <w:szCs w:val="28"/>
        </w:rPr>
        <w:t>Audit File Requirements</w:t>
      </w:r>
    </w:p>
    <w:p w14:paraId="10160541" w14:textId="22239F93" w:rsidR="009F561A" w:rsidRPr="0001768B" w:rsidRDefault="009F561A" w:rsidP="00FB430C">
      <w:pPr>
        <w:pStyle w:val="ListParagraph"/>
        <w:numPr>
          <w:ilvl w:val="0"/>
          <w:numId w:val="19"/>
        </w:numPr>
      </w:pPr>
      <w:r w:rsidRPr="0001768B">
        <w:t>Each participating school district must maintain a separate audit file for each quarter invoiced</w:t>
      </w:r>
    </w:p>
    <w:p w14:paraId="37D43979" w14:textId="6CE6F5F1" w:rsidR="009F561A" w:rsidRPr="0001768B" w:rsidRDefault="009F561A" w:rsidP="00FB430C">
      <w:pPr>
        <w:pStyle w:val="ListParagraph"/>
        <w:numPr>
          <w:ilvl w:val="0"/>
          <w:numId w:val="19"/>
        </w:numPr>
        <w:spacing w:before="0"/>
      </w:pPr>
      <w:r w:rsidRPr="0001768B">
        <w:t xml:space="preserve">Audit files must be retained for a period of six </w:t>
      </w:r>
      <w:r w:rsidR="001A46E8">
        <w:t xml:space="preserve">(6) </w:t>
      </w:r>
      <w:r w:rsidRPr="0001768B">
        <w:t>years after each quarterly invoice is filed with MHD, unless an ongoing audit or resolution of an audit exception is in process</w:t>
      </w:r>
    </w:p>
    <w:p w14:paraId="63ADACE6" w14:textId="1F69255A" w:rsidR="009F561A" w:rsidRPr="0001768B" w:rsidRDefault="009F561A" w:rsidP="00FB430C">
      <w:pPr>
        <w:pStyle w:val="ListParagraph"/>
        <w:numPr>
          <w:ilvl w:val="0"/>
          <w:numId w:val="19"/>
        </w:numPr>
        <w:spacing w:before="0"/>
      </w:pPr>
      <w:r w:rsidRPr="0001768B">
        <w:t xml:space="preserve">Required documentation may be referenced in the MO HealthNet SDAC manual in </w:t>
      </w:r>
      <w:r w:rsidR="001A46E8">
        <w:t>Section 4 (Desk reviews)</w:t>
      </w:r>
    </w:p>
    <w:p w14:paraId="18CEDA82" w14:textId="0012ADAF" w:rsidR="009F561A" w:rsidRPr="0001768B" w:rsidRDefault="009F561A" w:rsidP="00FB430C">
      <w:pPr>
        <w:pStyle w:val="ListParagraph"/>
        <w:numPr>
          <w:ilvl w:val="0"/>
          <w:numId w:val="19"/>
        </w:numPr>
        <w:spacing w:before="0"/>
      </w:pPr>
      <w:r w:rsidRPr="0001768B">
        <w:t>Audit files are necessary for the school district to support all federal funds claimed</w:t>
      </w:r>
    </w:p>
    <w:p w14:paraId="52A176BB" w14:textId="79708889" w:rsidR="009F561A" w:rsidRPr="0001768B" w:rsidRDefault="009F561A" w:rsidP="00FB430C">
      <w:pPr>
        <w:pStyle w:val="ListParagraph"/>
        <w:numPr>
          <w:ilvl w:val="0"/>
          <w:numId w:val="19"/>
        </w:numPr>
        <w:spacing w:before="0"/>
      </w:pPr>
      <w:r w:rsidRPr="0001768B">
        <w:t>Inability to support invoices may result in federal disallowances and recoupment of funds</w:t>
      </w:r>
    </w:p>
    <w:p w14:paraId="1754C50B" w14:textId="77777777" w:rsidR="009F561A" w:rsidRPr="0001768B" w:rsidRDefault="009F561A" w:rsidP="009F561A">
      <w:pPr>
        <w:rPr>
          <w:b/>
          <w:color w:val="215868" w:themeColor="accent5" w:themeShade="80"/>
          <w:sz w:val="28"/>
          <w:szCs w:val="28"/>
        </w:rPr>
      </w:pPr>
      <w:r w:rsidRPr="0001768B">
        <w:rPr>
          <w:b/>
          <w:color w:val="215868" w:themeColor="accent5" w:themeShade="80"/>
          <w:sz w:val="28"/>
          <w:szCs w:val="28"/>
        </w:rPr>
        <w:t>Desk Reviews</w:t>
      </w:r>
    </w:p>
    <w:p w14:paraId="2A17FA0F" w14:textId="6E5F67E6" w:rsidR="009F561A" w:rsidRPr="0001768B" w:rsidRDefault="009F561A" w:rsidP="00FB430C">
      <w:pPr>
        <w:pStyle w:val="ListParagraph"/>
        <w:numPr>
          <w:ilvl w:val="0"/>
          <w:numId w:val="19"/>
        </w:numPr>
      </w:pPr>
      <w:r w:rsidRPr="0001768B">
        <w:lastRenderedPageBreak/>
        <w:t>Upon receipt of each quarterly invoice from the school district, selected school districts will receive a letter or email requesting necessary information related to the review component the school district was selected for</w:t>
      </w:r>
    </w:p>
    <w:p w14:paraId="74E0DABA" w14:textId="6F6477AA" w:rsidR="009F561A" w:rsidRPr="0001768B" w:rsidRDefault="009F561A" w:rsidP="00FB430C">
      <w:pPr>
        <w:pStyle w:val="ListParagraph"/>
        <w:numPr>
          <w:ilvl w:val="0"/>
          <w:numId w:val="19"/>
        </w:numPr>
        <w:spacing w:before="0"/>
      </w:pPr>
      <w:r w:rsidRPr="0001768B">
        <w:t xml:space="preserve">The Cost Pool Template </w:t>
      </w:r>
      <w:r w:rsidR="009F31CA">
        <w:t xml:space="preserve">(Attachment G in the SDAC manual) </w:t>
      </w:r>
      <w:r w:rsidRPr="0001768B">
        <w:t xml:space="preserve">must be used to submit data to </w:t>
      </w:r>
      <w:r w:rsidR="00D04EE2">
        <w:t>MHD</w:t>
      </w:r>
    </w:p>
    <w:p w14:paraId="71340422" w14:textId="57ACE2F8" w:rsidR="009F561A" w:rsidRPr="0001768B" w:rsidRDefault="009F561A" w:rsidP="00FB430C">
      <w:pPr>
        <w:pStyle w:val="ListParagraph"/>
        <w:numPr>
          <w:ilvl w:val="0"/>
          <w:numId w:val="19"/>
        </w:numPr>
        <w:spacing w:before="0"/>
      </w:pPr>
      <w:r w:rsidRPr="0001768B">
        <w:t>Failure to provide the requested documentation could result in recoupment of the dollars paid for the quarter being reviewed or delayed payments of future invoices</w:t>
      </w:r>
    </w:p>
    <w:p w14:paraId="738F8236" w14:textId="41017DAA" w:rsidR="009F561A" w:rsidRPr="0001768B" w:rsidRDefault="009F561A" w:rsidP="00FB430C">
      <w:pPr>
        <w:pStyle w:val="ListParagraph"/>
        <w:numPr>
          <w:ilvl w:val="0"/>
          <w:numId w:val="19"/>
        </w:numPr>
        <w:spacing w:before="0"/>
      </w:pPr>
      <w:r w:rsidRPr="0001768B">
        <w:t>If findings are identified in the review, invoice revisions will be necessary</w:t>
      </w:r>
    </w:p>
    <w:p w14:paraId="6383472E" w14:textId="22E088E8" w:rsidR="009F561A" w:rsidRPr="0001768B" w:rsidRDefault="009F561A" w:rsidP="000C55B5">
      <w:pPr>
        <w:autoSpaceDE w:val="0"/>
        <w:autoSpaceDN w:val="0"/>
        <w:adjustRightInd w:val="0"/>
        <w:rPr>
          <w:b/>
          <w:color w:val="215868" w:themeColor="accent5" w:themeShade="80"/>
          <w:sz w:val="28"/>
          <w:szCs w:val="28"/>
        </w:rPr>
      </w:pPr>
      <w:r w:rsidRPr="0001768B">
        <w:rPr>
          <w:b/>
          <w:color w:val="215868" w:themeColor="accent5" w:themeShade="80"/>
          <w:sz w:val="28"/>
          <w:szCs w:val="28"/>
        </w:rPr>
        <w:t>Cost Pool Template</w:t>
      </w:r>
    </w:p>
    <w:p w14:paraId="3E4E8967" w14:textId="0CBDA800" w:rsidR="009F561A" w:rsidRDefault="009F561A" w:rsidP="000C55B5">
      <w:pPr>
        <w:autoSpaceDE w:val="0"/>
        <w:autoSpaceDN w:val="0"/>
        <w:adjustRightInd w:val="0"/>
      </w:pPr>
      <w:r w:rsidRPr="0001768B">
        <w:t xml:space="preserve">The SDAC Cost Pool </w:t>
      </w:r>
      <w:r w:rsidR="009F31CA">
        <w:t>T</w:t>
      </w:r>
      <w:r w:rsidRPr="0001768B">
        <w:t xml:space="preserve">emplate </w:t>
      </w:r>
      <w:r w:rsidR="00AE00E3">
        <w:t xml:space="preserve">is </w:t>
      </w:r>
      <w:r w:rsidRPr="0001768B">
        <w:t>referenced in the MO HealthNet SDAC manual</w:t>
      </w:r>
      <w:r w:rsidR="00AE00E3">
        <w:t xml:space="preserve"> as </w:t>
      </w:r>
      <w:r w:rsidRPr="0001768B">
        <w:t>Attachment G.</w:t>
      </w:r>
    </w:p>
    <w:p w14:paraId="4062D19D" w14:textId="33D5E7BC" w:rsidR="002E7CD9" w:rsidRPr="0001768B" w:rsidRDefault="002E7CD9" w:rsidP="000C55B5">
      <w:pPr>
        <w:autoSpaceDE w:val="0"/>
        <w:autoSpaceDN w:val="0"/>
        <w:adjustRightInd w:val="0"/>
      </w:pPr>
      <w:r w:rsidRPr="00045A38">
        <w:rPr>
          <w:noProof/>
        </w:rPr>
        <w:drawing>
          <wp:inline distT="0" distB="0" distL="0" distR="0" wp14:anchorId="3027E9F2" wp14:editId="59533EA2">
            <wp:extent cx="5970905" cy="4152900"/>
            <wp:effectExtent l="0" t="0" r="0" b="0"/>
            <wp:docPr id="27" name="Picture 27" descr="Picture example of the Cost Pool Templ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Picture example of the Cost Pool Templat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83516" cy="4161671"/>
                    </a:xfrm>
                    <a:prstGeom prst="rect">
                      <a:avLst/>
                    </a:prstGeom>
                    <a:noFill/>
                    <a:ln>
                      <a:noFill/>
                    </a:ln>
                  </pic:spPr>
                </pic:pic>
              </a:graphicData>
            </a:graphic>
          </wp:inline>
        </w:drawing>
      </w:r>
    </w:p>
    <w:p w14:paraId="41B1D1CD" w14:textId="77777777" w:rsidR="009F561A" w:rsidRPr="0001768B" w:rsidRDefault="009F561A" w:rsidP="00E54589">
      <w:pPr>
        <w:pStyle w:val="Extraheading"/>
      </w:pPr>
      <w:r w:rsidRPr="0001768B">
        <w:t>Examples of Findings in a Cost Pool Review</w:t>
      </w:r>
    </w:p>
    <w:p w14:paraId="5DCA72F2" w14:textId="29BB73A2" w:rsidR="009F561A" w:rsidRPr="0001768B" w:rsidRDefault="009F561A" w:rsidP="00FB430C">
      <w:pPr>
        <w:pStyle w:val="ListParagraph"/>
        <w:numPr>
          <w:ilvl w:val="0"/>
          <w:numId w:val="19"/>
        </w:numPr>
      </w:pPr>
      <w:r w:rsidRPr="0001768B">
        <w:t>Inclusion of staff that are 100% federally funded</w:t>
      </w:r>
    </w:p>
    <w:p w14:paraId="3AA8A713" w14:textId="174FC800" w:rsidR="009F561A" w:rsidRPr="0001768B" w:rsidRDefault="009F561A" w:rsidP="00FB430C">
      <w:pPr>
        <w:pStyle w:val="ListParagraph"/>
        <w:numPr>
          <w:ilvl w:val="0"/>
          <w:numId w:val="19"/>
        </w:numPr>
      </w:pPr>
      <w:r w:rsidRPr="0001768B">
        <w:t>Inclusion of staff that have a portion of the salary or fringe that is federally funded but that portion is not backed out of the total</w:t>
      </w:r>
    </w:p>
    <w:p w14:paraId="731E52B9" w14:textId="6AB859AD" w:rsidR="009F561A" w:rsidRPr="0001768B" w:rsidRDefault="009F561A" w:rsidP="00FB430C">
      <w:pPr>
        <w:pStyle w:val="ListParagraph"/>
        <w:numPr>
          <w:ilvl w:val="0"/>
          <w:numId w:val="19"/>
        </w:numPr>
      </w:pPr>
      <w:r w:rsidRPr="0001768B">
        <w:lastRenderedPageBreak/>
        <w:t>Reported salary and/or fringe for staff that do not qualify for inclusion in the cost pool</w:t>
      </w:r>
    </w:p>
    <w:p w14:paraId="6D5886B4" w14:textId="77777777" w:rsidR="00446E19" w:rsidRDefault="009F561A" w:rsidP="00FB430C">
      <w:pPr>
        <w:pStyle w:val="ListParagraph"/>
        <w:numPr>
          <w:ilvl w:val="0"/>
          <w:numId w:val="19"/>
        </w:numPr>
        <w:sectPr w:rsidR="00446E19" w:rsidSect="009F561A">
          <w:pgSz w:w="12240" w:h="15840"/>
          <w:pgMar w:top="1080" w:right="1080" w:bottom="1080" w:left="1080" w:header="720" w:footer="720" w:gutter="0"/>
          <w:cols w:space="720"/>
          <w:docGrid w:linePitch="360"/>
        </w:sectPr>
      </w:pPr>
      <w:r w:rsidRPr="0001768B">
        <w:t>Inclusion of staff that are inc</w:t>
      </w:r>
      <w:r w:rsidR="00446E19">
        <w:t>luded in the indirect cost rate</w:t>
      </w:r>
    </w:p>
    <w:p w14:paraId="78349F33" w14:textId="77777777" w:rsidR="009F561A" w:rsidRPr="002E7CD9" w:rsidRDefault="009F561A" w:rsidP="00123217">
      <w:pPr>
        <w:pStyle w:val="Heading2"/>
      </w:pPr>
      <w:bookmarkStart w:id="231" w:name="_Cost_Pool_Staff"/>
      <w:bookmarkStart w:id="232" w:name="_Toc130825450"/>
      <w:bookmarkStart w:id="233" w:name="_Toc221610760"/>
      <w:bookmarkStart w:id="234" w:name="_Toc228979062"/>
      <w:bookmarkStart w:id="235" w:name="_Toc229577421"/>
      <w:bookmarkEnd w:id="231"/>
      <w:proofErr w:type="gramStart"/>
      <w:r w:rsidRPr="002E7CD9">
        <w:lastRenderedPageBreak/>
        <w:t>Cost</w:t>
      </w:r>
      <w:proofErr w:type="gramEnd"/>
      <w:r w:rsidRPr="002E7CD9">
        <w:t xml:space="preserve"> Pool Staff Funding Template (Attachment G)</w:t>
      </w:r>
      <w:bookmarkEnd w:id="232"/>
      <w:bookmarkEnd w:id="233"/>
      <w:bookmarkEnd w:id="234"/>
      <w:bookmarkEnd w:id="235"/>
    </w:p>
    <w:p w14:paraId="15CC5274" w14:textId="77777777" w:rsidR="00446E19" w:rsidRPr="00446E19" w:rsidRDefault="00446E19" w:rsidP="00446E19"/>
    <w:p w14:paraId="7CF3CA8E" w14:textId="6619B4DF" w:rsidR="007A14A0" w:rsidRDefault="00927907">
      <w:r>
        <w:rPr>
          <w:noProof/>
        </w:rPr>
        <w:drawing>
          <wp:inline distT="0" distB="0" distL="0" distR="0" wp14:anchorId="033CCC12" wp14:editId="434A3471">
            <wp:extent cx="6400800" cy="4162425"/>
            <wp:effectExtent l="0" t="0" r="0" b="9525"/>
            <wp:docPr id="1044571596" name="Picture 22"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571596" name="Picture 22" descr="A screenshot of a compute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400800" cy="4162425"/>
                    </a:xfrm>
                    <a:prstGeom prst="rect">
                      <a:avLst/>
                    </a:prstGeom>
                    <a:noFill/>
                  </pic:spPr>
                </pic:pic>
              </a:graphicData>
            </a:graphic>
          </wp:inline>
        </w:drawing>
      </w:r>
    </w:p>
    <w:p w14:paraId="2FAE9EC6" w14:textId="77777777" w:rsidR="007A14A0" w:rsidRDefault="007A14A0"/>
    <w:p w14:paraId="590DEF10" w14:textId="77777777" w:rsidR="007A14A0" w:rsidRDefault="007A14A0"/>
    <w:p w14:paraId="0699308D" w14:textId="77777777" w:rsidR="007A14A0" w:rsidRDefault="007A14A0"/>
    <w:p w14:paraId="3DE84EBD" w14:textId="77777777" w:rsidR="009F561A" w:rsidRDefault="009F561A">
      <w:pPr>
        <w:sectPr w:rsidR="009F561A" w:rsidSect="009F561A">
          <w:pgSz w:w="12240" w:h="15840"/>
          <w:pgMar w:top="1080" w:right="1080" w:bottom="1080" w:left="1080" w:header="720" w:footer="720" w:gutter="0"/>
          <w:cols w:space="720"/>
          <w:docGrid w:linePitch="360"/>
        </w:sectPr>
      </w:pPr>
    </w:p>
    <w:p w14:paraId="1421875F" w14:textId="77777777" w:rsidR="009F561A" w:rsidRDefault="009F561A" w:rsidP="00123217">
      <w:pPr>
        <w:pStyle w:val="Heading2"/>
      </w:pPr>
      <w:bookmarkStart w:id="236" w:name="_File_Transfer_Protocol"/>
      <w:bookmarkStart w:id="237" w:name="_Toc130825451"/>
      <w:bookmarkStart w:id="238" w:name="_Toc221610761"/>
      <w:bookmarkStart w:id="239" w:name="_Toc228979063"/>
      <w:bookmarkStart w:id="240" w:name="_Toc229577422"/>
      <w:bookmarkEnd w:id="236"/>
      <w:r w:rsidRPr="002E7CD9">
        <w:lastRenderedPageBreak/>
        <w:t>F</w:t>
      </w:r>
      <w:r w:rsidR="00004918" w:rsidRPr="002E7CD9">
        <w:t xml:space="preserve">ile </w:t>
      </w:r>
      <w:r w:rsidRPr="002E7CD9">
        <w:t>T</w:t>
      </w:r>
      <w:r w:rsidR="00004918" w:rsidRPr="002E7CD9">
        <w:t xml:space="preserve">ransfer </w:t>
      </w:r>
      <w:r w:rsidRPr="002E7CD9">
        <w:t>P</w:t>
      </w:r>
      <w:r w:rsidR="00004918" w:rsidRPr="002E7CD9">
        <w:t>rotocol</w:t>
      </w:r>
      <w:r w:rsidRPr="002E7CD9">
        <w:t xml:space="preserve"> Form (Attachment H)</w:t>
      </w:r>
      <w:bookmarkEnd w:id="237"/>
      <w:bookmarkEnd w:id="238"/>
      <w:bookmarkEnd w:id="239"/>
      <w:bookmarkEnd w:id="240"/>
    </w:p>
    <w:tbl>
      <w:tblPr>
        <w:tblStyle w:val="TableGrid3"/>
        <w:tblW w:w="5000" w:type="pct"/>
        <w:tblLook w:val="04A0" w:firstRow="1" w:lastRow="0" w:firstColumn="1" w:lastColumn="0" w:noHBand="0" w:noVBand="1"/>
      </w:tblPr>
      <w:tblGrid>
        <w:gridCol w:w="10080"/>
      </w:tblGrid>
      <w:tr w:rsidR="003D6BD9" w:rsidRPr="005D0DE4" w14:paraId="6C9921E9" w14:textId="77777777" w:rsidTr="00525B9E">
        <w:trPr>
          <w:trHeight w:val="630"/>
        </w:trPr>
        <w:tc>
          <w:tcPr>
            <w:tcW w:w="5000" w:type="pct"/>
            <w:tcBorders>
              <w:top w:val="nil"/>
              <w:left w:val="nil"/>
              <w:right w:val="nil"/>
            </w:tcBorders>
            <w:vAlign w:val="center"/>
          </w:tcPr>
          <w:p w14:paraId="5328F3A7" w14:textId="77777777" w:rsidR="003D6BD9" w:rsidRPr="005D0DE4" w:rsidRDefault="003D6BD9" w:rsidP="00525B9E">
            <w:pPr>
              <w:autoSpaceDE w:val="0"/>
              <w:autoSpaceDN w:val="0"/>
              <w:adjustRightInd w:val="0"/>
              <w:spacing w:before="0" w:line="240" w:lineRule="auto"/>
              <w:jc w:val="left"/>
              <w:rPr>
                <w:rFonts w:ascii="Helvetica" w:hAnsi="Helvetica" w:cs="Helvetica"/>
                <w:sz w:val="18"/>
                <w:szCs w:val="18"/>
              </w:rPr>
            </w:pPr>
            <w:r w:rsidRPr="005D0DE4">
              <w:rPr>
                <w:rFonts w:ascii="Helvetica" w:hAnsi="Helvetica" w:cs="Helvetica"/>
                <w:noProof/>
                <w:sz w:val="18"/>
                <w:szCs w:val="18"/>
              </w:rPr>
              <w:drawing>
                <wp:inline distT="0" distB="0" distL="0" distR="0" wp14:anchorId="7C36BBA6" wp14:editId="5AC9C77D">
                  <wp:extent cx="1209675" cy="438150"/>
                  <wp:effectExtent l="0" t="0" r="9525" b="0"/>
                  <wp:docPr id="1163549560" name="Picture 11635495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222757" cy="442888"/>
                          </a:xfrm>
                          <a:prstGeom prst="rect">
                            <a:avLst/>
                          </a:prstGeom>
                        </pic:spPr>
                      </pic:pic>
                    </a:graphicData>
                  </a:graphic>
                </wp:inline>
              </w:drawing>
            </w:r>
          </w:p>
          <w:p w14:paraId="6518343E" w14:textId="77777777" w:rsidR="003D6BD9" w:rsidRPr="005D0DE4" w:rsidRDefault="003D6BD9" w:rsidP="00525B9E">
            <w:pPr>
              <w:autoSpaceDE w:val="0"/>
              <w:autoSpaceDN w:val="0"/>
              <w:adjustRightInd w:val="0"/>
              <w:spacing w:before="0" w:line="240" w:lineRule="auto"/>
              <w:jc w:val="left"/>
              <w:rPr>
                <w:rFonts w:ascii="Helvetica" w:hAnsi="Helvetica" w:cs="Helvetica"/>
                <w:sz w:val="18"/>
                <w:szCs w:val="18"/>
              </w:rPr>
            </w:pPr>
          </w:p>
        </w:tc>
      </w:tr>
      <w:tr w:rsidR="003D6BD9" w:rsidRPr="005D0DE4" w14:paraId="53DA29B8" w14:textId="77777777" w:rsidTr="00525B9E">
        <w:trPr>
          <w:trHeight w:val="179"/>
        </w:trPr>
        <w:tc>
          <w:tcPr>
            <w:tcW w:w="5000" w:type="pct"/>
            <w:vAlign w:val="center"/>
          </w:tcPr>
          <w:p w14:paraId="49B6DD5B" w14:textId="77777777" w:rsidR="003D6BD9" w:rsidRPr="005D0DE4" w:rsidRDefault="003D6BD9" w:rsidP="00525B9E">
            <w:pPr>
              <w:spacing w:before="0" w:line="240" w:lineRule="auto"/>
              <w:jc w:val="left"/>
              <w:rPr>
                <w:rFonts w:ascii="Helvetica" w:hAnsi="Helvetica" w:cs="Helvetica"/>
                <w:sz w:val="20"/>
                <w:szCs w:val="20"/>
              </w:rPr>
            </w:pPr>
            <w:r w:rsidRPr="005D0DE4">
              <w:rPr>
                <w:rFonts w:ascii="Helvetica" w:hAnsi="Helvetica" w:cs="Helvetica"/>
                <w:noProof/>
                <w:sz w:val="18"/>
                <w:szCs w:val="18"/>
              </w:rPr>
              <mc:AlternateContent>
                <mc:Choice Requires="wps">
                  <w:drawing>
                    <wp:anchor distT="0" distB="0" distL="114300" distR="114300" simplePos="0" relativeHeight="251687936" behindDoc="0" locked="0" layoutInCell="1" allowOverlap="1" wp14:anchorId="09F6EDBD" wp14:editId="610B31A4">
                      <wp:simplePos x="0" y="0"/>
                      <wp:positionH relativeFrom="column">
                        <wp:posOffset>1367155</wp:posOffset>
                      </wp:positionH>
                      <wp:positionV relativeFrom="paragraph">
                        <wp:posOffset>-479425</wp:posOffset>
                      </wp:positionV>
                      <wp:extent cx="4861560" cy="419100"/>
                      <wp:effectExtent l="0" t="0" r="0" b="0"/>
                      <wp:wrapNone/>
                      <wp:docPr id="2" name="Text Box 2"/>
                      <wp:cNvGraphicFramePr/>
                      <a:graphic xmlns:a="http://schemas.openxmlformats.org/drawingml/2006/main">
                        <a:graphicData uri="http://schemas.microsoft.com/office/word/2010/wordprocessingShape">
                          <wps:wsp>
                            <wps:cNvSpPr txBox="1"/>
                            <wps:spPr>
                              <a:xfrm>
                                <a:off x="0" y="0"/>
                                <a:ext cx="4861560" cy="419100"/>
                              </a:xfrm>
                              <a:prstGeom prst="rect">
                                <a:avLst/>
                              </a:prstGeom>
                              <a:solidFill>
                                <a:sysClr val="window" lastClr="FFFFFF"/>
                              </a:solidFill>
                              <a:ln w="6350">
                                <a:noFill/>
                              </a:ln>
                            </wps:spPr>
                            <wps:txbx>
                              <w:txbxContent>
                                <w:p w14:paraId="50CB5304" w14:textId="77777777" w:rsidR="003D6BD9" w:rsidRDefault="003D6BD9" w:rsidP="003D6BD9">
                                  <w:pPr>
                                    <w:spacing w:line="240" w:lineRule="auto"/>
                                    <w:rPr>
                                      <w:rFonts w:ascii="Helvetica-Bold" w:hAnsi="Helvetica-Bold" w:cs="Helvetica-Bold"/>
                                      <w:b/>
                                      <w:bCs/>
                                    </w:rPr>
                                  </w:pPr>
                                  <w:r>
                                    <w:rPr>
                                      <w:rFonts w:ascii="Helvetica-Bold" w:hAnsi="Helvetica-Bold" w:cs="Helvetica-Bold"/>
                                      <w:b/>
                                      <w:bCs/>
                                    </w:rPr>
                                    <w:t>SCHOOL DISTRICT ADMINISTRATIVE CLAIMING</w:t>
                                  </w:r>
                                </w:p>
                                <w:p w14:paraId="233C9F2A" w14:textId="77777777" w:rsidR="003D6BD9" w:rsidRDefault="003D6BD9" w:rsidP="003D6BD9">
                                  <w:pPr>
                                    <w:spacing w:line="240" w:lineRule="auto"/>
                                    <w:rPr>
                                      <w:rFonts w:ascii="Helvetica-Bold" w:hAnsi="Helvetica-Bold" w:cs="Helvetica-Bold"/>
                                      <w:b/>
                                      <w:bCs/>
                                    </w:rPr>
                                  </w:pPr>
                                  <w:r>
                                    <w:rPr>
                                      <w:rFonts w:ascii="Helvetica-Bold" w:hAnsi="Helvetica-Bold" w:cs="Helvetica-Bold"/>
                                      <w:b/>
                                      <w:bCs/>
                                    </w:rPr>
                                    <w:t>FILE TRANSFER PROTOCOL</w:t>
                                  </w:r>
                                </w:p>
                                <w:p w14:paraId="67B2D882" w14:textId="77777777" w:rsidR="003D6BD9" w:rsidRPr="00A045FC" w:rsidRDefault="003D6BD9" w:rsidP="003D6BD9">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F6EDBD" id="Text Box 2" o:spid="_x0000_s1035" type="#_x0000_t202" style="position:absolute;margin-left:107.65pt;margin-top:-37.75pt;width:382.8pt;height:3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" fillcolor="window" stroked="f" strokeweight=".5pt">
                      <v:textbox>
                        <w:txbxContent>
                          <w:p w14:paraId="50CB5304" w14:textId="77777777" w:rsidR="003D6BD9" w:rsidRDefault="003D6BD9" w:rsidP="003D6BD9">
                            <w:pPr>
                              <w:spacing w:line="240" w:lineRule="auto"/>
                              <w:rPr>
                                <w:rFonts w:ascii="Helvetica-Bold" w:hAnsi="Helvetica-Bold" w:cs="Helvetica-Bold"/>
                                <w:b/>
                                <w:bCs/>
                              </w:rPr>
                            </w:pPr>
                            <w:r>
                              <w:rPr>
                                <w:rFonts w:ascii="Helvetica-Bold" w:hAnsi="Helvetica-Bold" w:cs="Helvetica-Bold"/>
                                <w:b/>
                                <w:bCs/>
                              </w:rPr>
                              <w:t>SCHOOL DISTRICT ADMINISTRATIVE CLAIMING</w:t>
                            </w:r>
                          </w:p>
                          <w:p w14:paraId="233C9F2A" w14:textId="77777777" w:rsidR="003D6BD9" w:rsidRDefault="003D6BD9" w:rsidP="003D6BD9">
                            <w:pPr>
                              <w:spacing w:line="240" w:lineRule="auto"/>
                              <w:rPr>
                                <w:rFonts w:ascii="Helvetica-Bold" w:hAnsi="Helvetica-Bold" w:cs="Helvetica-Bold"/>
                                <w:b/>
                                <w:bCs/>
                              </w:rPr>
                            </w:pPr>
                            <w:r>
                              <w:rPr>
                                <w:rFonts w:ascii="Helvetica-Bold" w:hAnsi="Helvetica-Bold" w:cs="Helvetica-Bold"/>
                                <w:b/>
                                <w:bCs/>
                              </w:rPr>
                              <w:t>FILE TRANSFER PROTOCOL</w:t>
                            </w:r>
                          </w:p>
                          <w:p w14:paraId="67B2D882" w14:textId="77777777" w:rsidR="003D6BD9" w:rsidRPr="00A045FC" w:rsidRDefault="003D6BD9" w:rsidP="003D6BD9">
                            <w:pPr>
                              <w:spacing w:line="240" w:lineRule="auto"/>
                            </w:pPr>
                          </w:p>
                        </w:txbxContent>
                      </v:textbox>
                    </v:shape>
                  </w:pict>
                </mc:Fallback>
              </mc:AlternateContent>
            </w:r>
            <w:r w:rsidRPr="005D0DE4">
              <w:rPr>
                <w:rFonts w:ascii="Helvetica" w:hAnsi="Helvetica" w:cs="Helvetica"/>
                <w:sz w:val="20"/>
                <w:szCs w:val="20"/>
              </w:rPr>
              <w:t>To maintain the privacy and confidentiality of the information the MO HealthNet Division (MHD) will be sharing for the School District Administrative Claiming (SDAC) program, MHD will establish a secure File Transfer Protocol (FTP) for each school district. The following information is needed to establish this account.</w:t>
            </w:r>
          </w:p>
          <w:p w14:paraId="0756D3B0" w14:textId="77777777" w:rsidR="003D6BD9" w:rsidRPr="005D0DE4" w:rsidRDefault="003D6BD9" w:rsidP="00525B9E">
            <w:pPr>
              <w:spacing w:before="0" w:line="240" w:lineRule="auto"/>
              <w:jc w:val="left"/>
              <w:rPr>
                <w:rFonts w:ascii="Helvetica" w:hAnsi="Helvetica" w:cs="Helvetica"/>
                <w:sz w:val="20"/>
                <w:szCs w:val="20"/>
              </w:rPr>
            </w:pPr>
          </w:p>
          <w:p w14:paraId="2903C26F" w14:textId="77777777" w:rsidR="003D6BD9" w:rsidRPr="005D0DE4" w:rsidRDefault="003D6BD9" w:rsidP="00525B9E">
            <w:pPr>
              <w:spacing w:before="0" w:line="240" w:lineRule="auto"/>
              <w:jc w:val="left"/>
              <w:rPr>
                <w:rFonts w:ascii="Helvetica" w:hAnsi="Helvetica" w:cs="Helvetica"/>
                <w:sz w:val="20"/>
                <w:szCs w:val="20"/>
              </w:rPr>
            </w:pPr>
            <w:r w:rsidRPr="005D0DE4">
              <w:rPr>
                <w:rFonts w:ascii="Helvetica" w:hAnsi="Helvetica" w:cs="Helvetica"/>
                <w:sz w:val="20"/>
                <w:szCs w:val="20"/>
              </w:rPr>
              <w:t xml:space="preserve">Send completed form and written methodology to </w:t>
            </w:r>
            <w:hyperlink r:id="rId42" w:history="1">
              <w:r w:rsidRPr="005D0DE4">
                <w:rPr>
                  <w:rFonts w:ascii="Helvetica" w:hAnsi="Helvetica" w:cs="Helvetica"/>
                  <w:color w:val="0000FF"/>
                  <w:sz w:val="20"/>
                  <w:szCs w:val="20"/>
                  <w:u w:val="single"/>
                </w:rPr>
                <w:t>MHDSchoolPrograms@dss.mo.gov</w:t>
              </w:r>
            </w:hyperlink>
            <w:r w:rsidRPr="005D0DE4">
              <w:rPr>
                <w:rFonts w:ascii="Helvetica" w:hAnsi="Helvetica" w:cs="Helvetica"/>
                <w:sz w:val="20"/>
                <w:szCs w:val="20"/>
              </w:rPr>
              <w:t xml:space="preserve"> or mail to MO HealthNet Division, Program Operations Unit, PO Box 6500, Jefferson City MO 65102-6500. </w:t>
            </w:r>
          </w:p>
          <w:p w14:paraId="1046D858" w14:textId="77777777" w:rsidR="003D6BD9" w:rsidRPr="005D0DE4" w:rsidRDefault="003D6BD9" w:rsidP="00525B9E">
            <w:pPr>
              <w:spacing w:before="0" w:line="240" w:lineRule="auto"/>
              <w:jc w:val="left"/>
              <w:rPr>
                <w:rFonts w:ascii="Helvetica" w:hAnsi="Helvetica" w:cs="Helvetica"/>
                <w:sz w:val="20"/>
                <w:szCs w:val="20"/>
              </w:rPr>
            </w:pPr>
          </w:p>
          <w:p w14:paraId="08E66E68" w14:textId="77777777" w:rsidR="003D6BD9" w:rsidRPr="005D0DE4" w:rsidRDefault="003D6BD9" w:rsidP="00525B9E">
            <w:pPr>
              <w:spacing w:before="0" w:line="240" w:lineRule="auto"/>
              <w:jc w:val="left"/>
              <w:rPr>
                <w:rFonts w:ascii="Helvetica" w:hAnsi="Helvetica" w:cs="Helvetica"/>
                <w:sz w:val="20"/>
                <w:szCs w:val="20"/>
              </w:rPr>
            </w:pPr>
            <w:r w:rsidRPr="005D0DE4">
              <w:rPr>
                <w:rFonts w:ascii="Helvetica" w:hAnsi="Helvetica" w:cs="Helvetica"/>
                <w:sz w:val="20"/>
                <w:szCs w:val="20"/>
              </w:rPr>
              <w:t xml:space="preserve">Refer to the </w:t>
            </w:r>
            <w:hyperlink r:id="rId43" w:history="1">
              <w:r w:rsidRPr="005D0DE4">
                <w:rPr>
                  <w:rFonts w:ascii="Helvetica" w:hAnsi="Helvetica" w:cs="Helvetica"/>
                  <w:color w:val="0000FF"/>
                  <w:sz w:val="20"/>
                  <w:szCs w:val="20"/>
                  <w:u w:val="single"/>
                </w:rPr>
                <w:t>MO HealthNet SDAC Provider Manual</w:t>
              </w:r>
            </w:hyperlink>
            <w:r w:rsidRPr="005D0DE4">
              <w:rPr>
                <w:rFonts w:ascii="Helvetica" w:hAnsi="Helvetica" w:cs="Helvetica"/>
                <w:sz w:val="20"/>
                <w:szCs w:val="20"/>
              </w:rPr>
              <w:t xml:space="preserve"> for more information: https://mydss.mo.gov/media/pdf/school-district-administrative-claiming-manual</w:t>
            </w:r>
          </w:p>
          <w:p w14:paraId="0B26355F" w14:textId="77777777" w:rsidR="003D6BD9" w:rsidRPr="005D0DE4" w:rsidRDefault="003D6BD9" w:rsidP="00525B9E">
            <w:pPr>
              <w:spacing w:before="0" w:line="240" w:lineRule="auto"/>
              <w:jc w:val="left"/>
              <w:rPr>
                <w:rFonts w:ascii="Helvetica" w:hAnsi="Helvetica" w:cs="Helvetica"/>
                <w:sz w:val="20"/>
                <w:szCs w:val="20"/>
              </w:rPr>
            </w:pPr>
          </w:p>
        </w:tc>
      </w:tr>
      <w:tr w:rsidR="003D6BD9" w:rsidRPr="005D0DE4" w14:paraId="7764AD1F" w14:textId="77777777" w:rsidTr="00525B9E">
        <w:tblPrEx>
          <w:tblLook w:val="0000" w:firstRow="0" w:lastRow="0" w:firstColumn="0" w:lastColumn="0" w:noHBand="0" w:noVBand="0"/>
        </w:tblPrEx>
        <w:trPr>
          <w:trHeight w:val="197"/>
        </w:trPr>
        <w:tc>
          <w:tcPr>
            <w:tcW w:w="5000" w:type="pct"/>
            <w:shd w:val="clear" w:color="auto" w:fill="000000"/>
          </w:tcPr>
          <w:p w14:paraId="737F5820" w14:textId="77777777" w:rsidR="003D6BD9" w:rsidRPr="00AF31BC" w:rsidRDefault="003D6BD9" w:rsidP="00525B9E">
            <w:pPr>
              <w:spacing w:before="0" w:line="240" w:lineRule="auto"/>
              <w:jc w:val="left"/>
              <w:rPr>
                <w:rFonts w:ascii="Helvetica" w:hAnsi="Helvetica" w:cs="Helvetica"/>
                <w:b/>
                <w:bCs/>
                <w:color w:val="auto"/>
                <w:sz w:val="20"/>
                <w:szCs w:val="20"/>
              </w:rPr>
            </w:pPr>
            <w:r w:rsidRPr="00AF31BC">
              <w:rPr>
                <w:rFonts w:ascii="Helvetica" w:hAnsi="Helvetica" w:cs="Helvetica"/>
                <w:b/>
                <w:bCs/>
                <w:color w:val="auto"/>
                <w:sz w:val="20"/>
                <w:szCs w:val="20"/>
              </w:rPr>
              <w:t>School District Information</w:t>
            </w:r>
          </w:p>
        </w:tc>
      </w:tr>
      <w:tr w:rsidR="003D6BD9" w:rsidRPr="005D0DE4" w14:paraId="325A7D88" w14:textId="77777777" w:rsidTr="00525B9E">
        <w:tblPrEx>
          <w:tblLook w:val="0000" w:firstRow="0" w:lastRow="0" w:firstColumn="0" w:lastColumn="0" w:noHBand="0" w:noVBand="0"/>
        </w:tblPrEx>
        <w:trPr>
          <w:trHeight w:val="503"/>
        </w:trPr>
        <w:tc>
          <w:tcPr>
            <w:tcW w:w="5000" w:type="pct"/>
          </w:tcPr>
          <w:p w14:paraId="6C5274DF" w14:textId="77777777" w:rsidR="003D6BD9" w:rsidRPr="005D0DE4" w:rsidRDefault="003D6BD9" w:rsidP="00525B9E">
            <w:pPr>
              <w:spacing w:before="0" w:line="240" w:lineRule="auto"/>
              <w:jc w:val="left"/>
              <w:rPr>
                <w:rFonts w:ascii="Helvetica" w:hAnsi="Helvetica" w:cs="Helvetica"/>
                <w:sz w:val="18"/>
                <w:szCs w:val="18"/>
              </w:rPr>
            </w:pPr>
            <w:r w:rsidRPr="005D0DE4">
              <w:rPr>
                <w:rFonts w:ascii="Helvetica" w:hAnsi="Helvetica" w:cs="Helvetica"/>
                <w:sz w:val="18"/>
                <w:szCs w:val="18"/>
              </w:rPr>
              <w:t>Name of School District</w:t>
            </w:r>
          </w:p>
        </w:tc>
      </w:tr>
      <w:tr w:rsidR="003D6BD9" w:rsidRPr="005D0DE4" w14:paraId="7ECCDBBA" w14:textId="77777777" w:rsidTr="00525B9E">
        <w:tblPrEx>
          <w:tblLook w:val="0000" w:firstRow="0" w:lastRow="0" w:firstColumn="0" w:lastColumn="0" w:noHBand="0" w:noVBand="0"/>
        </w:tblPrEx>
        <w:trPr>
          <w:trHeight w:val="431"/>
        </w:trPr>
        <w:tc>
          <w:tcPr>
            <w:tcW w:w="5000" w:type="pct"/>
          </w:tcPr>
          <w:p w14:paraId="548EA13F" w14:textId="77777777" w:rsidR="003D6BD9" w:rsidRPr="005D0DE4" w:rsidRDefault="003D6BD9" w:rsidP="00525B9E">
            <w:pPr>
              <w:spacing w:before="0" w:line="240" w:lineRule="auto"/>
              <w:jc w:val="left"/>
              <w:rPr>
                <w:rFonts w:ascii="Helvetica" w:hAnsi="Helvetica" w:cs="Helvetica"/>
                <w:sz w:val="8"/>
                <w:szCs w:val="8"/>
              </w:rPr>
            </w:pPr>
            <w:r w:rsidRPr="005D0DE4">
              <w:rPr>
                <w:rFonts w:ascii="Helvetica" w:hAnsi="Helvetica" w:cs="Helvetica"/>
                <w:sz w:val="18"/>
                <w:szCs w:val="18"/>
              </w:rPr>
              <w:t>Four (4)-digit School Code</w:t>
            </w:r>
          </w:p>
        </w:tc>
      </w:tr>
      <w:tr w:rsidR="003D6BD9" w:rsidRPr="005D0DE4" w14:paraId="3D4820CC" w14:textId="77777777" w:rsidTr="00525B9E">
        <w:tblPrEx>
          <w:tblLook w:val="0000" w:firstRow="0" w:lastRow="0" w:firstColumn="0" w:lastColumn="0" w:noHBand="0" w:noVBand="0"/>
        </w:tblPrEx>
        <w:trPr>
          <w:trHeight w:val="70"/>
        </w:trPr>
        <w:tc>
          <w:tcPr>
            <w:tcW w:w="5000" w:type="pct"/>
          </w:tcPr>
          <w:p w14:paraId="141679B7" w14:textId="77777777" w:rsidR="003D6BD9" w:rsidRPr="005D0DE4" w:rsidRDefault="003D6BD9" w:rsidP="00525B9E">
            <w:pPr>
              <w:spacing w:before="0" w:line="240" w:lineRule="auto"/>
              <w:jc w:val="left"/>
              <w:rPr>
                <w:rFonts w:ascii="Helvetica" w:hAnsi="Helvetica" w:cs="Helvetica"/>
                <w:sz w:val="18"/>
                <w:szCs w:val="18"/>
              </w:rPr>
            </w:pPr>
            <w:r w:rsidRPr="005D0DE4">
              <w:rPr>
                <w:rFonts w:ascii="Helvetica" w:hAnsi="Helvetica" w:cs="Helvetica"/>
                <w:sz w:val="18"/>
                <w:szCs w:val="18"/>
              </w:rPr>
              <w:t xml:space="preserve">Provide the general school district email address, not the contact person for SDAC. This will allow the school district the ability to access the file information if the SDAC contact person is unavailable. </w:t>
            </w:r>
          </w:p>
        </w:tc>
      </w:tr>
      <w:tr w:rsidR="003D6BD9" w:rsidRPr="005D0DE4" w14:paraId="26263CF7" w14:textId="77777777" w:rsidTr="00525B9E">
        <w:tblPrEx>
          <w:tblLook w:val="0000" w:firstRow="0" w:lastRow="0" w:firstColumn="0" w:lastColumn="0" w:noHBand="0" w:noVBand="0"/>
        </w:tblPrEx>
        <w:trPr>
          <w:trHeight w:val="692"/>
        </w:trPr>
        <w:tc>
          <w:tcPr>
            <w:tcW w:w="5000" w:type="pct"/>
          </w:tcPr>
          <w:p w14:paraId="131EF83F" w14:textId="77777777" w:rsidR="003D6BD9" w:rsidRPr="005D0DE4" w:rsidRDefault="003D6BD9" w:rsidP="00525B9E">
            <w:pPr>
              <w:spacing w:before="0" w:line="240" w:lineRule="auto"/>
              <w:jc w:val="left"/>
              <w:rPr>
                <w:rFonts w:ascii="Helvetica" w:hAnsi="Helvetica" w:cs="Helvetica"/>
                <w:sz w:val="18"/>
                <w:szCs w:val="18"/>
              </w:rPr>
            </w:pPr>
            <w:r w:rsidRPr="005D0DE4">
              <w:rPr>
                <w:rFonts w:ascii="Helvetica" w:hAnsi="Helvetica" w:cs="Helvetica"/>
                <w:sz w:val="18"/>
                <w:szCs w:val="18"/>
              </w:rPr>
              <w:t>School District Email Address</w:t>
            </w:r>
          </w:p>
        </w:tc>
      </w:tr>
      <w:tr w:rsidR="003D6BD9" w:rsidRPr="005D0DE4" w14:paraId="5100EA05" w14:textId="77777777" w:rsidTr="00525B9E">
        <w:tblPrEx>
          <w:tblLook w:val="0000" w:firstRow="0" w:lastRow="0" w:firstColumn="0" w:lastColumn="0" w:noHBand="0" w:noVBand="0"/>
        </w:tblPrEx>
        <w:trPr>
          <w:trHeight w:val="80"/>
        </w:trPr>
        <w:tc>
          <w:tcPr>
            <w:tcW w:w="5000" w:type="pct"/>
            <w:shd w:val="clear" w:color="auto" w:fill="000000"/>
          </w:tcPr>
          <w:p w14:paraId="23FD8C6D" w14:textId="77777777" w:rsidR="003D6BD9" w:rsidRPr="005D0DE4" w:rsidRDefault="003D6BD9" w:rsidP="00525B9E">
            <w:pPr>
              <w:spacing w:before="0" w:line="240" w:lineRule="auto"/>
              <w:jc w:val="left"/>
              <w:rPr>
                <w:rFonts w:ascii="Helvetica" w:hAnsi="Helvetica" w:cs="Helvetica"/>
                <w:b/>
                <w:bCs/>
                <w:color w:val="FFFFFF"/>
                <w:sz w:val="18"/>
                <w:szCs w:val="18"/>
              </w:rPr>
            </w:pPr>
            <w:r w:rsidRPr="005D0DE4">
              <w:rPr>
                <w:rFonts w:ascii="Helvetica" w:hAnsi="Helvetica" w:cs="Helvetica"/>
                <w:b/>
                <w:bCs/>
                <w:color w:val="FFFFFF"/>
                <w:sz w:val="20"/>
                <w:szCs w:val="20"/>
              </w:rPr>
              <w:t>School District Administrative Claiming Contact Information</w:t>
            </w:r>
          </w:p>
        </w:tc>
      </w:tr>
      <w:tr w:rsidR="003D6BD9" w:rsidRPr="005D0DE4" w14:paraId="4EFBBC93" w14:textId="77777777" w:rsidTr="00525B9E">
        <w:tblPrEx>
          <w:tblLook w:val="0000" w:firstRow="0" w:lastRow="0" w:firstColumn="0" w:lastColumn="0" w:noHBand="0" w:noVBand="0"/>
        </w:tblPrEx>
        <w:trPr>
          <w:trHeight w:val="512"/>
        </w:trPr>
        <w:tc>
          <w:tcPr>
            <w:tcW w:w="5000" w:type="pct"/>
          </w:tcPr>
          <w:p w14:paraId="2B1E930A" w14:textId="77777777" w:rsidR="003D6BD9" w:rsidRPr="005D0DE4" w:rsidRDefault="003D6BD9" w:rsidP="00525B9E">
            <w:pPr>
              <w:spacing w:before="0" w:line="240" w:lineRule="auto"/>
              <w:jc w:val="left"/>
              <w:rPr>
                <w:rFonts w:ascii="Helvetica" w:hAnsi="Helvetica" w:cs="Helvetica"/>
                <w:sz w:val="18"/>
                <w:szCs w:val="18"/>
              </w:rPr>
            </w:pPr>
            <w:r w:rsidRPr="005D0DE4">
              <w:rPr>
                <w:rFonts w:ascii="Helvetica" w:hAnsi="Helvetica" w:cs="Helvetica"/>
                <w:sz w:val="18"/>
                <w:szCs w:val="18"/>
              </w:rPr>
              <w:t>SDAC Contact Person Name</w:t>
            </w:r>
          </w:p>
        </w:tc>
      </w:tr>
      <w:tr w:rsidR="003D6BD9" w:rsidRPr="005D0DE4" w14:paraId="47917E90" w14:textId="77777777" w:rsidTr="00525B9E">
        <w:tblPrEx>
          <w:tblLook w:val="0000" w:firstRow="0" w:lastRow="0" w:firstColumn="0" w:lastColumn="0" w:noHBand="0" w:noVBand="0"/>
        </w:tblPrEx>
        <w:trPr>
          <w:trHeight w:val="530"/>
        </w:trPr>
        <w:tc>
          <w:tcPr>
            <w:tcW w:w="5000" w:type="pct"/>
          </w:tcPr>
          <w:p w14:paraId="2A7E3A5B" w14:textId="77777777" w:rsidR="003D6BD9" w:rsidRPr="005D0DE4" w:rsidRDefault="003D6BD9" w:rsidP="00525B9E">
            <w:pPr>
              <w:spacing w:before="0" w:line="240" w:lineRule="auto"/>
              <w:jc w:val="left"/>
              <w:rPr>
                <w:rFonts w:ascii="Helvetica" w:hAnsi="Helvetica" w:cs="Helvetica"/>
                <w:sz w:val="18"/>
                <w:szCs w:val="18"/>
              </w:rPr>
            </w:pPr>
            <w:r w:rsidRPr="005D0DE4">
              <w:rPr>
                <w:rFonts w:ascii="Helvetica" w:hAnsi="Helvetica" w:cs="Helvetica"/>
                <w:sz w:val="18"/>
                <w:szCs w:val="18"/>
              </w:rPr>
              <w:t>Phone Number</w:t>
            </w:r>
          </w:p>
        </w:tc>
      </w:tr>
      <w:tr w:rsidR="003D6BD9" w:rsidRPr="005D0DE4" w14:paraId="3141614C" w14:textId="77777777" w:rsidTr="00525B9E">
        <w:tblPrEx>
          <w:tblLook w:val="0000" w:firstRow="0" w:lastRow="0" w:firstColumn="0" w:lastColumn="0" w:noHBand="0" w:noVBand="0"/>
        </w:tblPrEx>
        <w:trPr>
          <w:trHeight w:val="260"/>
        </w:trPr>
        <w:tc>
          <w:tcPr>
            <w:tcW w:w="5000" w:type="pct"/>
            <w:shd w:val="clear" w:color="auto" w:fill="000000"/>
          </w:tcPr>
          <w:p w14:paraId="33B13B6C" w14:textId="77777777" w:rsidR="003D6BD9" w:rsidRPr="005D0DE4" w:rsidRDefault="003D6BD9" w:rsidP="00525B9E">
            <w:pPr>
              <w:spacing w:before="0" w:line="240" w:lineRule="auto"/>
              <w:jc w:val="left"/>
              <w:rPr>
                <w:rFonts w:ascii="Helvetica" w:hAnsi="Helvetica" w:cs="Helvetica"/>
                <w:b/>
                <w:bCs/>
                <w:color w:val="FFFFFF"/>
                <w:sz w:val="20"/>
                <w:szCs w:val="20"/>
              </w:rPr>
            </w:pPr>
            <w:r w:rsidRPr="005D0DE4">
              <w:rPr>
                <w:rFonts w:ascii="Helvetica" w:hAnsi="Helvetica" w:cs="Helvetica"/>
                <w:b/>
                <w:bCs/>
                <w:color w:val="FFFFFF"/>
                <w:sz w:val="20"/>
                <w:szCs w:val="20"/>
              </w:rPr>
              <w:t>Signature</w:t>
            </w:r>
          </w:p>
        </w:tc>
      </w:tr>
      <w:tr w:rsidR="003D6BD9" w:rsidRPr="005D0DE4" w14:paraId="59711C07" w14:textId="77777777" w:rsidTr="00525B9E">
        <w:tblPrEx>
          <w:tblLook w:val="0000" w:firstRow="0" w:lastRow="0" w:firstColumn="0" w:lastColumn="0" w:noHBand="0" w:noVBand="0"/>
        </w:tblPrEx>
        <w:trPr>
          <w:trHeight w:val="539"/>
        </w:trPr>
        <w:tc>
          <w:tcPr>
            <w:tcW w:w="5000" w:type="pct"/>
          </w:tcPr>
          <w:p w14:paraId="343E69E4" w14:textId="77777777" w:rsidR="003D6BD9" w:rsidRPr="005D0DE4" w:rsidRDefault="003D6BD9" w:rsidP="00525B9E">
            <w:pPr>
              <w:spacing w:before="0" w:line="240" w:lineRule="auto"/>
              <w:jc w:val="left"/>
              <w:rPr>
                <w:rFonts w:ascii="Helvetica" w:hAnsi="Helvetica" w:cs="Helvetica"/>
                <w:sz w:val="18"/>
                <w:szCs w:val="18"/>
              </w:rPr>
            </w:pPr>
            <w:r w:rsidRPr="005D0DE4">
              <w:rPr>
                <w:rFonts w:ascii="Helvetica" w:hAnsi="Helvetica" w:cs="Helvetica"/>
                <w:sz w:val="18"/>
                <w:szCs w:val="18"/>
              </w:rPr>
              <w:t>Superintendent/Authorized Signature</w:t>
            </w:r>
          </w:p>
        </w:tc>
      </w:tr>
      <w:tr w:rsidR="003D6BD9" w:rsidRPr="005D0DE4" w14:paraId="22F73B09" w14:textId="77777777" w:rsidTr="00525B9E">
        <w:tblPrEx>
          <w:tblLook w:val="0000" w:firstRow="0" w:lastRow="0" w:firstColumn="0" w:lastColumn="0" w:noHBand="0" w:noVBand="0"/>
        </w:tblPrEx>
        <w:trPr>
          <w:trHeight w:val="539"/>
        </w:trPr>
        <w:tc>
          <w:tcPr>
            <w:tcW w:w="5000" w:type="pct"/>
          </w:tcPr>
          <w:p w14:paraId="634D2E54" w14:textId="77777777" w:rsidR="003D6BD9" w:rsidRPr="005D0DE4" w:rsidRDefault="003D6BD9" w:rsidP="00525B9E">
            <w:pPr>
              <w:spacing w:before="0" w:line="240" w:lineRule="auto"/>
              <w:jc w:val="left"/>
              <w:rPr>
                <w:rFonts w:ascii="Helvetica" w:hAnsi="Helvetica" w:cs="Helvetica"/>
                <w:sz w:val="18"/>
                <w:szCs w:val="18"/>
              </w:rPr>
            </w:pPr>
            <w:r w:rsidRPr="005D0DE4">
              <w:rPr>
                <w:rFonts w:ascii="Helvetica" w:hAnsi="Helvetica" w:cs="Helvetica"/>
                <w:sz w:val="18"/>
                <w:szCs w:val="18"/>
              </w:rPr>
              <w:t>Title</w:t>
            </w:r>
          </w:p>
        </w:tc>
      </w:tr>
      <w:tr w:rsidR="003D6BD9" w:rsidRPr="005D0DE4" w14:paraId="0A020326" w14:textId="77777777" w:rsidTr="00525B9E">
        <w:tblPrEx>
          <w:tblLook w:val="0000" w:firstRow="0" w:lastRow="0" w:firstColumn="0" w:lastColumn="0" w:noHBand="0" w:noVBand="0"/>
        </w:tblPrEx>
        <w:trPr>
          <w:trHeight w:val="530"/>
        </w:trPr>
        <w:tc>
          <w:tcPr>
            <w:tcW w:w="5000" w:type="pct"/>
          </w:tcPr>
          <w:p w14:paraId="01A09F0A" w14:textId="77777777" w:rsidR="003D6BD9" w:rsidRPr="005D0DE4" w:rsidRDefault="003D6BD9" w:rsidP="00525B9E">
            <w:pPr>
              <w:spacing w:before="0" w:line="240" w:lineRule="auto"/>
              <w:jc w:val="left"/>
              <w:rPr>
                <w:rFonts w:ascii="Helvetica" w:hAnsi="Helvetica" w:cs="Helvetica"/>
                <w:sz w:val="18"/>
                <w:szCs w:val="18"/>
              </w:rPr>
            </w:pPr>
            <w:r w:rsidRPr="005D0DE4">
              <w:rPr>
                <w:rFonts w:ascii="Helvetica" w:hAnsi="Helvetica" w:cs="Helvetica"/>
                <w:sz w:val="18"/>
                <w:szCs w:val="18"/>
              </w:rPr>
              <w:t>Date</w:t>
            </w:r>
          </w:p>
        </w:tc>
      </w:tr>
      <w:tr w:rsidR="003D6BD9" w:rsidRPr="005D0DE4" w14:paraId="42D17956" w14:textId="77777777" w:rsidTr="00525B9E">
        <w:tblPrEx>
          <w:tblLook w:val="0000" w:firstRow="0" w:lastRow="0" w:firstColumn="0" w:lastColumn="0" w:noHBand="0" w:noVBand="0"/>
        </w:tblPrEx>
        <w:trPr>
          <w:trHeight w:val="107"/>
        </w:trPr>
        <w:tc>
          <w:tcPr>
            <w:tcW w:w="5000" w:type="pct"/>
            <w:shd w:val="clear" w:color="auto" w:fill="000000"/>
          </w:tcPr>
          <w:p w14:paraId="0A3F8B59" w14:textId="77777777" w:rsidR="003D6BD9" w:rsidRPr="005D0DE4" w:rsidRDefault="003D6BD9" w:rsidP="00525B9E">
            <w:pPr>
              <w:spacing w:before="0" w:line="240" w:lineRule="auto"/>
              <w:ind w:left="241" w:hanging="241"/>
              <w:jc w:val="left"/>
              <w:rPr>
                <w:rFonts w:ascii="Helvetica" w:hAnsi="Helvetica" w:cs="Helvetica"/>
                <w:b/>
                <w:sz w:val="18"/>
                <w:szCs w:val="18"/>
              </w:rPr>
            </w:pPr>
          </w:p>
        </w:tc>
      </w:tr>
      <w:tr w:rsidR="003D6BD9" w:rsidRPr="005D0DE4" w14:paraId="53298DEE" w14:textId="77777777" w:rsidTr="00525B9E">
        <w:tblPrEx>
          <w:tblLook w:val="0000" w:firstRow="0" w:lastRow="0" w:firstColumn="0" w:lastColumn="0" w:noHBand="0" w:noVBand="0"/>
        </w:tblPrEx>
        <w:trPr>
          <w:trHeight w:val="647"/>
        </w:trPr>
        <w:tc>
          <w:tcPr>
            <w:tcW w:w="5000" w:type="pct"/>
          </w:tcPr>
          <w:p w14:paraId="7928A993" w14:textId="77777777" w:rsidR="003D6BD9" w:rsidRPr="005D0DE4" w:rsidRDefault="003D6BD9" w:rsidP="00525B9E">
            <w:pPr>
              <w:spacing w:before="0" w:line="240" w:lineRule="auto"/>
              <w:ind w:left="241" w:hanging="241"/>
              <w:jc w:val="left"/>
              <w:rPr>
                <w:rFonts w:ascii="Helvetica" w:hAnsi="Helvetica" w:cs="Helvetica"/>
                <w:sz w:val="18"/>
                <w:szCs w:val="18"/>
              </w:rPr>
            </w:pPr>
          </w:p>
          <w:p w14:paraId="27FE5FF2" w14:textId="77777777" w:rsidR="003D6BD9" w:rsidRPr="005D0DE4" w:rsidRDefault="003D6BD9" w:rsidP="00525B9E">
            <w:pPr>
              <w:spacing w:before="0" w:line="240" w:lineRule="auto"/>
              <w:ind w:left="241" w:hanging="241"/>
              <w:jc w:val="left"/>
              <w:rPr>
                <w:rFonts w:ascii="Helvetica" w:hAnsi="Helvetica" w:cs="Helvetica"/>
                <w:sz w:val="18"/>
                <w:szCs w:val="18"/>
              </w:rPr>
            </w:pPr>
          </w:p>
          <w:p w14:paraId="64B37DFC" w14:textId="77777777" w:rsidR="003D6BD9" w:rsidRPr="005D0DE4" w:rsidRDefault="003D6BD9" w:rsidP="00525B9E">
            <w:pPr>
              <w:spacing w:before="0" w:line="240" w:lineRule="auto"/>
              <w:ind w:left="241" w:hanging="241"/>
              <w:jc w:val="left"/>
              <w:rPr>
                <w:rFonts w:ascii="Helvetica" w:hAnsi="Helvetica" w:cs="Helvetica"/>
                <w:sz w:val="18"/>
                <w:szCs w:val="18"/>
              </w:rPr>
            </w:pPr>
          </w:p>
          <w:p w14:paraId="54F519CB" w14:textId="77777777" w:rsidR="003D6BD9" w:rsidRPr="005D0DE4" w:rsidRDefault="003D6BD9" w:rsidP="00525B9E">
            <w:pPr>
              <w:spacing w:before="0" w:line="240" w:lineRule="auto"/>
              <w:ind w:left="241" w:hanging="241"/>
              <w:jc w:val="left"/>
              <w:rPr>
                <w:rFonts w:ascii="Helvetica" w:hAnsi="Helvetica" w:cs="Helvetica"/>
                <w:sz w:val="18"/>
                <w:szCs w:val="18"/>
              </w:rPr>
            </w:pPr>
          </w:p>
          <w:p w14:paraId="59EB5424" w14:textId="77777777" w:rsidR="003D6BD9" w:rsidRPr="005D0DE4" w:rsidRDefault="003D6BD9" w:rsidP="00525B9E">
            <w:pPr>
              <w:spacing w:before="0" w:line="240" w:lineRule="auto"/>
              <w:ind w:left="241" w:hanging="241"/>
              <w:jc w:val="left"/>
              <w:rPr>
                <w:rFonts w:ascii="Helvetica" w:hAnsi="Helvetica" w:cs="Helvetica"/>
                <w:sz w:val="18"/>
                <w:szCs w:val="18"/>
              </w:rPr>
            </w:pPr>
          </w:p>
          <w:p w14:paraId="3407C949" w14:textId="77777777" w:rsidR="003D6BD9" w:rsidRPr="005D0DE4" w:rsidRDefault="003D6BD9" w:rsidP="00525B9E">
            <w:pPr>
              <w:spacing w:before="0" w:line="240" w:lineRule="auto"/>
              <w:ind w:left="241" w:hanging="241"/>
              <w:jc w:val="left"/>
              <w:rPr>
                <w:rFonts w:ascii="Helvetica" w:hAnsi="Helvetica" w:cs="Helvetica"/>
                <w:sz w:val="18"/>
                <w:szCs w:val="18"/>
              </w:rPr>
            </w:pPr>
          </w:p>
          <w:p w14:paraId="29C1D80D" w14:textId="77777777" w:rsidR="003D6BD9" w:rsidRPr="005D0DE4" w:rsidRDefault="003D6BD9" w:rsidP="00525B9E">
            <w:pPr>
              <w:spacing w:before="0" w:line="240" w:lineRule="auto"/>
              <w:ind w:left="241" w:hanging="241"/>
              <w:jc w:val="left"/>
              <w:rPr>
                <w:rFonts w:ascii="Helvetica" w:hAnsi="Helvetica" w:cs="Helvetica"/>
                <w:sz w:val="18"/>
                <w:szCs w:val="18"/>
              </w:rPr>
            </w:pPr>
          </w:p>
          <w:p w14:paraId="0C8A3F18" w14:textId="77777777" w:rsidR="003D6BD9" w:rsidRPr="005D0DE4" w:rsidRDefault="003D6BD9" w:rsidP="00525B9E">
            <w:pPr>
              <w:spacing w:before="0" w:line="240" w:lineRule="auto"/>
              <w:ind w:left="241" w:hanging="241"/>
              <w:jc w:val="left"/>
              <w:rPr>
                <w:rFonts w:ascii="Helvetica" w:hAnsi="Helvetica" w:cs="Helvetica"/>
                <w:sz w:val="18"/>
                <w:szCs w:val="18"/>
              </w:rPr>
            </w:pPr>
          </w:p>
          <w:p w14:paraId="2EA3436D" w14:textId="77777777" w:rsidR="003D6BD9" w:rsidRPr="005D0DE4" w:rsidRDefault="003D6BD9" w:rsidP="00525B9E">
            <w:pPr>
              <w:spacing w:before="0" w:line="240" w:lineRule="auto"/>
              <w:ind w:left="241" w:hanging="241"/>
              <w:jc w:val="left"/>
              <w:rPr>
                <w:rFonts w:ascii="Helvetica" w:hAnsi="Helvetica" w:cs="Helvetica"/>
                <w:sz w:val="18"/>
                <w:szCs w:val="18"/>
              </w:rPr>
            </w:pPr>
          </w:p>
          <w:p w14:paraId="485E7FEB" w14:textId="77777777" w:rsidR="003D6BD9" w:rsidRPr="005D0DE4" w:rsidRDefault="003D6BD9" w:rsidP="00525B9E">
            <w:pPr>
              <w:spacing w:before="0" w:line="240" w:lineRule="auto"/>
              <w:ind w:left="241" w:hanging="241"/>
              <w:jc w:val="left"/>
              <w:rPr>
                <w:rFonts w:ascii="Helvetica" w:hAnsi="Helvetica" w:cs="Helvetica"/>
                <w:sz w:val="18"/>
                <w:szCs w:val="18"/>
              </w:rPr>
            </w:pPr>
          </w:p>
          <w:p w14:paraId="6C5E339C" w14:textId="77777777" w:rsidR="003D6BD9" w:rsidRPr="005D0DE4" w:rsidRDefault="003D6BD9" w:rsidP="00525B9E">
            <w:pPr>
              <w:spacing w:before="0" w:line="240" w:lineRule="auto"/>
              <w:ind w:left="241" w:hanging="241"/>
              <w:jc w:val="left"/>
              <w:rPr>
                <w:rFonts w:ascii="Helvetica" w:hAnsi="Helvetica" w:cs="Helvetica"/>
                <w:sz w:val="18"/>
                <w:szCs w:val="18"/>
              </w:rPr>
            </w:pPr>
          </w:p>
          <w:p w14:paraId="74EECE52" w14:textId="77777777" w:rsidR="003D6BD9" w:rsidRPr="005D0DE4" w:rsidRDefault="003D6BD9" w:rsidP="00525B9E">
            <w:pPr>
              <w:spacing w:before="0" w:line="240" w:lineRule="auto"/>
              <w:ind w:left="241" w:hanging="241"/>
              <w:jc w:val="left"/>
              <w:rPr>
                <w:rFonts w:ascii="Helvetica" w:hAnsi="Helvetica" w:cs="Helvetica"/>
                <w:sz w:val="18"/>
                <w:szCs w:val="18"/>
              </w:rPr>
            </w:pPr>
          </w:p>
          <w:p w14:paraId="086E1A4D" w14:textId="77777777" w:rsidR="003D6BD9" w:rsidRPr="005D0DE4" w:rsidRDefault="003D6BD9" w:rsidP="00525B9E">
            <w:pPr>
              <w:spacing w:before="0" w:line="240" w:lineRule="auto"/>
              <w:ind w:left="241" w:hanging="241"/>
              <w:jc w:val="left"/>
              <w:rPr>
                <w:rFonts w:ascii="Helvetica" w:hAnsi="Helvetica" w:cs="Helvetica"/>
                <w:sz w:val="18"/>
                <w:szCs w:val="18"/>
              </w:rPr>
            </w:pPr>
          </w:p>
          <w:p w14:paraId="02F3AEDA" w14:textId="77777777" w:rsidR="003D6BD9" w:rsidRPr="005D0DE4" w:rsidRDefault="003D6BD9" w:rsidP="00525B9E">
            <w:pPr>
              <w:spacing w:before="0" w:line="240" w:lineRule="auto"/>
              <w:ind w:left="241" w:hanging="241"/>
              <w:jc w:val="left"/>
              <w:rPr>
                <w:rFonts w:ascii="Helvetica" w:hAnsi="Helvetica" w:cs="Helvetica"/>
                <w:sz w:val="18"/>
                <w:szCs w:val="18"/>
              </w:rPr>
            </w:pPr>
          </w:p>
          <w:p w14:paraId="434AE60B" w14:textId="77777777" w:rsidR="003D6BD9" w:rsidRPr="005D0DE4" w:rsidRDefault="003D6BD9" w:rsidP="00525B9E">
            <w:pPr>
              <w:spacing w:before="0" w:line="240" w:lineRule="auto"/>
              <w:ind w:left="241" w:hanging="241"/>
              <w:jc w:val="left"/>
              <w:rPr>
                <w:rFonts w:ascii="Helvetica" w:hAnsi="Helvetica" w:cs="Helvetica"/>
                <w:sz w:val="18"/>
                <w:szCs w:val="18"/>
              </w:rPr>
            </w:pPr>
          </w:p>
          <w:p w14:paraId="2B68163B" w14:textId="77777777" w:rsidR="003D6BD9" w:rsidRPr="005D0DE4" w:rsidRDefault="003D6BD9" w:rsidP="00525B9E">
            <w:pPr>
              <w:spacing w:before="0" w:line="240" w:lineRule="auto"/>
              <w:jc w:val="left"/>
              <w:rPr>
                <w:rFonts w:ascii="Helvetica" w:hAnsi="Helvetica" w:cs="Helvetica"/>
                <w:sz w:val="18"/>
                <w:szCs w:val="18"/>
              </w:rPr>
            </w:pPr>
          </w:p>
        </w:tc>
      </w:tr>
    </w:tbl>
    <w:p w14:paraId="0BA596D8" w14:textId="184F0772" w:rsidR="00FE7BDE" w:rsidRPr="004B431A" w:rsidRDefault="00FE7BDE">
      <w:pPr>
        <w:spacing w:before="0" w:line="240" w:lineRule="auto"/>
        <w:jc w:val="left"/>
        <w:rPr>
          <w:b/>
          <w:bCs/>
          <w:kern w:val="32"/>
        </w:rPr>
      </w:pPr>
      <w:bookmarkStart w:id="241" w:name="_Methodology_Tool_(Attachment"/>
      <w:bookmarkStart w:id="242" w:name="_Toc130825452"/>
      <w:bookmarkEnd w:id="241"/>
      <w:r>
        <w:rPr>
          <w:color w:val="E97132"/>
        </w:rPr>
        <w:lastRenderedPageBreak/>
        <w:br w:type="page"/>
      </w:r>
    </w:p>
    <w:p w14:paraId="1C10DAEE" w14:textId="0348670A" w:rsidR="009F561A" w:rsidRPr="003D6BD9" w:rsidRDefault="009F561A" w:rsidP="00123217">
      <w:pPr>
        <w:pStyle w:val="Heading2"/>
      </w:pPr>
      <w:bookmarkStart w:id="243" w:name="_Toc221610762"/>
      <w:bookmarkStart w:id="244" w:name="_Toc228979064"/>
      <w:bookmarkStart w:id="245" w:name="_Toc229577423"/>
      <w:r w:rsidRPr="003D6BD9">
        <w:lastRenderedPageBreak/>
        <w:t>Methodology Tool (Attachment I)</w:t>
      </w:r>
      <w:bookmarkEnd w:id="242"/>
      <w:bookmarkEnd w:id="243"/>
      <w:bookmarkEnd w:id="244"/>
      <w:bookmarkEnd w:id="245"/>
    </w:p>
    <w:p w14:paraId="4D69B192" w14:textId="77777777" w:rsidR="009F561A" w:rsidRPr="001848C7" w:rsidRDefault="009F561A" w:rsidP="009F561A">
      <w:r w:rsidRPr="001848C7">
        <w:t>Here are the questions that need to be addressed in the methodology as required in the Cooperative Agreement.</w:t>
      </w:r>
    </w:p>
    <w:p w14:paraId="7C44FD97" w14:textId="77777777" w:rsidR="009F561A" w:rsidRPr="001848C7" w:rsidRDefault="009F561A" w:rsidP="00FB430C">
      <w:pPr>
        <w:pStyle w:val="ListParagraph"/>
        <w:numPr>
          <w:ilvl w:val="0"/>
          <w:numId w:val="20"/>
        </w:numPr>
        <w:jc w:val="left"/>
      </w:pPr>
      <w:r w:rsidRPr="001848C7">
        <w:t>Determination of Direct Cost Pool Expenses</w:t>
      </w:r>
    </w:p>
    <w:p w14:paraId="7DC17B5E" w14:textId="5F19014F" w:rsidR="009F561A" w:rsidRPr="001848C7" w:rsidRDefault="009F561A" w:rsidP="00FB430C">
      <w:pPr>
        <w:pStyle w:val="ListParagraph"/>
        <w:numPr>
          <w:ilvl w:val="0"/>
          <w:numId w:val="33"/>
        </w:numPr>
        <w:ind w:left="1339"/>
      </w:pPr>
      <w:bookmarkStart w:id="246" w:name="_Hlk535310608"/>
      <w:r w:rsidRPr="001848C7">
        <w:t>What costs will be included? (e.g., salary, benefits)</w:t>
      </w:r>
    </w:p>
    <w:p w14:paraId="02A6CC8C" w14:textId="468B6BB0" w:rsidR="009F561A" w:rsidRPr="001848C7" w:rsidRDefault="009F561A" w:rsidP="00FB430C">
      <w:pPr>
        <w:pStyle w:val="ListParagraph"/>
        <w:numPr>
          <w:ilvl w:val="0"/>
          <w:numId w:val="33"/>
        </w:numPr>
        <w:ind w:left="1339"/>
      </w:pPr>
      <w:r w:rsidRPr="001848C7">
        <w:t>What staff are included? What are the criteria for the inclusion/exclusion of staff?</w:t>
      </w:r>
    </w:p>
    <w:p w14:paraId="5401D307" w14:textId="77777777" w:rsidR="009F561A" w:rsidRPr="001848C7" w:rsidRDefault="009F561A" w:rsidP="00FB430C">
      <w:pPr>
        <w:pStyle w:val="ListParagraph"/>
        <w:numPr>
          <w:ilvl w:val="0"/>
          <w:numId w:val="33"/>
        </w:numPr>
        <w:ind w:left="1339"/>
      </w:pPr>
      <w:r w:rsidRPr="001848C7">
        <w:t>Will long-term substitute staff be included?</w:t>
      </w:r>
    </w:p>
    <w:p w14:paraId="650987EA" w14:textId="77777777" w:rsidR="009F561A" w:rsidRPr="001848C7" w:rsidRDefault="009F561A" w:rsidP="00FB430C">
      <w:pPr>
        <w:pStyle w:val="ListParagraph"/>
        <w:numPr>
          <w:ilvl w:val="0"/>
          <w:numId w:val="33"/>
        </w:numPr>
        <w:ind w:left="1339"/>
      </w:pPr>
      <w:r w:rsidRPr="001848C7">
        <w:t>Will new staff be included?</w:t>
      </w:r>
    </w:p>
    <w:p w14:paraId="39AFFAB8" w14:textId="77777777" w:rsidR="009F561A" w:rsidRPr="001848C7" w:rsidRDefault="009F561A" w:rsidP="00FB430C">
      <w:pPr>
        <w:pStyle w:val="ListParagraph"/>
        <w:numPr>
          <w:ilvl w:val="0"/>
          <w:numId w:val="33"/>
        </w:numPr>
        <w:ind w:left="1339"/>
      </w:pPr>
      <w:r w:rsidRPr="001848C7">
        <w:t>Will contracted staff be included?</w:t>
      </w:r>
    </w:p>
    <w:p w14:paraId="2F322F19" w14:textId="77777777" w:rsidR="009F561A" w:rsidRPr="001848C7" w:rsidRDefault="009F561A" w:rsidP="00FB430C">
      <w:pPr>
        <w:pStyle w:val="ListParagraph"/>
        <w:numPr>
          <w:ilvl w:val="0"/>
          <w:numId w:val="33"/>
        </w:numPr>
        <w:ind w:left="1339"/>
      </w:pPr>
      <w:r w:rsidRPr="001848C7">
        <w:t>How are federal salaries and/or benefits excluded?</w:t>
      </w:r>
    </w:p>
    <w:p w14:paraId="3345AC26" w14:textId="77777777" w:rsidR="009F561A" w:rsidRPr="001848C7" w:rsidRDefault="009F561A" w:rsidP="00FB430C">
      <w:pPr>
        <w:pStyle w:val="ListParagraph"/>
        <w:numPr>
          <w:ilvl w:val="0"/>
          <w:numId w:val="33"/>
        </w:numPr>
        <w:ind w:left="1339"/>
      </w:pPr>
      <w:r w:rsidRPr="001848C7">
        <w:t>Who collects and compiles the data?</w:t>
      </w:r>
      <w:bookmarkEnd w:id="246"/>
    </w:p>
    <w:p w14:paraId="12E9EE05" w14:textId="77777777" w:rsidR="009F561A" w:rsidRPr="001848C7" w:rsidRDefault="009F561A" w:rsidP="00FB430C">
      <w:pPr>
        <w:pStyle w:val="ListParagraph"/>
        <w:numPr>
          <w:ilvl w:val="0"/>
          <w:numId w:val="20"/>
        </w:numPr>
        <w:jc w:val="left"/>
      </w:pPr>
      <w:r w:rsidRPr="001848C7">
        <w:t>Verification of MO HealthNet Eligibility</w:t>
      </w:r>
    </w:p>
    <w:p w14:paraId="335D02D8" w14:textId="77777777" w:rsidR="009F561A" w:rsidRPr="001848C7" w:rsidRDefault="009F561A" w:rsidP="00FB430C">
      <w:pPr>
        <w:pStyle w:val="ListParagraph"/>
        <w:numPr>
          <w:ilvl w:val="0"/>
          <w:numId w:val="34"/>
        </w:numPr>
        <w:ind w:left="1339"/>
      </w:pPr>
      <w:bookmarkStart w:id="247" w:name="_Hlk535310702"/>
      <w:r w:rsidRPr="001848C7">
        <w:t>How will the list of students be submitted to the Information Technology and Services Division (ITSD) for review?</w:t>
      </w:r>
    </w:p>
    <w:p w14:paraId="1242E7D2" w14:textId="77777777" w:rsidR="009F561A" w:rsidRPr="001848C7" w:rsidRDefault="009F561A" w:rsidP="00FB430C">
      <w:pPr>
        <w:pStyle w:val="ListParagraph"/>
        <w:numPr>
          <w:ilvl w:val="0"/>
          <w:numId w:val="34"/>
        </w:numPr>
        <w:ind w:left="1339"/>
      </w:pPr>
      <w:r w:rsidRPr="001848C7">
        <w:t>Who will be responsible for collecting/transmitting the information at the district’s level?</w:t>
      </w:r>
    </w:p>
    <w:p w14:paraId="2BC4247A" w14:textId="77777777" w:rsidR="009F561A" w:rsidRPr="00B630B8" w:rsidRDefault="009F561A" w:rsidP="00FB430C">
      <w:pPr>
        <w:pStyle w:val="ListParagraph"/>
        <w:numPr>
          <w:ilvl w:val="0"/>
          <w:numId w:val="34"/>
        </w:numPr>
        <w:ind w:left="1339"/>
      </w:pPr>
      <w:r w:rsidRPr="001848C7">
        <w:t>What procedures/protocols does your district have in place for the protection of confidential data?</w:t>
      </w:r>
      <w:bookmarkEnd w:id="247"/>
    </w:p>
    <w:p w14:paraId="1EB83736" w14:textId="77777777" w:rsidR="00F37799" w:rsidRDefault="00F37799" w:rsidP="009F561A"/>
    <w:sectPr w:rsidR="00F37799" w:rsidSect="009F561A">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5AF32" w14:textId="77777777" w:rsidR="00C30C52" w:rsidRDefault="00C30C52" w:rsidP="00E24305">
      <w:pPr>
        <w:spacing w:before="0" w:line="240" w:lineRule="auto"/>
      </w:pPr>
      <w:r>
        <w:separator/>
      </w:r>
    </w:p>
  </w:endnote>
  <w:endnote w:type="continuationSeparator" w:id="0">
    <w:p w14:paraId="6837D896" w14:textId="77777777" w:rsidR="00C30C52" w:rsidRDefault="00C30C52" w:rsidP="00E2430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9B6F0" w14:textId="3C9BC202" w:rsidR="004C2319" w:rsidRDefault="004C2319" w:rsidP="00DF53BA">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5B082C">
      <w:rPr>
        <w:rStyle w:val="PageNumber"/>
        <w:noProof/>
      </w:rPr>
      <w:t>1</w:t>
    </w:r>
    <w:r>
      <w:rPr>
        <w:rStyle w:val="PageNumber"/>
      </w:rPr>
      <w:fldChar w:fldCharType="end"/>
    </w:r>
  </w:p>
  <w:p w14:paraId="1B6BCB23" w14:textId="77777777" w:rsidR="004C2319" w:rsidRDefault="004C2319" w:rsidP="00DF53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8631002"/>
      <w:docPartObj>
        <w:docPartGallery w:val="Page Numbers (Bottom of Page)"/>
        <w:docPartUnique/>
      </w:docPartObj>
    </w:sdtPr>
    <w:sdtEndPr>
      <w:rPr>
        <w:noProof/>
      </w:rPr>
    </w:sdtEndPr>
    <w:sdtContent>
      <w:p w14:paraId="5D750DED" w14:textId="233EFC1A" w:rsidR="001F1C3F" w:rsidRDefault="001F1C3F">
        <w:pPr>
          <w:pStyle w:val="Footer"/>
        </w:pPr>
        <w:r>
          <w:fldChar w:fldCharType="begin"/>
        </w:r>
        <w:r>
          <w:instrText xml:space="preserve"> PAGE   \* MERGEFORMAT </w:instrText>
        </w:r>
        <w:r>
          <w:fldChar w:fldCharType="separate"/>
        </w:r>
        <w:r>
          <w:rPr>
            <w:noProof/>
          </w:rPr>
          <w:t>2</w:t>
        </w:r>
        <w:r>
          <w:rPr>
            <w:noProof/>
          </w:rPr>
          <w:fldChar w:fldCharType="end"/>
        </w:r>
      </w:p>
    </w:sdtContent>
  </w:sdt>
  <w:p w14:paraId="5C1A487B" w14:textId="77777777" w:rsidR="001F1C3F" w:rsidRDefault="001F1C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0463D" w14:textId="77777777" w:rsidR="00C30C52" w:rsidRDefault="00C30C52" w:rsidP="00E24305">
      <w:pPr>
        <w:spacing w:before="0" w:line="240" w:lineRule="auto"/>
      </w:pPr>
      <w:r>
        <w:separator/>
      </w:r>
    </w:p>
  </w:footnote>
  <w:footnote w:type="continuationSeparator" w:id="0">
    <w:p w14:paraId="59FCD5CD" w14:textId="77777777" w:rsidR="00C30C52" w:rsidRDefault="00C30C52" w:rsidP="00E24305">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A3BE8" w14:textId="4EB7B1BD" w:rsidR="001F1C3F" w:rsidRDefault="001F1C3F">
    <w:pPr>
      <w:pStyle w:val="Header"/>
    </w:pPr>
    <w:r w:rsidRPr="001F1C3F">
      <w:t>School District Administrative Claiming Manual</w:t>
    </w:r>
    <w:r>
      <w:t xml:space="preserve"> – 05-06-2026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52285E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5C524FF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2"/>
    <w:multiLevelType w:val="multilevel"/>
    <w:tmpl w:val="386C0F4C"/>
    <w:lvl w:ilvl="0">
      <w:start w:val="1"/>
      <w:numFmt w:val="decimal"/>
      <w:pStyle w:val="level1"/>
      <w:lvlText w:val="%1."/>
      <w:lvlJc w:val="left"/>
      <w:pPr>
        <w:tabs>
          <w:tab w:val="num" w:pos="360"/>
        </w:tabs>
        <w:ind w:left="360" w:hanging="360"/>
      </w:pPr>
      <w:rPr>
        <w:rFonts w:ascii="CG Times" w:hAnsi="CG Times" w:cs="Times New Roman"/>
        <w:b/>
        <w:sz w:val="24"/>
        <w:szCs w:val="24"/>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3" w15:restartNumberingAfterBreak="0">
    <w:nsid w:val="04055119"/>
    <w:multiLevelType w:val="hybridMultilevel"/>
    <w:tmpl w:val="CEB200B2"/>
    <w:lvl w:ilvl="0" w:tplc="DB8C40A8">
      <w:start w:val="1"/>
      <w:numFmt w:val="bullet"/>
      <w:lvlText w:val=""/>
      <w:lvlJc w:val="left"/>
      <w:pPr>
        <w:ind w:left="979"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8526B64"/>
    <w:multiLevelType w:val="hybridMultilevel"/>
    <w:tmpl w:val="C916E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156275"/>
    <w:multiLevelType w:val="hybridMultilevel"/>
    <w:tmpl w:val="AE464448"/>
    <w:lvl w:ilvl="0" w:tplc="0FBE5D10">
      <w:start w:val="1"/>
      <w:numFmt w:val="bullet"/>
      <w:lvlText w:val=""/>
      <w:lvlJc w:val="left"/>
      <w:pPr>
        <w:ind w:left="979" w:hanging="360"/>
      </w:pPr>
      <w:rPr>
        <w:rFonts w:ascii="Symbol" w:hAnsi="Symbol" w:hint="default"/>
        <w:sz w:val="23"/>
        <w:szCs w:val="23"/>
      </w:rPr>
    </w:lvl>
    <w:lvl w:ilvl="1" w:tplc="0409000B">
      <w:start w:val="1"/>
      <w:numFmt w:val="bullet"/>
      <w:lvlText w:val=""/>
      <w:lvlJc w:val="left"/>
      <w:pPr>
        <w:ind w:left="1440" w:hanging="360"/>
      </w:pPr>
      <w:rPr>
        <w:rFonts w:ascii="Wingdings" w:hAnsi="Wingdings" w:hint="default"/>
        <w:sz w:val="3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5728B4"/>
    <w:multiLevelType w:val="hybridMultilevel"/>
    <w:tmpl w:val="F722659C"/>
    <w:lvl w:ilvl="0" w:tplc="04090001">
      <w:start w:val="1"/>
      <w:numFmt w:val="bullet"/>
      <w:lvlText w:val=""/>
      <w:lvlJc w:val="left"/>
      <w:pPr>
        <w:ind w:left="979" w:hanging="360"/>
      </w:pPr>
      <w:rPr>
        <w:rFonts w:ascii="Symbol" w:hAnsi="Symbol" w:hint="default"/>
      </w:rPr>
    </w:lvl>
    <w:lvl w:ilvl="1" w:tplc="04090019" w:tentative="1">
      <w:start w:val="1"/>
      <w:numFmt w:val="lowerLetter"/>
      <w:lvlText w:val="%2."/>
      <w:lvlJc w:val="left"/>
      <w:pPr>
        <w:ind w:left="2261" w:hanging="360"/>
      </w:pPr>
    </w:lvl>
    <w:lvl w:ilvl="2" w:tplc="0409001B" w:tentative="1">
      <w:start w:val="1"/>
      <w:numFmt w:val="lowerRoman"/>
      <w:lvlText w:val="%3."/>
      <w:lvlJc w:val="right"/>
      <w:pPr>
        <w:ind w:left="2981" w:hanging="180"/>
      </w:pPr>
    </w:lvl>
    <w:lvl w:ilvl="3" w:tplc="0409000F" w:tentative="1">
      <w:start w:val="1"/>
      <w:numFmt w:val="decimal"/>
      <w:lvlText w:val="%4."/>
      <w:lvlJc w:val="left"/>
      <w:pPr>
        <w:ind w:left="3701" w:hanging="360"/>
      </w:pPr>
    </w:lvl>
    <w:lvl w:ilvl="4" w:tplc="04090019" w:tentative="1">
      <w:start w:val="1"/>
      <w:numFmt w:val="lowerLetter"/>
      <w:lvlText w:val="%5."/>
      <w:lvlJc w:val="left"/>
      <w:pPr>
        <w:ind w:left="4421" w:hanging="360"/>
      </w:pPr>
    </w:lvl>
    <w:lvl w:ilvl="5" w:tplc="0409001B" w:tentative="1">
      <w:start w:val="1"/>
      <w:numFmt w:val="lowerRoman"/>
      <w:lvlText w:val="%6."/>
      <w:lvlJc w:val="right"/>
      <w:pPr>
        <w:ind w:left="5141" w:hanging="180"/>
      </w:pPr>
    </w:lvl>
    <w:lvl w:ilvl="6" w:tplc="0409000F" w:tentative="1">
      <w:start w:val="1"/>
      <w:numFmt w:val="decimal"/>
      <w:lvlText w:val="%7."/>
      <w:lvlJc w:val="left"/>
      <w:pPr>
        <w:ind w:left="5861" w:hanging="360"/>
      </w:pPr>
    </w:lvl>
    <w:lvl w:ilvl="7" w:tplc="04090019" w:tentative="1">
      <w:start w:val="1"/>
      <w:numFmt w:val="lowerLetter"/>
      <w:lvlText w:val="%8."/>
      <w:lvlJc w:val="left"/>
      <w:pPr>
        <w:ind w:left="6581" w:hanging="360"/>
      </w:pPr>
    </w:lvl>
    <w:lvl w:ilvl="8" w:tplc="0409001B" w:tentative="1">
      <w:start w:val="1"/>
      <w:numFmt w:val="lowerRoman"/>
      <w:lvlText w:val="%9."/>
      <w:lvlJc w:val="right"/>
      <w:pPr>
        <w:ind w:left="7301" w:hanging="180"/>
      </w:pPr>
    </w:lvl>
  </w:abstractNum>
  <w:abstractNum w:abstractNumId="7" w15:restartNumberingAfterBreak="0">
    <w:nsid w:val="0F5E3D4F"/>
    <w:multiLevelType w:val="hybridMultilevel"/>
    <w:tmpl w:val="7576CD9C"/>
    <w:lvl w:ilvl="0" w:tplc="2C981D10">
      <w:start w:val="1"/>
      <w:numFmt w:val="bullet"/>
      <w:lvlText w:val=""/>
      <w:lvlJc w:val="left"/>
      <w:pPr>
        <w:ind w:left="720" w:hanging="360"/>
      </w:pPr>
      <w:rPr>
        <w:rFonts w:ascii="Symbol" w:hAnsi="Symbol" w:hint="default"/>
        <w:b w:val="0"/>
        <w:sz w:val="23"/>
        <w:szCs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9610D5"/>
    <w:multiLevelType w:val="hybridMultilevel"/>
    <w:tmpl w:val="DAB8488A"/>
    <w:lvl w:ilvl="0" w:tplc="2C981D10">
      <w:start w:val="1"/>
      <w:numFmt w:val="bullet"/>
      <w:lvlText w:val=""/>
      <w:lvlJc w:val="left"/>
      <w:pPr>
        <w:tabs>
          <w:tab w:val="num" w:pos="979"/>
        </w:tabs>
        <w:ind w:left="979" w:hanging="360"/>
      </w:pPr>
      <w:rPr>
        <w:rFonts w:ascii="Symbol" w:hAnsi="Symbol" w:hint="default"/>
        <w:b w:val="0"/>
        <w:sz w:val="23"/>
        <w:szCs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E5060E"/>
    <w:multiLevelType w:val="hybridMultilevel"/>
    <w:tmpl w:val="294CA2C8"/>
    <w:lvl w:ilvl="0" w:tplc="45BEF57A">
      <w:start w:val="1"/>
      <w:numFmt w:val="bullet"/>
      <w:lvlText w:val=""/>
      <w:lvlJc w:val="left"/>
      <w:pPr>
        <w:ind w:left="979" w:hanging="360"/>
      </w:pPr>
      <w:rPr>
        <w:rFonts w:ascii="Symbol" w:hAnsi="Symbol" w:hint="default"/>
        <w:color w:val="auto"/>
        <w:sz w:val="23"/>
        <w:szCs w:val="23"/>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2F2CBD"/>
    <w:multiLevelType w:val="singleLevel"/>
    <w:tmpl w:val="6DCCA5CE"/>
    <w:lvl w:ilvl="0">
      <w:start w:val="1"/>
      <w:numFmt w:val="none"/>
      <w:lvlText w:val=""/>
      <w:legacy w:legacy="1" w:legacySpace="0" w:legacyIndent="0"/>
      <w:lvlJc w:val="left"/>
    </w:lvl>
  </w:abstractNum>
  <w:abstractNum w:abstractNumId="11" w15:restartNumberingAfterBreak="0">
    <w:nsid w:val="26926957"/>
    <w:multiLevelType w:val="hybridMultilevel"/>
    <w:tmpl w:val="1DD8360C"/>
    <w:lvl w:ilvl="0" w:tplc="A6F0F712">
      <w:start w:val="1"/>
      <w:numFmt w:val="decimal"/>
      <w:lvlText w:val="%1."/>
      <w:lvlJc w:val="left"/>
      <w:pPr>
        <w:ind w:left="979"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6A0055A"/>
    <w:multiLevelType w:val="hybridMultilevel"/>
    <w:tmpl w:val="35765AAC"/>
    <w:lvl w:ilvl="0" w:tplc="2C981D10">
      <w:start w:val="1"/>
      <w:numFmt w:val="bullet"/>
      <w:lvlText w:val=""/>
      <w:lvlJc w:val="left"/>
      <w:pPr>
        <w:tabs>
          <w:tab w:val="num" w:pos="979"/>
        </w:tabs>
        <w:ind w:left="979" w:hanging="360"/>
      </w:pPr>
      <w:rPr>
        <w:rFonts w:ascii="Symbol" w:hAnsi="Symbol" w:hint="default"/>
        <w:b w:val="0"/>
        <w:sz w:val="23"/>
        <w:szCs w:val="23"/>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F07A16"/>
    <w:multiLevelType w:val="hybridMultilevel"/>
    <w:tmpl w:val="040A3046"/>
    <w:lvl w:ilvl="0" w:tplc="718C9246">
      <w:start w:val="1"/>
      <w:numFmt w:val="bullet"/>
      <w:lvlText w:val=""/>
      <w:lvlJc w:val="left"/>
      <w:pPr>
        <w:ind w:left="979"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14" w15:restartNumberingAfterBreak="0">
    <w:nsid w:val="2D0F4D9C"/>
    <w:multiLevelType w:val="hybridMultilevel"/>
    <w:tmpl w:val="AA38D19C"/>
    <w:lvl w:ilvl="0" w:tplc="04090015">
      <w:start w:val="1"/>
      <w:numFmt w:val="upp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5" w15:restartNumberingAfterBreak="0">
    <w:nsid w:val="2E8A1426"/>
    <w:multiLevelType w:val="hybridMultilevel"/>
    <w:tmpl w:val="4328E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D515B3"/>
    <w:multiLevelType w:val="hybridMultilevel"/>
    <w:tmpl w:val="69346B7A"/>
    <w:lvl w:ilvl="0" w:tplc="2C981D10">
      <w:start w:val="1"/>
      <w:numFmt w:val="bullet"/>
      <w:lvlText w:val=""/>
      <w:lvlJc w:val="left"/>
      <w:pPr>
        <w:ind w:left="1440" w:hanging="360"/>
      </w:pPr>
      <w:rPr>
        <w:rFonts w:ascii="Symbol" w:hAnsi="Symbol" w:hint="default"/>
        <w:b w:val="0"/>
        <w:sz w:val="23"/>
        <w:szCs w:val="23"/>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3A1F7BBB"/>
    <w:multiLevelType w:val="hybridMultilevel"/>
    <w:tmpl w:val="0D34F1A0"/>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094204C"/>
    <w:multiLevelType w:val="hybridMultilevel"/>
    <w:tmpl w:val="6DCA7DD8"/>
    <w:lvl w:ilvl="0" w:tplc="04090003">
      <w:start w:val="1"/>
      <w:numFmt w:val="bullet"/>
      <w:lvlText w:val="o"/>
      <w:lvlJc w:val="left"/>
      <w:pPr>
        <w:ind w:left="979" w:hanging="360"/>
      </w:pPr>
      <w:rPr>
        <w:rFonts w:ascii="Courier New" w:hAnsi="Courier New" w:cs="Courier New" w:hint="default"/>
      </w:rPr>
    </w:lvl>
    <w:lvl w:ilvl="1" w:tplc="FFFFFFFF">
      <w:numFmt w:val="bullet"/>
      <w:lvlText w:val="•"/>
      <w:lvlJc w:val="left"/>
      <w:pPr>
        <w:ind w:left="2625" w:hanging="375"/>
      </w:pPr>
      <w:rPr>
        <w:rFonts w:ascii="Times New Roman" w:eastAsia="Times New Roman" w:hAnsi="Times New Roman" w:cs="Times New Roman" w:hint="default"/>
        <w:sz w:val="28"/>
      </w:rPr>
    </w:lvl>
    <w:lvl w:ilvl="2" w:tplc="FFFFFFFF">
      <w:start w:val="1"/>
      <w:numFmt w:val="bullet"/>
      <w:lvlText w:val=""/>
      <w:lvlJc w:val="left"/>
      <w:pPr>
        <w:ind w:left="3330" w:hanging="360"/>
      </w:pPr>
      <w:rPr>
        <w:rFonts w:ascii="Wingdings" w:hAnsi="Wingdings" w:hint="default"/>
      </w:rPr>
    </w:lvl>
    <w:lvl w:ilvl="3" w:tplc="FFFFFFFF" w:tentative="1">
      <w:start w:val="1"/>
      <w:numFmt w:val="bullet"/>
      <w:lvlText w:val=""/>
      <w:lvlJc w:val="left"/>
      <w:pPr>
        <w:ind w:left="4050" w:hanging="360"/>
      </w:pPr>
      <w:rPr>
        <w:rFonts w:ascii="Symbol" w:hAnsi="Symbol" w:hint="default"/>
      </w:rPr>
    </w:lvl>
    <w:lvl w:ilvl="4" w:tplc="FFFFFFFF" w:tentative="1">
      <w:start w:val="1"/>
      <w:numFmt w:val="bullet"/>
      <w:lvlText w:val="o"/>
      <w:lvlJc w:val="left"/>
      <w:pPr>
        <w:ind w:left="4770" w:hanging="360"/>
      </w:pPr>
      <w:rPr>
        <w:rFonts w:ascii="Courier New" w:hAnsi="Courier New" w:cs="Courier New" w:hint="default"/>
      </w:rPr>
    </w:lvl>
    <w:lvl w:ilvl="5" w:tplc="FFFFFFFF" w:tentative="1">
      <w:start w:val="1"/>
      <w:numFmt w:val="bullet"/>
      <w:lvlText w:val=""/>
      <w:lvlJc w:val="left"/>
      <w:pPr>
        <w:ind w:left="5490" w:hanging="360"/>
      </w:pPr>
      <w:rPr>
        <w:rFonts w:ascii="Wingdings" w:hAnsi="Wingdings" w:hint="default"/>
      </w:rPr>
    </w:lvl>
    <w:lvl w:ilvl="6" w:tplc="FFFFFFFF" w:tentative="1">
      <w:start w:val="1"/>
      <w:numFmt w:val="bullet"/>
      <w:lvlText w:val=""/>
      <w:lvlJc w:val="left"/>
      <w:pPr>
        <w:ind w:left="6210" w:hanging="360"/>
      </w:pPr>
      <w:rPr>
        <w:rFonts w:ascii="Symbol" w:hAnsi="Symbol" w:hint="default"/>
      </w:rPr>
    </w:lvl>
    <w:lvl w:ilvl="7" w:tplc="FFFFFFFF" w:tentative="1">
      <w:start w:val="1"/>
      <w:numFmt w:val="bullet"/>
      <w:lvlText w:val="o"/>
      <w:lvlJc w:val="left"/>
      <w:pPr>
        <w:ind w:left="6930" w:hanging="360"/>
      </w:pPr>
      <w:rPr>
        <w:rFonts w:ascii="Courier New" w:hAnsi="Courier New" w:cs="Courier New" w:hint="default"/>
      </w:rPr>
    </w:lvl>
    <w:lvl w:ilvl="8" w:tplc="FFFFFFFF" w:tentative="1">
      <w:start w:val="1"/>
      <w:numFmt w:val="bullet"/>
      <w:lvlText w:val=""/>
      <w:lvlJc w:val="left"/>
      <w:pPr>
        <w:ind w:left="7650" w:hanging="360"/>
      </w:pPr>
      <w:rPr>
        <w:rFonts w:ascii="Wingdings" w:hAnsi="Wingdings" w:hint="default"/>
      </w:rPr>
    </w:lvl>
  </w:abstractNum>
  <w:abstractNum w:abstractNumId="19" w15:restartNumberingAfterBreak="0">
    <w:nsid w:val="40AF2F7D"/>
    <w:multiLevelType w:val="hybridMultilevel"/>
    <w:tmpl w:val="E6AC11FA"/>
    <w:lvl w:ilvl="0" w:tplc="1938BE0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0A424E"/>
    <w:multiLevelType w:val="hybridMultilevel"/>
    <w:tmpl w:val="EB7A7084"/>
    <w:lvl w:ilvl="0" w:tplc="2C981D10">
      <w:start w:val="1"/>
      <w:numFmt w:val="bullet"/>
      <w:lvlText w:val=""/>
      <w:lvlJc w:val="left"/>
      <w:pPr>
        <w:ind w:left="2160" w:hanging="360"/>
      </w:pPr>
      <w:rPr>
        <w:rFonts w:ascii="Symbol" w:hAnsi="Symbol" w:hint="default"/>
        <w:b w:val="0"/>
        <w:sz w:val="23"/>
        <w:szCs w:val="23"/>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1" w15:restartNumberingAfterBreak="0">
    <w:nsid w:val="4EEC72C2"/>
    <w:multiLevelType w:val="hybridMultilevel"/>
    <w:tmpl w:val="FDD80E02"/>
    <w:lvl w:ilvl="0" w:tplc="9D8A618E">
      <w:start w:val="1"/>
      <w:numFmt w:val="bullet"/>
      <w:lvlText w:val=""/>
      <w:lvlJc w:val="left"/>
      <w:pPr>
        <w:ind w:left="979" w:hanging="360"/>
      </w:pPr>
      <w:rPr>
        <w:rFonts w:ascii="Symbol" w:hAnsi="Symbol" w:hint="default"/>
        <w:b w:val="0"/>
        <w:sz w:val="23"/>
        <w:szCs w:val="23"/>
      </w:rPr>
    </w:lvl>
    <w:lvl w:ilvl="1" w:tplc="04090003" w:tentative="1">
      <w:start w:val="1"/>
      <w:numFmt w:val="bullet"/>
      <w:lvlText w:val="o"/>
      <w:lvlJc w:val="left"/>
      <w:pPr>
        <w:ind w:left="2419" w:hanging="360"/>
      </w:pPr>
      <w:rPr>
        <w:rFonts w:ascii="Courier New" w:hAnsi="Courier New" w:cs="Courier New" w:hint="default"/>
      </w:rPr>
    </w:lvl>
    <w:lvl w:ilvl="2" w:tplc="04090005" w:tentative="1">
      <w:start w:val="1"/>
      <w:numFmt w:val="bullet"/>
      <w:lvlText w:val=""/>
      <w:lvlJc w:val="left"/>
      <w:pPr>
        <w:ind w:left="3139" w:hanging="360"/>
      </w:pPr>
      <w:rPr>
        <w:rFonts w:ascii="Wingdings" w:hAnsi="Wingdings" w:hint="default"/>
      </w:rPr>
    </w:lvl>
    <w:lvl w:ilvl="3" w:tplc="04090001" w:tentative="1">
      <w:start w:val="1"/>
      <w:numFmt w:val="bullet"/>
      <w:lvlText w:val=""/>
      <w:lvlJc w:val="left"/>
      <w:pPr>
        <w:ind w:left="3859" w:hanging="360"/>
      </w:pPr>
      <w:rPr>
        <w:rFonts w:ascii="Symbol" w:hAnsi="Symbol" w:hint="default"/>
      </w:rPr>
    </w:lvl>
    <w:lvl w:ilvl="4" w:tplc="04090003" w:tentative="1">
      <w:start w:val="1"/>
      <w:numFmt w:val="bullet"/>
      <w:lvlText w:val="o"/>
      <w:lvlJc w:val="left"/>
      <w:pPr>
        <w:ind w:left="4579" w:hanging="360"/>
      </w:pPr>
      <w:rPr>
        <w:rFonts w:ascii="Courier New" w:hAnsi="Courier New" w:cs="Courier New" w:hint="default"/>
      </w:rPr>
    </w:lvl>
    <w:lvl w:ilvl="5" w:tplc="04090005" w:tentative="1">
      <w:start w:val="1"/>
      <w:numFmt w:val="bullet"/>
      <w:lvlText w:val=""/>
      <w:lvlJc w:val="left"/>
      <w:pPr>
        <w:ind w:left="5299" w:hanging="360"/>
      </w:pPr>
      <w:rPr>
        <w:rFonts w:ascii="Wingdings" w:hAnsi="Wingdings" w:hint="default"/>
      </w:rPr>
    </w:lvl>
    <w:lvl w:ilvl="6" w:tplc="04090001" w:tentative="1">
      <w:start w:val="1"/>
      <w:numFmt w:val="bullet"/>
      <w:lvlText w:val=""/>
      <w:lvlJc w:val="left"/>
      <w:pPr>
        <w:ind w:left="6019" w:hanging="360"/>
      </w:pPr>
      <w:rPr>
        <w:rFonts w:ascii="Symbol" w:hAnsi="Symbol" w:hint="default"/>
      </w:rPr>
    </w:lvl>
    <w:lvl w:ilvl="7" w:tplc="04090003" w:tentative="1">
      <w:start w:val="1"/>
      <w:numFmt w:val="bullet"/>
      <w:lvlText w:val="o"/>
      <w:lvlJc w:val="left"/>
      <w:pPr>
        <w:ind w:left="6739" w:hanging="360"/>
      </w:pPr>
      <w:rPr>
        <w:rFonts w:ascii="Courier New" w:hAnsi="Courier New" w:cs="Courier New" w:hint="default"/>
      </w:rPr>
    </w:lvl>
    <w:lvl w:ilvl="8" w:tplc="04090005" w:tentative="1">
      <w:start w:val="1"/>
      <w:numFmt w:val="bullet"/>
      <w:lvlText w:val=""/>
      <w:lvlJc w:val="left"/>
      <w:pPr>
        <w:ind w:left="7459" w:hanging="360"/>
      </w:pPr>
      <w:rPr>
        <w:rFonts w:ascii="Wingdings" w:hAnsi="Wingdings" w:hint="default"/>
      </w:rPr>
    </w:lvl>
  </w:abstractNum>
  <w:abstractNum w:abstractNumId="22" w15:restartNumberingAfterBreak="0">
    <w:nsid w:val="525A1C7D"/>
    <w:multiLevelType w:val="hybridMultilevel"/>
    <w:tmpl w:val="DE620FB8"/>
    <w:lvl w:ilvl="0" w:tplc="547C8DDC">
      <w:start w:val="1"/>
      <w:numFmt w:val="bullet"/>
      <w:pStyle w:val="BulletList3"/>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55B554FE"/>
    <w:multiLevelType w:val="hybridMultilevel"/>
    <w:tmpl w:val="C3448EAA"/>
    <w:lvl w:ilvl="0" w:tplc="04090001">
      <w:start w:val="1"/>
      <w:numFmt w:val="bullet"/>
      <w:lvlText w:val=""/>
      <w:lvlJc w:val="left"/>
      <w:pPr>
        <w:ind w:left="979" w:hanging="360"/>
      </w:pPr>
      <w:rPr>
        <w:rFonts w:ascii="Symbol" w:hAnsi="Symbol" w:hint="default"/>
        <w:spacing w:val="0"/>
        <w:w w:val="10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7C84BEF"/>
    <w:multiLevelType w:val="hybridMultilevel"/>
    <w:tmpl w:val="606ECA12"/>
    <w:lvl w:ilvl="0" w:tplc="1D50FC44">
      <w:start w:val="1"/>
      <w:numFmt w:val="bullet"/>
      <w:lvlText w:val=""/>
      <w:lvlJc w:val="left"/>
      <w:pPr>
        <w:ind w:left="979" w:hanging="360"/>
      </w:pPr>
      <w:rPr>
        <w:rFonts w:ascii="Symbol" w:hAnsi="Symbol" w:hint="default"/>
        <w:b w:val="0"/>
        <w:sz w:val="20"/>
        <w:szCs w:val="20"/>
      </w:rPr>
    </w:lvl>
    <w:lvl w:ilvl="1" w:tplc="04090003" w:tentative="1">
      <w:start w:val="1"/>
      <w:numFmt w:val="bullet"/>
      <w:lvlText w:val="o"/>
      <w:lvlJc w:val="left"/>
      <w:pPr>
        <w:tabs>
          <w:tab w:val="num" w:pos="1451"/>
        </w:tabs>
        <w:ind w:left="1451" w:hanging="360"/>
      </w:pPr>
      <w:rPr>
        <w:rFonts w:ascii="Courier New" w:hAnsi="Courier New" w:hint="default"/>
      </w:rPr>
    </w:lvl>
    <w:lvl w:ilvl="2" w:tplc="04090005" w:tentative="1">
      <w:start w:val="1"/>
      <w:numFmt w:val="bullet"/>
      <w:lvlText w:val=""/>
      <w:lvlJc w:val="left"/>
      <w:pPr>
        <w:tabs>
          <w:tab w:val="num" w:pos="2171"/>
        </w:tabs>
        <w:ind w:left="2171" w:hanging="360"/>
      </w:pPr>
      <w:rPr>
        <w:rFonts w:ascii="Wingdings" w:hAnsi="Wingdings" w:hint="default"/>
      </w:rPr>
    </w:lvl>
    <w:lvl w:ilvl="3" w:tplc="04090001" w:tentative="1">
      <w:start w:val="1"/>
      <w:numFmt w:val="bullet"/>
      <w:lvlText w:val=""/>
      <w:lvlJc w:val="left"/>
      <w:pPr>
        <w:tabs>
          <w:tab w:val="num" w:pos="2891"/>
        </w:tabs>
        <w:ind w:left="2891" w:hanging="360"/>
      </w:pPr>
      <w:rPr>
        <w:rFonts w:ascii="Symbol" w:hAnsi="Symbol" w:hint="default"/>
      </w:rPr>
    </w:lvl>
    <w:lvl w:ilvl="4" w:tplc="04090003" w:tentative="1">
      <w:start w:val="1"/>
      <w:numFmt w:val="bullet"/>
      <w:lvlText w:val="o"/>
      <w:lvlJc w:val="left"/>
      <w:pPr>
        <w:tabs>
          <w:tab w:val="num" w:pos="3611"/>
        </w:tabs>
        <w:ind w:left="3611" w:hanging="360"/>
      </w:pPr>
      <w:rPr>
        <w:rFonts w:ascii="Courier New" w:hAnsi="Courier New" w:hint="default"/>
      </w:rPr>
    </w:lvl>
    <w:lvl w:ilvl="5" w:tplc="04090005" w:tentative="1">
      <w:start w:val="1"/>
      <w:numFmt w:val="bullet"/>
      <w:lvlText w:val=""/>
      <w:lvlJc w:val="left"/>
      <w:pPr>
        <w:tabs>
          <w:tab w:val="num" w:pos="4331"/>
        </w:tabs>
        <w:ind w:left="4331" w:hanging="360"/>
      </w:pPr>
      <w:rPr>
        <w:rFonts w:ascii="Wingdings" w:hAnsi="Wingdings" w:hint="default"/>
      </w:rPr>
    </w:lvl>
    <w:lvl w:ilvl="6" w:tplc="04090001" w:tentative="1">
      <w:start w:val="1"/>
      <w:numFmt w:val="bullet"/>
      <w:lvlText w:val=""/>
      <w:lvlJc w:val="left"/>
      <w:pPr>
        <w:tabs>
          <w:tab w:val="num" w:pos="5051"/>
        </w:tabs>
        <w:ind w:left="5051" w:hanging="360"/>
      </w:pPr>
      <w:rPr>
        <w:rFonts w:ascii="Symbol" w:hAnsi="Symbol" w:hint="default"/>
      </w:rPr>
    </w:lvl>
    <w:lvl w:ilvl="7" w:tplc="04090003" w:tentative="1">
      <w:start w:val="1"/>
      <w:numFmt w:val="bullet"/>
      <w:lvlText w:val="o"/>
      <w:lvlJc w:val="left"/>
      <w:pPr>
        <w:tabs>
          <w:tab w:val="num" w:pos="5771"/>
        </w:tabs>
        <w:ind w:left="5771" w:hanging="360"/>
      </w:pPr>
      <w:rPr>
        <w:rFonts w:ascii="Courier New" w:hAnsi="Courier New" w:hint="default"/>
      </w:rPr>
    </w:lvl>
    <w:lvl w:ilvl="8" w:tplc="04090005" w:tentative="1">
      <w:start w:val="1"/>
      <w:numFmt w:val="bullet"/>
      <w:lvlText w:val=""/>
      <w:lvlJc w:val="left"/>
      <w:pPr>
        <w:tabs>
          <w:tab w:val="num" w:pos="6491"/>
        </w:tabs>
        <w:ind w:left="6491" w:hanging="360"/>
      </w:pPr>
      <w:rPr>
        <w:rFonts w:ascii="Wingdings" w:hAnsi="Wingdings" w:hint="default"/>
      </w:rPr>
    </w:lvl>
  </w:abstractNum>
  <w:abstractNum w:abstractNumId="25" w15:restartNumberingAfterBreak="0">
    <w:nsid w:val="57D37527"/>
    <w:multiLevelType w:val="hybridMultilevel"/>
    <w:tmpl w:val="655CE726"/>
    <w:lvl w:ilvl="0" w:tplc="04090001">
      <w:start w:val="1"/>
      <w:numFmt w:val="bullet"/>
      <w:lvlText w:val=""/>
      <w:lvlJc w:val="left"/>
      <w:pPr>
        <w:ind w:left="97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4A10DB"/>
    <w:multiLevelType w:val="hybridMultilevel"/>
    <w:tmpl w:val="67CEDDA6"/>
    <w:lvl w:ilvl="0" w:tplc="04090001">
      <w:start w:val="1"/>
      <w:numFmt w:val="bullet"/>
      <w:lvlText w:val=""/>
      <w:lvlJc w:val="left"/>
      <w:pPr>
        <w:tabs>
          <w:tab w:val="num" w:pos="1080"/>
        </w:tabs>
        <w:ind w:left="1080" w:hanging="360"/>
      </w:pPr>
      <w:rPr>
        <w:rFonts w:ascii="Symbol" w:hAnsi="Symbol" w:hint="default"/>
      </w:rPr>
    </w:lvl>
    <w:lvl w:ilvl="1" w:tplc="04090015">
      <w:start w:val="1"/>
      <w:numFmt w:val="upperLetter"/>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D6D5D03"/>
    <w:multiLevelType w:val="hybridMultilevel"/>
    <w:tmpl w:val="6A20E56E"/>
    <w:lvl w:ilvl="0" w:tplc="2AEE34E2">
      <w:numFmt w:val="bullet"/>
      <w:pStyle w:val="BulletList1"/>
      <w:lvlText w:val="•"/>
      <w:lvlJc w:val="left"/>
      <w:pPr>
        <w:ind w:left="979" w:hanging="360"/>
      </w:pPr>
      <w:rPr>
        <w:rFonts w:hint="default"/>
        <w:b w:val="0"/>
        <w:bCs w:val="0"/>
        <w:i w:val="0"/>
        <w:iCs w:val="0"/>
        <w:spacing w:val="0"/>
        <w:w w:val="100"/>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C2025D"/>
    <w:multiLevelType w:val="hybridMultilevel"/>
    <w:tmpl w:val="0C8CBD9C"/>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0EE4BBB"/>
    <w:multiLevelType w:val="hybridMultilevel"/>
    <w:tmpl w:val="2DF45C2C"/>
    <w:lvl w:ilvl="0" w:tplc="2C94B352">
      <w:start w:val="1"/>
      <w:numFmt w:val="decimal"/>
      <w:lvlText w:val="%1."/>
      <w:lvlJc w:val="left"/>
      <w:pPr>
        <w:ind w:left="979" w:hanging="360"/>
      </w:pPr>
      <w:rPr>
        <w:rFonts w:hint="default"/>
      </w:rPr>
    </w:lvl>
    <w:lvl w:ilvl="1" w:tplc="04090001">
      <w:start w:val="1"/>
      <w:numFmt w:val="bullet"/>
      <w:lvlText w:val=""/>
      <w:lvlJc w:val="left"/>
      <w:pPr>
        <w:tabs>
          <w:tab w:val="num" w:pos="2765"/>
        </w:tabs>
        <w:ind w:left="2765" w:hanging="360"/>
      </w:pPr>
      <w:rPr>
        <w:rFonts w:ascii="Symbol" w:hAnsi="Symbol" w:hint="default"/>
      </w:rPr>
    </w:lvl>
    <w:lvl w:ilvl="2" w:tplc="0409001B">
      <w:start w:val="1"/>
      <w:numFmt w:val="lowerRoman"/>
      <w:lvlText w:val="%3."/>
      <w:lvlJc w:val="right"/>
      <w:pPr>
        <w:tabs>
          <w:tab w:val="num" w:pos="3485"/>
        </w:tabs>
        <w:ind w:left="3485" w:hanging="180"/>
      </w:pPr>
    </w:lvl>
    <w:lvl w:ilvl="3" w:tplc="0409000F">
      <w:start w:val="1"/>
      <w:numFmt w:val="decimal"/>
      <w:lvlText w:val="%4."/>
      <w:lvlJc w:val="left"/>
      <w:pPr>
        <w:tabs>
          <w:tab w:val="num" w:pos="4205"/>
        </w:tabs>
        <w:ind w:left="4205" w:hanging="360"/>
      </w:pPr>
    </w:lvl>
    <w:lvl w:ilvl="4" w:tplc="04090019">
      <w:start w:val="1"/>
      <w:numFmt w:val="lowerLetter"/>
      <w:lvlText w:val="%5."/>
      <w:lvlJc w:val="left"/>
      <w:pPr>
        <w:tabs>
          <w:tab w:val="num" w:pos="4925"/>
        </w:tabs>
        <w:ind w:left="4925" w:hanging="360"/>
      </w:pPr>
    </w:lvl>
    <w:lvl w:ilvl="5" w:tplc="0409001B">
      <w:start w:val="1"/>
      <w:numFmt w:val="lowerRoman"/>
      <w:lvlText w:val="%6."/>
      <w:lvlJc w:val="right"/>
      <w:pPr>
        <w:tabs>
          <w:tab w:val="num" w:pos="5645"/>
        </w:tabs>
        <w:ind w:left="5645" w:hanging="180"/>
      </w:pPr>
    </w:lvl>
    <w:lvl w:ilvl="6" w:tplc="0409000F">
      <w:start w:val="1"/>
      <w:numFmt w:val="decimal"/>
      <w:lvlText w:val="%7."/>
      <w:lvlJc w:val="left"/>
      <w:pPr>
        <w:tabs>
          <w:tab w:val="num" w:pos="6365"/>
        </w:tabs>
        <w:ind w:left="6365" w:hanging="360"/>
      </w:pPr>
    </w:lvl>
    <w:lvl w:ilvl="7" w:tplc="04090019">
      <w:start w:val="1"/>
      <w:numFmt w:val="lowerLetter"/>
      <w:lvlText w:val="%8."/>
      <w:lvlJc w:val="left"/>
      <w:pPr>
        <w:tabs>
          <w:tab w:val="num" w:pos="7085"/>
        </w:tabs>
        <w:ind w:left="7085" w:hanging="360"/>
      </w:pPr>
    </w:lvl>
    <w:lvl w:ilvl="8" w:tplc="0409001B">
      <w:start w:val="1"/>
      <w:numFmt w:val="lowerRoman"/>
      <w:lvlText w:val="%9."/>
      <w:lvlJc w:val="right"/>
      <w:pPr>
        <w:tabs>
          <w:tab w:val="num" w:pos="7805"/>
        </w:tabs>
        <w:ind w:left="7805" w:hanging="180"/>
      </w:pPr>
    </w:lvl>
  </w:abstractNum>
  <w:abstractNum w:abstractNumId="30" w15:restartNumberingAfterBreak="0">
    <w:nsid w:val="67D3671B"/>
    <w:multiLevelType w:val="hybridMultilevel"/>
    <w:tmpl w:val="01C2D12A"/>
    <w:lvl w:ilvl="0" w:tplc="5EE83EAE">
      <w:start w:val="1"/>
      <w:numFmt w:val="bullet"/>
      <w:lvlText w:val=""/>
      <w:lvlJc w:val="left"/>
      <w:pPr>
        <w:ind w:left="979"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91619E"/>
    <w:multiLevelType w:val="hybridMultilevel"/>
    <w:tmpl w:val="E98E9ADC"/>
    <w:lvl w:ilvl="0" w:tplc="BCE67A9A">
      <w:start w:val="1"/>
      <w:numFmt w:val="bullet"/>
      <w:lvlText w:val=""/>
      <w:lvlJc w:val="left"/>
      <w:pPr>
        <w:ind w:left="979"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AC727CA"/>
    <w:multiLevelType w:val="hybridMultilevel"/>
    <w:tmpl w:val="82DCB422"/>
    <w:lvl w:ilvl="0" w:tplc="04090001">
      <w:start w:val="1"/>
      <w:numFmt w:val="bullet"/>
      <w:lvlText w:val=""/>
      <w:lvlJc w:val="left"/>
      <w:pPr>
        <w:ind w:left="979" w:hanging="360"/>
      </w:pPr>
      <w:rPr>
        <w:rFonts w:ascii="Symbol" w:hAnsi="Symbol" w:hint="default"/>
      </w:rPr>
    </w:lvl>
    <w:lvl w:ilvl="1" w:tplc="04090019" w:tentative="1">
      <w:start w:val="1"/>
      <w:numFmt w:val="lowerLetter"/>
      <w:lvlText w:val="%2."/>
      <w:lvlJc w:val="left"/>
      <w:pPr>
        <w:ind w:left="2059" w:hanging="360"/>
      </w:pPr>
    </w:lvl>
    <w:lvl w:ilvl="2" w:tplc="0409001B" w:tentative="1">
      <w:start w:val="1"/>
      <w:numFmt w:val="lowerRoman"/>
      <w:lvlText w:val="%3."/>
      <w:lvlJc w:val="right"/>
      <w:pPr>
        <w:ind w:left="2779" w:hanging="180"/>
      </w:pPr>
    </w:lvl>
    <w:lvl w:ilvl="3" w:tplc="0409000F" w:tentative="1">
      <w:start w:val="1"/>
      <w:numFmt w:val="decimal"/>
      <w:lvlText w:val="%4."/>
      <w:lvlJc w:val="left"/>
      <w:pPr>
        <w:ind w:left="3499" w:hanging="360"/>
      </w:pPr>
    </w:lvl>
    <w:lvl w:ilvl="4" w:tplc="04090019" w:tentative="1">
      <w:start w:val="1"/>
      <w:numFmt w:val="lowerLetter"/>
      <w:lvlText w:val="%5."/>
      <w:lvlJc w:val="left"/>
      <w:pPr>
        <w:ind w:left="4219" w:hanging="360"/>
      </w:pPr>
    </w:lvl>
    <w:lvl w:ilvl="5" w:tplc="0409001B" w:tentative="1">
      <w:start w:val="1"/>
      <w:numFmt w:val="lowerRoman"/>
      <w:lvlText w:val="%6."/>
      <w:lvlJc w:val="right"/>
      <w:pPr>
        <w:ind w:left="4939" w:hanging="180"/>
      </w:pPr>
    </w:lvl>
    <w:lvl w:ilvl="6" w:tplc="0409000F" w:tentative="1">
      <w:start w:val="1"/>
      <w:numFmt w:val="decimal"/>
      <w:lvlText w:val="%7."/>
      <w:lvlJc w:val="left"/>
      <w:pPr>
        <w:ind w:left="5659" w:hanging="360"/>
      </w:pPr>
    </w:lvl>
    <w:lvl w:ilvl="7" w:tplc="04090019" w:tentative="1">
      <w:start w:val="1"/>
      <w:numFmt w:val="lowerLetter"/>
      <w:lvlText w:val="%8."/>
      <w:lvlJc w:val="left"/>
      <w:pPr>
        <w:ind w:left="6379" w:hanging="360"/>
      </w:pPr>
    </w:lvl>
    <w:lvl w:ilvl="8" w:tplc="0409001B" w:tentative="1">
      <w:start w:val="1"/>
      <w:numFmt w:val="lowerRoman"/>
      <w:lvlText w:val="%9."/>
      <w:lvlJc w:val="right"/>
      <w:pPr>
        <w:ind w:left="7099" w:hanging="180"/>
      </w:pPr>
    </w:lvl>
  </w:abstractNum>
  <w:abstractNum w:abstractNumId="33" w15:restartNumberingAfterBreak="0">
    <w:nsid w:val="6C193D9F"/>
    <w:multiLevelType w:val="hybridMultilevel"/>
    <w:tmpl w:val="9A8E9F54"/>
    <w:lvl w:ilvl="0" w:tplc="2C981D10">
      <w:start w:val="1"/>
      <w:numFmt w:val="bullet"/>
      <w:lvlText w:val=""/>
      <w:lvlJc w:val="left"/>
      <w:pPr>
        <w:tabs>
          <w:tab w:val="num" w:pos="979"/>
        </w:tabs>
        <w:ind w:left="979" w:hanging="360"/>
      </w:pPr>
      <w:rPr>
        <w:rFonts w:ascii="Symbol" w:hAnsi="Symbol" w:hint="default"/>
        <w:b w:val="0"/>
        <w:sz w:val="23"/>
        <w:szCs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792F42"/>
    <w:multiLevelType w:val="hybridMultilevel"/>
    <w:tmpl w:val="8C7838FA"/>
    <w:lvl w:ilvl="0" w:tplc="2E5AA0F0">
      <w:start w:val="1"/>
      <w:numFmt w:val="bullet"/>
      <w:lvlText w:val=""/>
      <w:lvlJc w:val="left"/>
      <w:pPr>
        <w:ind w:left="979"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5" w15:restartNumberingAfterBreak="0">
    <w:nsid w:val="7436082F"/>
    <w:multiLevelType w:val="hybridMultilevel"/>
    <w:tmpl w:val="C87834D2"/>
    <w:lvl w:ilvl="0" w:tplc="67A2214C">
      <w:start w:val="1"/>
      <w:numFmt w:val="bullet"/>
      <w:lvlText w:val=""/>
      <w:lvlJc w:val="left"/>
      <w:pPr>
        <w:ind w:left="979"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5FA36BE"/>
    <w:multiLevelType w:val="hybridMultilevel"/>
    <w:tmpl w:val="43741668"/>
    <w:lvl w:ilvl="0" w:tplc="0936B1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71424D"/>
    <w:multiLevelType w:val="hybridMultilevel"/>
    <w:tmpl w:val="262E2298"/>
    <w:lvl w:ilvl="0" w:tplc="04090001">
      <w:start w:val="1"/>
      <w:numFmt w:val="bullet"/>
      <w:lvlText w:val=""/>
      <w:lvlJc w:val="left"/>
      <w:pPr>
        <w:ind w:left="720" w:hanging="360"/>
      </w:pPr>
      <w:rPr>
        <w:rFonts w:ascii="Symbol" w:hAnsi="Symbol" w:hint="default"/>
      </w:rPr>
    </w:lvl>
    <w:lvl w:ilvl="1" w:tplc="CFA6C3B2">
      <w:start w:val="1"/>
      <w:numFmt w:val="bullet"/>
      <w:lvlText w:val=""/>
      <w:lvlJc w:val="left"/>
      <w:pPr>
        <w:ind w:left="1440" w:hanging="360"/>
      </w:pPr>
      <w:rPr>
        <w:rFonts w:ascii="Symbol" w:hAnsi="Symbol" w:hint="default"/>
        <w:sz w:val="23"/>
        <w:szCs w:val="23"/>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207D76"/>
    <w:multiLevelType w:val="hybridMultilevel"/>
    <w:tmpl w:val="A1C0D6E6"/>
    <w:lvl w:ilvl="0" w:tplc="EFBA7760">
      <w:start w:val="1"/>
      <w:numFmt w:val="bullet"/>
      <w:lvlText w:val=""/>
      <w:lvlJc w:val="left"/>
      <w:pPr>
        <w:ind w:left="979" w:hanging="360"/>
      </w:pPr>
      <w:rPr>
        <w:rFonts w:ascii="Symbol" w:hAnsi="Symbol" w:hint="default"/>
        <w:sz w:val="23"/>
        <w:szCs w:val="23"/>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2C020C"/>
    <w:multiLevelType w:val="hybridMultilevel"/>
    <w:tmpl w:val="F27C3BD8"/>
    <w:lvl w:ilvl="0" w:tplc="3FAAAFB4">
      <w:start w:val="1"/>
      <w:numFmt w:val="bullet"/>
      <w:pStyle w:val="BulletList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526588">
    <w:abstractNumId w:val="35"/>
  </w:num>
  <w:num w:numId="2" w16cid:durableId="1091897559">
    <w:abstractNumId w:val="3"/>
  </w:num>
  <w:num w:numId="3" w16cid:durableId="960454519">
    <w:abstractNumId w:val="13"/>
  </w:num>
  <w:num w:numId="4" w16cid:durableId="1348944062">
    <w:abstractNumId w:val="23"/>
  </w:num>
  <w:num w:numId="5" w16cid:durableId="1125124517">
    <w:abstractNumId w:val="24"/>
  </w:num>
  <w:num w:numId="6" w16cid:durableId="652608055">
    <w:abstractNumId w:val="12"/>
  </w:num>
  <w:num w:numId="7" w16cid:durableId="399837503">
    <w:abstractNumId w:val="6"/>
  </w:num>
  <w:num w:numId="8" w16cid:durableId="2109883718">
    <w:abstractNumId w:val="32"/>
  </w:num>
  <w:num w:numId="9" w16cid:durableId="1594045877">
    <w:abstractNumId w:val="2"/>
    <w:lvlOverride w:ilvl="0">
      <w:startOverride w:val="1"/>
      <w:lvl w:ilvl="0">
        <w:start w:val="1"/>
        <w:numFmt w:val="decimal"/>
        <w:pStyle w:val="level1"/>
        <w:lvlText w:val="%1."/>
        <w:lvlJc w:val="left"/>
        <w:rPr>
          <w:rFonts w:ascii="Tahoma" w:hAnsi="Tahoma" w:cs="Tahoma" w:hint="default"/>
          <w:sz w:val="23"/>
          <w:szCs w:val="23"/>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lvlOverride w:ilvl="8">
      <w:lvl w:ilvl="8">
        <w:numFmt w:val="decimal"/>
        <w:lvlText w:val=""/>
        <w:lvlJc w:val="left"/>
        <w:rPr>
          <w:rFonts w:cs="Times New Roman"/>
        </w:rPr>
      </w:lvl>
    </w:lvlOverride>
  </w:num>
  <w:num w:numId="10" w16cid:durableId="712928988">
    <w:abstractNumId w:val="26"/>
  </w:num>
  <w:num w:numId="11" w16cid:durableId="545291990">
    <w:abstractNumId w:val="14"/>
  </w:num>
  <w:num w:numId="12" w16cid:durableId="1345206393">
    <w:abstractNumId w:val="29"/>
  </w:num>
  <w:num w:numId="13" w16cid:durableId="56512437">
    <w:abstractNumId w:val="31"/>
  </w:num>
  <w:num w:numId="14" w16cid:durableId="1078139972">
    <w:abstractNumId w:val="25"/>
  </w:num>
  <w:num w:numId="15" w16cid:durableId="1725177923">
    <w:abstractNumId w:val="30"/>
  </w:num>
  <w:num w:numId="16" w16cid:durableId="1773160428">
    <w:abstractNumId w:val="37"/>
  </w:num>
  <w:num w:numId="17" w16cid:durableId="2107461917">
    <w:abstractNumId w:val="38"/>
  </w:num>
  <w:num w:numId="18" w16cid:durableId="929047160">
    <w:abstractNumId w:val="5"/>
  </w:num>
  <w:num w:numId="19" w16cid:durableId="561647721">
    <w:abstractNumId w:val="9"/>
  </w:num>
  <w:num w:numId="20" w16cid:durableId="750541779">
    <w:abstractNumId w:val="11"/>
  </w:num>
  <w:num w:numId="21" w16cid:durableId="1575311923">
    <w:abstractNumId w:val="34"/>
  </w:num>
  <w:num w:numId="22" w16cid:durableId="1673340168">
    <w:abstractNumId w:val="21"/>
  </w:num>
  <w:num w:numId="23" w16cid:durableId="310182082">
    <w:abstractNumId w:val="2"/>
    <w:lvlOverride w:ilvl="0">
      <w:lvl w:ilvl="0">
        <w:start w:val="1"/>
        <w:numFmt w:val="decimal"/>
        <w:pStyle w:val="level1"/>
        <w:lvlText w:val="%1."/>
        <w:lvlJc w:val="left"/>
        <w:rPr>
          <w:rFonts w:ascii="Tahoma" w:hAnsi="Tahoma" w:cs="Tahoma" w:hint="default"/>
          <w:b w:val="0"/>
          <w:sz w:val="23"/>
          <w:szCs w:val="23"/>
        </w:rPr>
      </w:lvl>
    </w:lvlOverride>
    <w:lvlOverride w:ilvl="1">
      <w:lvl w:ilvl="1">
        <w:start w:val="1"/>
        <w:numFmt w:val="decimal"/>
        <w:lvlText w:val="%2"/>
        <w:lvlJc w:val="left"/>
        <w:rPr>
          <w:rFonts w:cs="Times New Roman"/>
        </w:rPr>
      </w:lvl>
    </w:lvlOverride>
    <w:lvlOverride w:ilvl="2">
      <w:lvl w:ilvl="2">
        <w:start w:val="1"/>
        <w:numFmt w:val="decimal"/>
        <w:lvlText w:val="%3"/>
        <w:lvlJc w:val="left"/>
        <w:rPr>
          <w:rFonts w:cs="Times New Roman"/>
        </w:rPr>
      </w:lvl>
    </w:lvlOverride>
    <w:lvlOverride w:ilvl="3">
      <w:lvl w:ilvl="3">
        <w:start w:val="1"/>
        <w:numFmt w:val="decimal"/>
        <w:lvlText w:val="%4"/>
        <w:lvlJc w:val="left"/>
        <w:rPr>
          <w:rFonts w:cs="Times New Roman"/>
        </w:rPr>
      </w:lvl>
    </w:lvlOverride>
    <w:lvlOverride w:ilvl="4">
      <w:lvl w:ilvl="4">
        <w:start w:val="1"/>
        <w:numFmt w:val="decimal"/>
        <w:lvlText w:val="%5"/>
        <w:lvlJc w:val="left"/>
        <w:rPr>
          <w:rFonts w:cs="Times New Roman"/>
        </w:rPr>
      </w:lvl>
    </w:lvlOverride>
    <w:lvlOverride w:ilvl="5">
      <w:lvl w:ilvl="5">
        <w:start w:val="1"/>
        <w:numFmt w:val="decimal"/>
        <w:lvlText w:val="%6"/>
        <w:lvlJc w:val="left"/>
        <w:rPr>
          <w:rFonts w:cs="Times New Roman"/>
        </w:rPr>
      </w:lvl>
    </w:lvlOverride>
    <w:lvlOverride w:ilvl="6">
      <w:lvl w:ilvl="6">
        <w:start w:val="1"/>
        <w:numFmt w:val="decimal"/>
        <w:lvlText w:val="%7"/>
        <w:lvlJc w:val="left"/>
        <w:rPr>
          <w:rFonts w:cs="Times New Roman"/>
        </w:rPr>
      </w:lvl>
    </w:lvlOverride>
    <w:lvlOverride w:ilvl="7">
      <w:lvl w:ilvl="7">
        <w:start w:val="1"/>
        <w:numFmt w:val="decimal"/>
        <w:lvlText w:val="%8"/>
        <w:lvlJc w:val="left"/>
        <w:rPr>
          <w:rFonts w:cs="Times New Roman"/>
        </w:rPr>
      </w:lvl>
    </w:lvlOverride>
    <w:lvlOverride w:ilvl="8">
      <w:lvl w:ilvl="8">
        <w:numFmt w:val="decimal"/>
        <w:lvlText w:val=""/>
        <w:lvlJc w:val="left"/>
        <w:rPr>
          <w:rFonts w:cs="Times New Roman"/>
        </w:rPr>
      </w:lvl>
    </w:lvlOverride>
  </w:num>
  <w:num w:numId="24" w16cid:durableId="1666935865">
    <w:abstractNumId w:val="10"/>
  </w:num>
  <w:num w:numId="25" w16cid:durableId="1161043727">
    <w:abstractNumId w:val="18"/>
  </w:num>
  <w:num w:numId="26" w16cid:durableId="1313169992">
    <w:abstractNumId w:val="19"/>
  </w:num>
  <w:num w:numId="27" w16cid:durableId="866254860">
    <w:abstractNumId w:val="36"/>
  </w:num>
  <w:num w:numId="28" w16cid:durableId="530383721">
    <w:abstractNumId w:val="8"/>
  </w:num>
  <w:num w:numId="29" w16cid:durableId="1673099771">
    <w:abstractNumId w:val="33"/>
  </w:num>
  <w:num w:numId="30" w16cid:durableId="910582540">
    <w:abstractNumId w:val="7"/>
  </w:num>
  <w:num w:numId="31" w16cid:durableId="422847683">
    <w:abstractNumId w:val="17"/>
  </w:num>
  <w:num w:numId="32" w16cid:durableId="1809930742">
    <w:abstractNumId w:val="28"/>
  </w:num>
  <w:num w:numId="33" w16cid:durableId="1725833420">
    <w:abstractNumId w:val="20"/>
  </w:num>
  <w:num w:numId="34" w16cid:durableId="433552493">
    <w:abstractNumId w:val="16"/>
  </w:num>
  <w:num w:numId="35" w16cid:durableId="1133063782">
    <w:abstractNumId w:val="15"/>
  </w:num>
  <w:num w:numId="36" w16cid:durableId="1231883224">
    <w:abstractNumId w:val="4"/>
  </w:num>
  <w:num w:numId="37" w16cid:durableId="302002890">
    <w:abstractNumId w:val="1"/>
  </w:num>
  <w:num w:numId="38" w16cid:durableId="1941721278">
    <w:abstractNumId w:val="0"/>
  </w:num>
  <w:num w:numId="39" w16cid:durableId="1501196841">
    <w:abstractNumId w:val="27"/>
  </w:num>
  <w:num w:numId="40" w16cid:durableId="585268515">
    <w:abstractNumId w:val="39"/>
  </w:num>
  <w:num w:numId="41" w16cid:durableId="1539587631">
    <w:abstractNumId w:val="2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424" w:allStyles="0" w:customStyles="0" w:latentStyles="1" w:stylesInUse="0" w:headingStyles="1" w:numberingStyles="0" w:tableStyles="0" w:directFormattingOnRuns="0" w:directFormattingOnParagraphs="0"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Ixxk4db1ir2jVhgTBiz8xjcIBo2eR1yx6xLKfjFzFbsaNg44er1G2zZrB+13267yX7t7+dSWGtnXWcROJH02ew==" w:salt="WSs0OGCegBc49NRBDkO6g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zQxsjSxNDMzMbS0NDVW0lEKTi0uzszPAykwqwUAlHd1DSwAAAA="/>
  </w:docVars>
  <w:rsids>
    <w:rsidRoot w:val="00F37799"/>
    <w:rsid w:val="0000251C"/>
    <w:rsid w:val="00004918"/>
    <w:rsid w:val="00007E7F"/>
    <w:rsid w:val="00012ED3"/>
    <w:rsid w:val="00013F6B"/>
    <w:rsid w:val="0001628D"/>
    <w:rsid w:val="00020512"/>
    <w:rsid w:val="00021144"/>
    <w:rsid w:val="000222D4"/>
    <w:rsid w:val="00023A47"/>
    <w:rsid w:val="00023F8F"/>
    <w:rsid w:val="00033FF1"/>
    <w:rsid w:val="00034013"/>
    <w:rsid w:val="00034B33"/>
    <w:rsid w:val="000410AA"/>
    <w:rsid w:val="00043A3B"/>
    <w:rsid w:val="000445DC"/>
    <w:rsid w:val="000459E7"/>
    <w:rsid w:val="000504EC"/>
    <w:rsid w:val="00054497"/>
    <w:rsid w:val="00055AFE"/>
    <w:rsid w:val="00057CC8"/>
    <w:rsid w:val="00063E40"/>
    <w:rsid w:val="00064C46"/>
    <w:rsid w:val="00065873"/>
    <w:rsid w:val="0007003C"/>
    <w:rsid w:val="000707C8"/>
    <w:rsid w:val="00070A81"/>
    <w:rsid w:val="0007133D"/>
    <w:rsid w:val="00071D28"/>
    <w:rsid w:val="00074B02"/>
    <w:rsid w:val="000779A5"/>
    <w:rsid w:val="00080BC9"/>
    <w:rsid w:val="0008247B"/>
    <w:rsid w:val="00082843"/>
    <w:rsid w:val="00083017"/>
    <w:rsid w:val="0008383C"/>
    <w:rsid w:val="00084768"/>
    <w:rsid w:val="00084885"/>
    <w:rsid w:val="00085464"/>
    <w:rsid w:val="000855DD"/>
    <w:rsid w:val="0009102D"/>
    <w:rsid w:val="00091B71"/>
    <w:rsid w:val="00092A7D"/>
    <w:rsid w:val="000932A1"/>
    <w:rsid w:val="0009520E"/>
    <w:rsid w:val="000955CF"/>
    <w:rsid w:val="000A25E4"/>
    <w:rsid w:val="000A49A2"/>
    <w:rsid w:val="000A5AC6"/>
    <w:rsid w:val="000A5AE9"/>
    <w:rsid w:val="000A745C"/>
    <w:rsid w:val="000A7B15"/>
    <w:rsid w:val="000A7DAB"/>
    <w:rsid w:val="000B0B6B"/>
    <w:rsid w:val="000B3576"/>
    <w:rsid w:val="000B3B33"/>
    <w:rsid w:val="000B3C1A"/>
    <w:rsid w:val="000B45EE"/>
    <w:rsid w:val="000B570C"/>
    <w:rsid w:val="000B5D46"/>
    <w:rsid w:val="000B7BAB"/>
    <w:rsid w:val="000C16F1"/>
    <w:rsid w:val="000C2314"/>
    <w:rsid w:val="000C3FE3"/>
    <w:rsid w:val="000C4655"/>
    <w:rsid w:val="000C4ADE"/>
    <w:rsid w:val="000C55B5"/>
    <w:rsid w:val="000D0B5A"/>
    <w:rsid w:val="000D260A"/>
    <w:rsid w:val="000D3324"/>
    <w:rsid w:val="000D500D"/>
    <w:rsid w:val="000D5F2A"/>
    <w:rsid w:val="000D7A1B"/>
    <w:rsid w:val="000E2CF4"/>
    <w:rsid w:val="000E5066"/>
    <w:rsid w:val="000E55B0"/>
    <w:rsid w:val="000E7E78"/>
    <w:rsid w:val="000F080F"/>
    <w:rsid w:val="000F31B1"/>
    <w:rsid w:val="000F3FF6"/>
    <w:rsid w:val="000F48E9"/>
    <w:rsid w:val="000F599C"/>
    <w:rsid w:val="00101035"/>
    <w:rsid w:val="00102844"/>
    <w:rsid w:val="00104D30"/>
    <w:rsid w:val="0010653B"/>
    <w:rsid w:val="00111695"/>
    <w:rsid w:val="00112DAB"/>
    <w:rsid w:val="001133DA"/>
    <w:rsid w:val="00113FBA"/>
    <w:rsid w:val="0011571C"/>
    <w:rsid w:val="0012106B"/>
    <w:rsid w:val="001222DA"/>
    <w:rsid w:val="00123217"/>
    <w:rsid w:val="00124807"/>
    <w:rsid w:val="00126F45"/>
    <w:rsid w:val="001271A0"/>
    <w:rsid w:val="00131104"/>
    <w:rsid w:val="0013790D"/>
    <w:rsid w:val="00137E66"/>
    <w:rsid w:val="001430A1"/>
    <w:rsid w:val="0015065A"/>
    <w:rsid w:val="001514D5"/>
    <w:rsid w:val="00152187"/>
    <w:rsid w:val="00152E43"/>
    <w:rsid w:val="0015540F"/>
    <w:rsid w:val="0016021B"/>
    <w:rsid w:val="00160ECB"/>
    <w:rsid w:val="00161293"/>
    <w:rsid w:val="00161487"/>
    <w:rsid w:val="00161D28"/>
    <w:rsid w:val="001630FB"/>
    <w:rsid w:val="0016394F"/>
    <w:rsid w:val="00163BF5"/>
    <w:rsid w:val="00164757"/>
    <w:rsid w:val="0016533B"/>
    <w:rsid w:val="00165808"/>
    <w:rsid w:val="00165C68"/>
    <w:rsid w:val="00166A80"/>
    <w:rsid w:val="0016786C"/>
    <w:rsid w:val="0017130E"/>
    <w:rsid w:val="00176DA6"/>
    <w:rsid w:val="001814F5"/>
    <w:rsid w:val="001818D3"/>
    <w:rsid w:val="00181A7E"/>
    <w:rsid w:val="0018200C"/>
    <w:rsid w:val="0018360F"/>
    <w:rsid w:val="00184F04"/>
    <w:rsid w:val="0018604D"/>
    <w:rsid w:val="0019378A"/>
    <w:rsid w:val="001A09AE"/>
    <w:rsid w:val="001A14E5"/>
    <w:rsid w:val="001A2800"/>
    <w:rsid w:val="001A35FE"/>
    <w:rsid w:val="001A46E8"/>
    <w:rsid w:val="001B0674"/>
    <w:rsid w:val="001B2505"/>
    <w:rsid w:val="001C09EF"/>
    <w:rsid w:val="001C12FD"/>
    <w:rsid w:val="001C1727"/>
    <w:rsid w:val="001D24AB"/>
    <w:rsid w:val="001D361D"/>
    <w:rsid w:val="001D3FC6"/>
    <w:rsid w:val="001D524B"/>
    <w:rsid w:val="001D6F05"/>
    <w:rsid w:val="001D720E"/>
    <w:rsid w:val="001E26BD"/>
    <w:rsid w:val="001E3CA9"/>
    <w:rsid w:val="001E4132"/>
    <w:rsid w:val="001E5364"/>
    <w:rsid w:val="001E5AFB"/>
    <w:rsid w:val="001E763F"/>
    <w:rsid w:val="001E79BD"/>
    <w:rsid w:val="001F0534"/>
    <w:rsid w:val="001F1800"/>
    <w:rsid w:val="001F1C3F"/>
    <w:rsid w:val="001F4AC2"/>
    <w:rsid w:val="001F4D13"/>
    <w:rsid w:val="001F4F3D"/>
    <w:rsid w:val="00201971"/>
    <w:rsid w:val="00204018"/>
    <w:rsid w:val="002049CA"/>
    <w:rsid w:val="0020634A"/>
    <w:rsid w:val="00207F84"/>
    <w:rsid w:val="002141FC"/>
    <w:rsid w:val="002162E2"/>
    <w:rsid w:val="0021652A"/>
    <w:rsid w:val="00216B32"/>
    <w:rsid w:val="0021770B"/>
    <w:rsid w:val="0022120C"/>
    <w:rsid w:val="00223EA0"/>
    <w:rsid w:val="00225AFB"/>
    <w:rsid w:val="00227247"/>
    <w:rsid w:val="00227DCF"/>
    <w:rsid w:val="00230AE9"/>
    <w:rsid w:val="002341A9"/>
    <w:rsid w:val="0023454C"/>
    <w:rsid w:val="00234DA4"/>
    <w:rsid w:val="00235A74"/>
    <w:rsid w:val="00246DED"/>
    <w:rsid w:val="00247F73"/>
    <w:rsid w:val="00250C06"/>
    <w:rsid w:val="002519C4"/>
    <w:rsid w:val="00253DB7"/>
    <w:rsid w:val="00263D81"/>
    <w:rsid w:val="0027196B"/>
    <w:rsid w:val="00272B1C"/>
    <w:rsid w:val="002754E4"/>
    <w:rsid w:val="002757FD"/>
    <w:rsid w:val="0027605F"/>
    <w:rsid w:val="00280999"/>
    <w:rsid w:val="00287F86"/>
    <w:rsid w:val="002934D4"/>
    <w:rsid w:val="00297080"/>
    <w:rsid w:val="002A07B3"/>
    <w:rsid w:val="002A1741"/>
    <w:rsid w:val="002A25DA"/>
    <w:rsid w:val="002A33A8"/>
    <w:rsid w:val="002A421E"/>
    <w:rsid w:val="002A5F32"/>
    <w:rsid w:val="002A7135"/>
    <w:rsid w:val="002A7FCD"/>
    <w:rsid w:val="002B03A5"/>
    <w:rsid w:val="002B5B9A"/>
    <w:rsid w:val="002B799A"/>
    <w:rsid w:val="002C1327"/>
    <w:rsid w:val="002C2139"/>
    <w:rsid w:val="002C24B3"/>
    <w:rsid w:val="002C4A68"/>
    <w:rsid w:val="002C6BAC"/>
    <w:rsid w:val="002D4319"/>
    <w:rsid w:val="002D6998"/>
    <w:rsid w:val="002E2548"/>
    <w:rsid w:val="002E3142"/>
    <w:rsid w:val="002E4D8D"/>
    <w:rsid w:val="002E7CD9"/>
    <w:rsid w:val="002F12D7"/>
    <w:rsid w:val="002F27B3"/>
    <w:rsid w:val="002F515F"/>
    <w:rsid w:val="002F6EE1"/>
    <w:rsid w:val="003032A9"/>
    <w:rsid w:val="00304CDA"/>
    <w:rsid w:val="00304F16"/>
    <w:rsid w:val="0031230E"/>
    <w:rsid w:val="00312B5A"/>
    <w:rsid w:val="003151FA"/>
    <w:rsid w:val="00315AF9"/>
    <w:rsid w:val="00315F7B"/>
    <w:rsid w:val="00321300"/>
    <w:rsid w:val="0032196E"/>
    <w:rsid w:val="00330D74"/>
    <w:rsid w:val="003342A2"/>
    <w:rsid w:val="00337343"/>
    <w:rsid w:val="00341810"/>
    <w:rsid w:val="00343CD9"/>
    <w:rsid w:val="00344E03"/>
    <w:rsid w:val="00346E2B"/>
    <w:rsid w:val="003617AB"/>
    <w:rsid w:val="003620FC"/>
    <w:rsid w:val="00365122"/>
    <w:rsid w:val="00365E3D"/>
    <w:rsid w:val="003676A9"/>
    <w:rsid w:val="0036783D"/>
    <w:rsid w:val="003751B9"/>
    <w:rsid w:val="0038250C"/>
    <w:rsid w:val="00383BB1"/>
    <w:rsid w:val="00384371"/>
    <w:rsid w:val="00387310"/>
    <w:rsid w:val="00390D94"/>
    <w:rsid w:val="003912AD"/>
    <w:rsid w:val="00391551"/>
    <w:rsid w:val="00392FB3"/>
    <w:rsid w:val="00397A4C"/>
    <w:rsid w:val="003A23BA"/>
    <w:rsid w:val="003A2AF6"/>
    <w:rsid w:val="003A3135"/>
    <w:rsid w:val="003A357A"/>
    <w:rsid w:val="003A363D"/>
    <w:rsid w:val="003A76BC"/>
    <w:rsid w:val="003B04EF"/>
    <w:rsid w:val="003B0D51"/>
    <w:rsid w:val="003B27F3"/>
    <w:rsid w:val="003B450D"/>
    <w:rsid w:val="003B57E8"/>
    <w:rsid w:val="003B5BF4"/>
    <w:rsid w:val="003B5D4F"/>
    <w:rsid w:val="003B727C"/>
    <w:rsid w:val="003C1393"/>
    <w:rsid w:val="003C535E"/>
    <w:rsid w:val="003C5AA6"/>
    <w:rsid w:val="003D0914"/>
    <w:rsid w:val="003D4707"/>
    <w:rsid w:val="003D6849"/>
    <w:rsid w:val="003D6BD9"/>
    <w:rsid w:val="003D7231"/>
    <w:rsid w:val="003E06D1"/>
    <w:rsid w:val="003E31A3"/>
    <w:rsid w:val="003E5CE2"/>
    <w:rsid w:val="003E6EDD"/>
    <w:rsid w:val="003E78A6"/>
    <w:rsid w:val="003F0FF4"/>
    <w:rsid w:val="003F26F2"/>
    <w:rsid w:val="003F373C"/>
    <w:rsid w:val="003F4920"/>
    <w:rsid w:val="003F4EB4"/>
    <w:rsid w:val="003F59C3"/>
    <w:rsid w:val="003F5C1F"/>
    <w:rsid w:val="003F717D"/>
    <w:rsid w:val="00407151"/>
    <w:rsid w:val="0041093A"/>
    <w:rsid w:val="0041144F"/>
    <w:rsid w:val="004144C5"/>
    <w:rsid w:val="00415C6E"/>
    <w:rsid w:val="004216C2"/>
    <w:rsid w:val="00421ABA"/>
    <w:rsid w:val="00423422"/>
    <w:rsid w:val="00424100"/>
    <w:rsid w:val="00425175"/>
    <w:rsid w:val="004254C0"/>
    <w:rsid w:val="00426F35"/>
    <w:rsid w:val="00430E05"/>
    <w:rsid w:val="00432FA5"/>
    <w:rsid w:val="00440DC7"/>
    <w:rsid w:val="004439EC"/>
    <w:rsid w:val="00446E19"/>
    <w:rsid w:val="00450D53"/>
    <w:rsid w:val="00452CD0"/>
    <w:rsid w:val="00453277"/>
    <w:rsid w:val="00453559"/>
    <w:rsid w:val="00454DB0"/>
    <w:rsid w:val="004555BF"/>
    <w:rsid w:val="00455C34"/>
    <w:rsid w:val="00455D82"/>
    <w:rsid w:val="00455D9E"/>
    <w:rsid w:val="0045626F"/>
    <w:rsid w:val="00460C40"/>
    <w:rsid w:val="004632D4"/>
    <w:rsid w:val="00465775"/>
    <w:rsid w:val="0046629C"/>
    <w:rsid w:val="004718DE"/>
    <w:rsid w:val="00473313"/>
    <w:rsid w:val="00476560"/>
    <w:rsid w:val="004766B5"/>
    <w:rsid w:val="0048234C"/>
    <w:rsid w:val="0048431F"/>
    <w:rsid w:val="00484550"/>
    <w:rsid w:val="00484914"/>
    <w:rsid w:val="00485F6E"/>
    <w:rsid w:val="00486630"/>
    <w:rsid w:val="00494E93"/>
    <w:rsid w:val="004965EA"/>
    <w:rsid w:val="00497F2A"/>
    <w:rsid w:val="004A00DB"/>
    <w:rsid w:val="004A062B"/>
    <w:rsid w:val="004A2537"/>
    <w:rsid w:val="004A286D"/>
    <w:rsid w:val="004A3EAA"/>
    <w:rsid w:val="004A4C92"/>
    <w:rsid w:val="004A6C3D"/>
    <w:rsid w:val="004A6FB0"/>
    <w:rsid w:val="004A7154"/>
    <w:rsid w:val="004B431A"/>
    <w:rsid w:val="004C145F"/>
    <w:rsid w:val="004C17E9"/>
    <w:rsid w:val="004C2319"/>
    <w:rsid w:val="004C2370"/>
    <w:rsid w:val="004C5FE4"/>
    <w:rsid w:val="004D0C6D"/>
    <w:rsid w:val="004D1828"/>
    <w:rsid w:val="004D214A"/>
    <w:rsid w:val="004D3065"/>
    <w:rsid w:val="004D73E4"/>
    <w:rsid w:val="004E1A39"/>
    <w:rsid w:val="004E2B4A"/>
    <w:rsid w:val="004E36D6"/>
    <w:rsid w:val="004E4A22"/>
    <w:rsid w:val="004E6AE9"/>
    <w:rsid w:val="004E78CE"/>
    <w:rsid w:val="004E79F9"/>
    <w:rsid w:val="004E7A28"/>
    <w:rsid w:val="004F007F"/>
    <w:rsid w:val="004F1509"/>
    <w:rsid w:val="004F62DF"/>
    <w:rsid w:val="004F7DC0"/>
    <w:rsid w:val="005003A3"/>
    <w:rsid w:val="00500921"/>
    <w:rsid w:val="005035C0"/>
    <w:rsid w:val="005036DF"/>
    <w:rsid w:val="00504F3D"/>
    <w:rsid w:val="0050536C"/>
    <w:rsid w:val="00511B8D"/>
    <w:rsid w:val="00512CB0"/>
    <w:rsid w:val="00521DAB"/>
    <w:rsid w:val="005238FE"/>
    <w:rsid w:val="00531806"/>
    <w:rsid w:val="00531E58"/>
    <w:rsid w:val="00533D86"/>
    <w:rsid w:val="005377DC"/>
    <w:rsid w:val="0054040E"/>
    <w:rsid w:val="00544B39"/>
    <w:rsid w:val="00550B9E"/>
    <w:rsid w:val="00553FE6"/>
    <w:rsid w:val="0055461F"/>
    <w:rsid w:val="00554653"/>
    <w:rsid w:val="00555759"/>
    <w:rsid w:val="00557318"/>
    <w:rsid w:val="005610AB"/>
    <w:rsid w:val="00561A2F"/>
    <w:rsid w:val="00564656"/>
    <w:rsid w:val="00566FF8"/>
    <w:rsid w:val="00567481"/>
    <w:rsid w:val="00567C14"/>
    <w:rsid w:val="00571267"/>
    <w:rsid w:val="005730E4"/>
    <w:rsid w:val="005759E8"/>
    <w:rsid w:val="00576226"/>
    <w:rsid w:val="005814C6"/>
    <w:rsid w:val="00582149"/>
    <w:rsid w:val="005848C6"/>
    <w:rsid w:val="0059094E"/>
    <w:rsid w:val="00592CDF"/>
    <w:rsid w:val="00593111"/>
    <w:rsid w:val="00593FE9"/>
    <w:rsid w:val="00594667"/>
    <w:rsid w:val="00595C6C"/>
    <w:rsid w:val="00596613"/>
    <w:rsid w:val="00597C62"/>
    <w:rsid w:val="005A2527"/>
    <w:rsid w:val="005A385F"/>
    <w:rsid w:val="005A5368"/>
    <w:rsid w:val="005B0553"/>
    <w:rsid w:val="005B082C"/>
    <w:rsid w:val="005B1A10"/>
    <w:rsid w:val="005C0A3B"/>
    <w:rsid w:val="005C2AF1"/>
    <w:rsid w:val="005C2D8D"/>
    <w:rsid w:val="005C68B7"/>
    <w:rsid w:val="005C7168"/>
    <w:rsid w:val="005C7704"/>
    <w:rsid w:val="005D107D"/>
    <w:rsid w:val="005D1683"/>
    <w:rsid w:val="005D1ACC"/>
    <w:rsid w:val="005D3439"/>
    <w:rsid w:val="005D6C8D"/>
    <w:rsid w:val="005D6EAD"/>
    <w:rsid w:val="005E0411"/>
    <w:rsid w:val="005E3240"/>
    <w:rsid w:val="005E44EF"/>
    <w:rsid w:val="005F0148"/>
    <w:rsid w:val="00601584"/>
    <w:rsid w:val="00601881"/>
    <w:rsid w:val="00601C5B"/>
    <w:rsid w:val="006028D5"/>
    <w:rsid w:val="0060448F"/>
    <w:rsid w:val="006058A1"/>
    <w:rsid w:val="0061072F"/>
    <w:rsid w:val="00612A7B"/>
    <w:rsid w:val="00613969"/>
    <w:rsid w:val="00613AAF"/>
    <w:rsid w:val="00614868"/>
    <w:rsid w:val="0061535B"/>
    <w:rsid w:val="00616232"/>
    <w:rsid w:val="006170F6"/>
    <w:rsid w:val="00620767"/>
    <w:rsid w:val="00621962"/>
    <w:rsid w:val="00621D93"/>
    <w:rsid w:val="00622611"/>
    <w:rsid w:val="00624196"/>
    <w:rsid w:val="00627097"/>
    <w:rsid w:val="00627802"/>
    <w:rsid w:val="0063129D"/>
    <w:rsid w:val="00631D26"/>
    <w:rsid w:val="00640E40"/>
    <w:rsid w:val="00643C00"/>
    <w:rsid w:val="00644EC4"/>
    <w:rsid w:val="00646DB6"/>
    <w:rsid w:val="00651033"/>
    <w:rsid w:val="006534F3"/>
    <w:rsid w:val="0065432C"/>
    <w:rsid w:val="0065652C"/>
    <w:rsid w:val="0066288E"/>
    <w:rsid w:val="006641DF"/>
    <w:rsid w:val="00664FC5"/>
    <w:rsid w:val="00665BDA"/>
    <w:rsid w:val="00667C9C"/>
    <w:rsid w:val="00671AD6"/>
    <w:rsid w:val="00672A40"/>
    <w:rsid w:val="006767C1"/>
    <w:rsid w:val="00681BB0"/>
    <w:rsid w:val="00681F19"/>
    <w:rsid w:val="00684638"/>
    <w:rsid w:val="00684ACE"/>
    <w:rsid w:val="0068628F"/>
    <w:rsid w:val="006907AC"/>
    <w:rsid w:val="00690EDC"/>
    <w:rsid w:val="006957F3"/>
    <w:rsid w:val="006A4A3C"/>
    <w:rsid w:val="006A7A0C"/>
    <w:rsid w:val="006A7AA9"/>
    <w:rsid w:val="006B430E"/>
    <w:rsid w:val="006B7F30"/>
    <w:rsid w:val="006C479A"/>
    <w:rsid w:val="006C49C7"/>
    <w:rsid w:val="006C5D07"/>
    <w:rsid w:val="006C6216"/>
    <w:rsid w:val="006D10C6"/>
    <w:rsid w:val="006D27D0"/>
    <w:rsid w:val="006E0250"/>
    <w:rsid w:val="006E04FB"/>
    <w:rsid w:val="006E3E9D"/>
    <w:rsid w:val="006E47A4"/>
    <w:rsid w:val="006E6A32"/>
    <w:rsid w:val="006F02CD"/>
    <w:rsid w:val="006F1636"/>
    <w:rsid w:val="006F32B6"/>
    <w:rsid w:val="006F7441"/>
    <w:rsid w:val="006F7735"/>
    <w:rsid w:val="0070470A"/>
    <w:rsid w:val="0070586B"/>
    <w:rsid w:val="007066E2"/>
    <w:rsid w:val="00706740"/>
    <w:rsid w:val="00716899"/>
    <w:rsid w:val="00720052"/>
    <w:rsid w:val="0072327A"/>
    <w:rsid w:val="00723A92"/>
    <w:rsid w:val="0073078B"/>
    <w:rsid w:val="00731127"/>
    <w:rsid w:val="00734E9A"/>
    <w:rsid w:val="007358C3"/>
    <w:rsid w:val="00736CA1"/>
    <w:rsid w:val="00736F35"/>
    <w:rsid w:val="00737DB4"/>
    <w:rsid w:val="00741EFF"/>
    <w:rsid w:val="00742A5D"/>
    <w:rsid w:val="0074398A"/>
    <w:rsid w:val="007462E5"/>
    <w:rsid w:val="00746F0F"/>
    <w:rsid w:val="00746F84"/>
    <w:rsid w:val="0074784A"/>
    <w:rsid w:val="00750FE8"/>
    <w:rsid w:val="007546DB"/>
    <w:rsid w:val="00757B45"/>
    <w:rsid w:val="00760D71"/>
    <w:rsid w:val="00760EB2"/>
    <w:rsid w:val="00762356"/>
    <w:rsid w:val="00762B90"/>
    <w:rsid w:val="0076510C"/>
    <w:rsid w:val="00766AC6"/>
    <w:rsid w:val="0077051B"/>
    <w:rsid w:val="007718E4"/>
    <w:rsid w:val="00772907"/>
    <w:rsid w:val="007759D4"/>
    <w:rsid w:val="00780DBE"/>
    <w:rsid w:val="0078267D"/>
    <w:rsid w:val="00785249"/>
    <w:rsid w:val="00791241"/>
    <w:rsid w:val="00793DFF"/>
    <w:rsid w:val="00793E52"/>
    <w:rsid w:val="007A14A0"/>
    <w:rsid w:val="007A68A8"/>
    <w:rsid w:val="007B2670"/>
    <w:rsid w:val="007B2C6E"/>
    <w:rsid w:val="007B4617"/>
    <w:rsid w:val="007C0A9A"/>
    <w:rsid w:val="007C0F34"/>
    <w:rsid w:val="007C47DB"/>
    <w:rsid w:val="007C5163"/>
    <w:rsid w:val="007C609C"/>
    <w:rsid w:val="007D091C"/>
    <w:rsid w:val="007D0F8A"/>
    <w:rsid w:val="007D2E63"/>
    <w:rsid w:val="007D6234"/>
    <w:rsid w:val="007E21B3"/>
    <w:rsid w:val="007E4C04"/>
    <w:rsid w:val="007E7A4B"/>
    <w:rsid w:val="007F36FE"/>
    <w:rsid w:val="007F4EBF"/>
    <w:rsid w:val="007F50D7"/>
    <w:rsid w:val="007F5A84"/>
    <w:rsid w:val="007F631C"/>
    <w:rsid w:val="007F7268"/>
    <w:rsid w:val="0080052E"/>
    <w:rsid w:val="00800D4B"/>
    <w:rsid w:val="00801A00"/>
    <w:rsid w:val="00801B62"/>
    <w:rsid w:val="008028A2"/>
    <w:rsid w:val="008031FF"/>
    <w:rsid w:val="0080383C"/>
    <w:rsid w:val="00804A72"/>
    <w:rsid w:val="00806015"/>
    <w:rsid w:val="00806696"/>
    <w:rsid w:val="00807549"/>
    <w:rsid w:val="0081255D"/>
    <w:rsid w:val="00812564"/>
    <w:rsid w:val="0081637A"/>
    <w:rsid w:val="008173F4"/>
    <w:rsid w:val="00817E66"/>
    <w:rsid w:val="00823042"/>
    <w:rsid w:val="008236FC"/>
    <w:rsid w:val="00826F42"/>
    <w:rsid w:val="00830BE5"/>
    <w:rsid w:val="0083484E"/>
    <w:rsid w:val="008357CD"/>
    <w:rsid w:val="00841478"/>
    <w:rsid w:val="008414B9"/>
    <w:rsid w:val="00843661"/>
    <w:rsid w:val="0084414F"/>
    <w:rsid w:val="008458C0"/>
    <w:rsid w:val="00845F4D"/>
    <w:rsid w:val="00851095"/>
    <w:rsid w:val="00851A21"/>
    <w:rsid w:val="0085229B"/>
    <w:rsid w:val="0085380E"/>
    <w:rsid w:val="00854E24"/>
    <w:rsid w:val="00855063"/>
    <w:rsid w:val="00861FB1"/>
    <w:rsid w:val="0086632F"/>
    <w:rsid w:val="00867891"/>
    <w:rsid w:val="00870CD7"/>
    <w:rsid w:val="0087256E"/>
    <w:rsid w:val="00872EBF"/>
    <w:rsid w:val="00873228"/>
    <w:rsid w:val="0087377B"/>
    <w:rsid w:val="008747EF"/>
    <w:rsid w:val="008762C2"/>
    <w:rsid w:val="008766AA"/>
    <w:rsid w:val="00877311"/>
    <w:rsid w:val="008804E9"/>
    <w:rsid w:val="008842E3"/>
    <w:rsid w:val="00886F85"/>
    <w:rsid w:val="00887000"/>
    <w:rsid w:val="00887642"/>
    <w:rsid w:val="00890405"/>
    <w:rsid w:val="00893784"/>
    <w:rsid w:val="00895AD4"/>
    <w:rsid w:val="00896902"/>
    <w:rsid w:val="008975F7"/>
    <w:rsid w:val="008A082D"/>
    <w:rsid w:val="008A7DD4"/>
    <w:rsid w:val="008B0582"/>
    <w:rsid w:val="008B591D"/>
    <w:rsid w:val="008B66E5"/>
    <w:rsid w:val="008B6E98"/>
    <w:rsid w:val="008C0AB2"/>
    <w:rsid w:val="008C1467"/>
    <w:rsid w:val="008C1C17"/>
    <w:rsid w:val="008C54A1"/>
    <w:rsid w:val="008C678A"/>
    <w:rsid w:val="008C7ABA"/>
    <w:rsid w:val="008D4A2D"/>
    <w:rsid w:val="008D51EA"/>
    <w:rsid w:val="008D685E"/>
    <w:rsid w:val="008E0975"/>
    <w:rsid w:val="008E44AF"/>
    <w:rsid w:val="008F1089"/>
    <w:rsid w:val="008F14AE"/>
    <w:rsid w:val="008F18A6"/>
    <w:rsid w:val="008F4AED"/>
    <w:rsid w:val="008F7343"/>
    <w:rsid w:val="008F7ACA"/>
    <w:rsid w:val="0090112F"/>
    <w:rsid w:val="00901374"/>
    <w:rsid w:val="00901401"/>
    <w:rsid w:val="00906F60"/>
    <w:rsid w:val="009074BB"/>
    <w:rsid w:val="00911AFB"/>
    <w:rsid w:val="009129C8"/>
    <w:rsid w:val="00913144"/>
    <w:rsid w:val="009132CB"/>
    <w:rsid w:val="00914076"/>
    <w:rsid w:val="00914134"/>
    <w:rsid w:val="00914B6B"/>
    <w:rsid w:val="009152D5"/>
    <w:rsid w:val="00917D3C"/>
    <w:rsid w:val="00920E93"/>
    <w:rsid w:val="00922E4E"/>
    <w:rsid w:val="0092355A"/>
    <w:rsid w:val="009275E2"/>
    <w:rsid w:val="00927907"/>
    <w:rsid w:val="00934E16"/>
    <w:rsid w:val="00937DAE"/>
    <w:rsid w:val="00941CF3"/>
    <w:rsid w:val="00942116"/>
    <w:rsid w:val="00944AB9"/>
    <w:rsid w:val="00945833"/>
    <w:rsid w:val="009459D9"/>
    <w:rsid w:val="00950235"/>
    <w:rsid w:val="009507B0"/>
    <w:rsid w:val="00953D1D"/>
    <w:rsid w:val="00955CD0"/>
    <w:rsid w:val="00956894"/>
    <w:rsid w:val="0096055C"/>
    <w:rsid w:val="00961EA5"/>
    <w:rsid w:val="009631C5"/>
    <w:rsid w:val="0096467A"/>
    <w:rsid w:val="009679FD"/>
    <w:rsid w:val="00974461"/>
    <w:rsid w:val="009748C6"/>
    <w:rsid w:val="00975548"/>
    <w:rsid w:val="00977688"/>
    <w:rsid w:val="009808FB"/>
    <w:rsid w:val="00981696"/>
    <w:rsid w:val="00986123"/>
    <w:rsid w:val="00987566"/>
    <w:rsid w:val="009959B3"/>
    <w:rsid w:val="009965A3"/>
    <w:rsid w:val="009965C9"/>
    <w:rsid w:val="00997D4B"/>
    <w:rsid w:val="009A1825"/>
    <w:rsid w:val="009A1D0E"/>
    <w:rsid w:val="009A268D"/>
    <w:rsid w:val="009A2A02"/>
    <w:rsid w:val="009A4C42"/>
    <w:rsid w:val="009B036C"/>
    <w:rsid w:val="009B1235"/>
    <w:rsid w:val="009B1935"/>
    <w:rsid w:val="009B258B"/>
    <w:rsid w:val="009B3230"/>
    <w:rsid w:val="009B3EF3"/>
    <w:rsid w:val="009B5EC4"/>
    <w:rsid w:val="009B7A5A"/>
    <w:rsid w:val="009C1112"/>
    <w:rsid w:val="009C3ED5"/>
    <w:rsid w:val="009C44A8"/>
    <w:rsid w:val="009C53E0"/>
    <w:rsid w:val="009C64D2"/>
    <w:rsid w:val="009C7423"/>
    <w:rsid w:val="009C75E6"/>
    <w:rsid w:val="009D1191"/>
    <w:rsid w:val="009D12FE"/>
    <w:rsid w:val="009D2954"/>
    <w:rsid w:val="009D3747"/>
    <w:rsid w:val="009D5652"/>
    <w:rsid w:val="009D76B0"/>
    <w:rsid w:val="009E72C8"/>
    <w:rsid w:val="009F16AD"/>
    <w:rsid w:val="009F31CA"/>
    <w:rsid w:val="009F5324"/>
    <w:rsid w:val="009F561A"/>
    <w:rsid w:val="009F6F16"/>
    <w:rsid w:val="00A0426F"/>
    <w:rsid w:val="00A071E7"/>
    <w:rsid w:val="00A15F62"/>
    <w:rsid w:val="00A15FA2"/>
    <w:rsid w:val="00A16916"/>
    <w:rsid w:val="00A171AE"/>
    <w:rsid w:val="00A17E04"/>
    <w:rsid w:val="00A21479"/>
    <w:rsid w:val="00A307C7"/>
    <w:rsid w:val="00A321BB"/>
    <w:rsid w:val="00A50A0E"/>
    <w:rsid w:val="00A54BAD"/>
    <w:rsid w:val="00A62E94"/>
    <w:rsid w:val="00A66BEC"/>
    <w:rsid w:val="00A702EF"/>
    <w:rsid w:val="00A7049C"/>
    <w:rsid w:val="00A707AF"/>
    <w:rsid w:val="00A72886"/>
    <w:rsid w:val="00A748A0"/>
    <w:rsid w:val="00A75801"/>
    <w:rsid w:val="00A75F3C"/>
    <w:rsid w:val="00A76278"/>
    <w:rsid w:val="00A76496"/>
    <w:rsid w:val="00A80305"/>
    <w:rsid w:val="00A80795"/>
    <w:rsid w:val="00A8085F"/>
    <w:rsid w:val="00A8102B"/>
    <w:rsid w:val="00A81280"/>
    <w:rsid w:val="00A81B8F"/>
    <w:rsid w:val="00A83AED"/>
    <w:rsid w:val="00A83D8C"/>
    <w:rsid w:val="00A851AE"/>
    <w:rsid w:val="00A86859"/>
    <w:rsid w:val="00A922B1"/>
    <w:rsid w:val="00A937BD"/>
    <w:rsid w:val="00A94272"/>
    <w:rsid w:val="00A949D5"/>
    <w:rsid w:val="00A95287"/>
    <w:rsid w:val="00AA233B"/>
    <w:rsid w:val="00AA5D39"/>
    <w:rsid w:val="00AB1E72"/>
    <w:rsid w:val="00AB3997"/>
    <w:rsid w:val="00AB3D48"/>
    <w:rsid w:val="00AB4166"/>
    <w:rsid w:val="00AB6578"/>
    <w:rsid w:val="00AB6EA9"/>
    <w:rsid w:val="00AC12A6"/>
    <w:rsid w:val="00AC28D8"/>
    <w:rsid w:val="00AC3800"/>
    <w:rsid w:val="00AC3A5B"/>
    <w:rsid w:val="00AC540C"/>
    <w:rsid w:val="00AC5BEE"/>
    <w:rsid w:val="00AC6934"/>
    <w:rsid w:val="00AD13AF"/>
    <w:rsid w:val="00AD49E5"/>
    <w:rsid w:val="00AD5342"/>
    <w:rsid w:val="00AD5497"/>
    <w:rsid w:val="00AD658F"/>
    <w:rsid w:val="00AD7B59"/>
    <w:rsid w:val="00AE00E3"/>
    <w:rsid w:val="00AE48B9"/>
    <w:rsid w:val="00AE634C"/>
    <w:rsid w:val="00AF1997"/>
    <w:rsid w:val="00AF31BC"/>
    <w:rsid w:val="00AF7775"/>
    <w:rsid w:val="00B01F7D"/>
    <w:rsid w:val="00B04C19"/>
    <w:rsid w:val="00B0530E"/>
    <w:rsid w:val="00B12025"/>
    <w:rsid w:val="00B13054"/>
    <w:rsid w:val="00B1320F"/>
    <w:rsid w:val="00B16E94"/>
    <w:rsid w:val="00B20957"/>
    <w:rsid w:val="00B21287"/>
    <w:rsid w:val="00B219BD"/>
    <w:rsid w:val="00B21C26"/>
    <w:rsid w:val="00B21F7E"/>
    <w:rsid w:val="00B23808"/>
    <w:rsid w:val="00B244F3"/>
    <w:rsid w:val="00B245BF"/>
    <w:rsid w:val="00B31A05"/>
    <w:rsid w:val="00B340B8"/>
    <w:rsid w:val="00B35F25"/>
    <w:rsid w:val="00B401CA"/>
    <w:rsid w:val="00B40E83"/>
    <w:rsid w:val="00B4149A"/>
    <w:rsid w:val="00B42AA5"/>
    <w:rsid w:val="00B43E27"/>
    <w:rsid w:val="00B47BE0"/>
    <w:rsid w:val="00B535BE"/>
    <w:rsid w:val="00B54895"/>
    <w:rsid w:val="00B609D3"/>
    <w:rsid w:val="00B65047"/>
    <w:rsid w:val="00B650E3"/>
    <w:rsid w:val="00B65D6E"/>
    <w:rsid w:val="00B66823"/>
    <w:rsid w:val="00B66FDE"/>
    <w:rsid w:val="00B701D5"/>
    <w:rsid w:val="00B72DC3"/>
    <w:rsid w:val="00B72E89"/>
    <w:rsid w:val="00B7618F"/>
    <w:rsid w:val="00B82D2E"/>
    <w:rsid w:val="00B84369"/>
    <w:rsid w:val="00B8497D"/>
    <w:rsid w:val="00B84FB3"/>
    <w:rsid w:val="00B86DDF"/>
    <w:rsid w:val="00B87200"/>
    <w:rsid w:val="00B9010B"/>
    <w:rsid w:val="00B92A1B"/>
    <w:rsid w:val="00B92E91"/>
    <w:rsid w:val="00B9510B"/>
    <w:rsid w:val="00B9798F"/>
    <w:rsid w:val="00BA2FE0"/>
    <w:rsid w:val="00BA5716"/>
    <w:rsid w:val="00BA6716"/>
    <w:rsid w:val="00BB1AD6"/>
    <w:rsid w:val="00BB1CB4"/>
    <w:rsid w:val="00BB5B7E"/>
    <w:rsid w:val="00BB6327"/>
    <w:rsid w:val="00BB78D6"/>
    <w:rsid w:val="00BC3D14"/>
    <w:rsid w:val="00BC4A51"/>
    <w:rsid w:val="00BC4AD2"/>
    <w:rsid w:val="00BC4B4E"/>
    <w:rsid w:val="00BC554B"/>
    <w:rsid w:val="00BC5C90"/>
    <w:rsid w:val="00BC5D10"/>
    <w:rsid w:val="00BC6450"/>
    <w:rsid w:val="00BD0A8B"/>
    <w:rsid w:val="00BD1ECB"/>
    <w:rsid w:val="00BD4D45"/>
    <w:rsid w:val="00BD67B8"/>
    <w:rsid w:val="00BE0B66"/>
    <w:rsid w:val="00BE2853"/>
    <w:rsid w:val="00BE3C47"/>
    <w:rsid w:val="00BE63E2"/>
    <w:rsid w:val="00BE6473"/>
    <w:rsid w:val="00BF184B"/>
    <w:rsid w:val="00BF6FF9"/>
    <w:rsid w:val="00C0350E"/>
    <w:rsid w:val="00C038E4"/>
    <w:rsid w:val="00C05399"/>
    <w:rsid w:val="00C05FF9"/>
    <w:rsid w:val="00C06B2F"/>
    <w:rsid w:val="00C12B7A"/>
    <w:rsid w:val="00C15C72"/>
    <w:rsid w:val="00C20EC3"/>
    <w:rsid w:val="00C214D3"/>
    <w:rsid w:val="00C2202A"/>
    <w:rsid w:val="00C2325F"/>
    <w:rsid w:val="00C23300"/>
    <w:rsid w:val="00C27564"/>
    <w:rsid w:val="00C30C52"/>
    <w:rsid w:val="00C3213D"/>
    <w:rsid w:val="00C3334A"/>
    <w:rsid w:val="00C34C22"/>
    <w:rsid w:val="00C3794B"/>
    <w:rsid w:val="00C4167D"/>
    <w:rsid w:val="00C46115"/>
    <w:rsid w:val="00C50BCB"/>
    <w:rsid w:val="00C540AA"/>
    <w:rsid w:val="00C568FC"/>
    <w:rsid w:val="00C6185B"/>
    <w:rsid w:val="00C619DE"/>
    <w:rsid w:val="00C64C8A"/>
    <w:rsid w:val="00C64EBC"/>
    <w:rsid w:val="00C677A9"/>
    <w:rsid w:val="00C71450"/>
    <w:rsid w:val="00C71AA9"/>
    <w:rsid w:val="00C73990"/>
    <w:rsid w:val="00C749C0"/>
    <w:rsid w:val="00C74AA5"/>
    <w:rsid w:val="00C74FCF"/>
    <w:rsid w:val="00C77E4A"/>
    <w:rsid w:val="00C844ED"/>
    <w:rsid w:val="00C85354"/>
    <w:rsid w:val="00C85FC4"/>
    <w:rsid w:val="00C90DEF"/>
    <w:rsid w:val="00C91D83"/>
    <w:rsid w:val="00C925E3"/>
    <w:rsid w:val="00C9262C"/>
    <w:rsid w:val="00C95931"/>
    <w:rsid w:val="00CA1264"/>
    <w:rsid w:val="00CA393E"/>
    <w:rsid w:val="00CA3C04"/>
    <w:rsid w:val="00CB264D"/>
    <w:rsid w:val="00CB3AA6"/>
    <w:rsid w:val="00CB6A3F"/>
    <w:rsid w:val="00CB6AF9"/>
    <w:rsid w:val="00CB79D6"/>
    <w:rsid w:val="00CC15DF"/>
    <w:rsid w:val="00CC7263"/>
    <w:rsid w:val="00CD3234"/>
    <w:rsid w:val="00CD370F"/>
    <w:rsid w:val="00CD388B"/>
    <w:rsid w:val="00CD3B31"/>
    <w:rsid w:val="00CD3FEA"/>
    <w:rsid w:val="00CD4894"/>
    <w:rsid w:val="00CD49B1"/>
    <w:rsid w:val="00CD6DD8"/>
    <w:rsid w:val="00CE0DA9"/>
    <w:rsid w:val="00CE203B"/>
    <w:rsid w:val="00CE3B3D"/>
    <w:rsid w:val="00CE65F6"/>
    <w:rsid w:val="00CE700E"/>
    <w:rsid w:val="00CF145E"/>
    <w:rsid w:val="00CF1792"/>
    <w:rsid w:val="00CF1F7E"/>
    <w:rsid w:val="00CF265A"/>
    <w:rsid w:val="00CF2FEC"/>
    <w:rsid w:val="00CF3057"/>
    <w:rsid w:val="00CF61C2"/>
    <w:rsid w:val="00D01D47"/>
    <w:rsid w:val="00D04EE2"/>
    <w:rsid w:val="00D05F58"/>
    <w:rsid w:val="00D11335"/>
    <w:rsid w:val="00D126A6"/>
    <w:rsid w:val="00D14366"/>
    <w:rsid w:val="00D14374"/>
    <w:rsid w:val="00D150A4"/>
    <w:rsid w:val="00D17E14"/>
    <w:rsid w:val="00D20A10"/>
    <w:rsid w:val="00D20C45"/>
    <w:rsid w:val="00D20FA2"/>
    <w:rsid w:val="00D23EB7"/>
    <w:rsid w:val="00D248DB"/>
    <w:rsid w:val="00D27384"/>
    <w:rsid w:val="00D33987"/>
    <w:rsid w:val="00D341F4"/>
    <w:rsid w:val="00D3482E"/>
    <w:rsid w:val="00D427EA"/>
    <w:rsid w:val="00D43FF3"/>
    <w:rsid w:val="00D44A8D"/>
    <w:rsid w:val="00D45DD6"/>
    <w:rsid w:val="00D47F0E"/>
    <w:rsid w:val="00D5707C"/>
    <w:rsid w:val="00D60213"/>
    <w:rsid w:val="00D645CC"/>
    <w:rsid w:val="00D733EB"/>
    <w:rsid w:val="00D80536"/>
    <w:rsid w:val="00D832BE"/>
    <w:rsid w:val="00D83425"/>
    <w:rsid w:val="00D8442F"/>
    <w:rsid w:val="00D8464F"/>
    <w:rsid w:val="00D84DC8"/>
    <w:rsid w:val="00D85435"/>
    <w:rsid w:val="00D85925"/>
    <w:rsid w:val="00D86B68"/>
    <w:rsid w:val="00D8731D"/>
    <w:rsid w:val="00D90647"/>
    <w:rsid w:val="00D917ED"/>
    <w:rsid w:val="00D93D4C"/>
    <w:rsid w:val="00D94A7F"/>
    <w:rsid w:val="00D95291"/>
    <w:rsid w:val="00D967AB"/>
    <w:rsid w:val="00D96CB3"/>
    <w:rsid w:val="00D97526"/>
    <w:rsid w:val="00DA1747"/>
    <w:rsid w:val="00DA3A09"/>
    <w:rsid w:val="00DA5044"/>
    <w:rsid w:val="00DB1FD9"/>
    <w:rsid w:val="00DB4E1D"/>
    <w:rsid w:val="00DB50ED"/>
    <w:rsid w:val="00DB61BF"/>
    <w:rsid w:val="00DB69F1"/>
    <w:rsid w:val="00DC0E3B"/>
    <w:rsid w:val="00DC0F98"/>
    <w:rsid w:val="00DC2313"/>
    <w:rsid w:val="00DC464B"/>
    <w:rsid w:val="00DC49E4"/>
    <w:rsid w:val="00DC6664"/>
    <w:rsid w:val="00DC6766"/>
    <w:rsid w:val="00DD18B3"/>
    <w:rsid w:val="00DD2373"/>
    <w:rsid w:val="00DD292B"/>
    <w:rsid w:val="00DD488A"/>
    <w:rsid w:val="00DD7B68"/>
    <w:rsid w:val="00DE3234"/>
    <w:rsid w:val="00DE56FF"/>
    <w:rsid w:val="00DF19C2"/>
    <w:rsid w:val="00DF1FF9"/>
    <w:rsid w:val="00DF236C"/>
    <w:rsid w:val="00DF53BA"/>
    <w:rsid w:val="00DF55E7"/>
    <w:rsid w:val="00DF56A6"/>
    <w:rsid w:val="00E001C2"/>
    <w:rsid w:val="00E00F1B"/>
    <w:rsid w:val="00E058DD"/>
    <w:rsid w:val="00E07E2F"/>
    <w:rsid w:val="00E128DC"/>
    <w:rsid w:val="00E13A5F"/>
    <w:rsid w:val="00E1442B"/>
    <w:rsid w:val="00E16C34"/>
    <w:rsid w:val="00E17245"/>
    <w:rsid w:val="00E17D3C"/>
    <w:rsid w:val="00E230F7"/>
    <w:rsid w:val="00E24305"/>
    <w:rsid w:val="00E2457B"/>
    <w:rsid w:val="00E25DE9"/>
    <w:rsid w:val="00E26781"/>
    <w:rsid w:val="00E27896"/>
    <w:rsid w:val="00E37DCB"/>
    <w:rsid w:val="00E42BD8"/>
    <w:rsid w:val="00E4404C"/>
    <w:rsid w:val="00E46699"/>
    <w:rsid w:val="00E46A48"/>
    <w:rsid w:val="00E47FFC"/>
    <w:rsid w:val="00E54054"/>
    <w:rsid w:val="00E54589"/>
    <w:rsid w:val="00E54B40"/>
    <w:rsid w:val="00E57CC3"/>
    <w:rsid w:val="00E61307"/>
    <w:rsid w:val="00E6324E"/>
    <w:rsid w:val="00E63D5E"/>
    <w:rsid w:val="00E64F2E"/>
    <w:rsid w:val="00E676CD"/>
    <w:rsid w:val="00E7497D"/>
    <w:rsid w:val="00E77265"/>
    <w:rsid w:val="00E77B3F"/>
    <w:rsid w:val="00E81FBD"/>
    <w:rsid w:val="00E84055"/>
    <w:rsid w:val="00E8570A"/>
    <w:rsid w:val="00E926EA"/>
    <w:rsid w:val="00E94D4D"/>
    <w:rsid w:val="00E952CC"/>
    <w:rsid w:val="00E958EF"/>
    <w:rsid w:val="00E9732D"/>
    <w:rsid w:val="00E97B17"/>
    <w:rsid w:val="00EA0D8C"/>
    <w:rsid w:val="00EA676D"/>
    <w:rsid w:val="00EB508C"/>
    <w:rsid w:val="00EB68B7"/>
    <w:rsid w:val="00EB7D72"/>
    <w:rsid w:val="00EC30C9"/>
    <w:rsid w:val="00EC4CD7"/>
    <w:rsid w:val="00EC502A"/>
    <w:rsid w:val="00EC66AF"/>
    <w:rsid w:val="00EC683D"/>
    <w:rsid w:val="00ED1513"/>
    <w:rsid w:val="00ED3C94"/>
    <w:rsid w:val="00ED3DE1"/>
    <w:rsid w:val="00ED47F5"/>
    <w:rsid w:val="00EE0EC7"/>
    <w:rsid w:val="00EE1809"/>
    <w:rsid w:val="00EE215A"/>
    <w:rsid w:val="00EE7276"/>
    <w:rsid w:val="00EF3829"/>
    <w:rsid w:val="00EF5193"/>
    <w:rsid w:val="00EF611F"/>
    <w:rsid w:val="00EF795A"/>
    <w:rsid w:val="00F0021D"/>
    <w:rsid w:val="00F00981"/>
    <w:rsid w:val="00F00AC7"/>
    <w:rsid w:val="00F00FD4"/>
    <w:rsid w:val="00F02510"/>
    <w:rsid w:val="00F04390"/>
    <w:rsid w:val="00F125EA"/>
    <w:rsid w:val="00F1260E"/>
    <w:rsid w:val="00F12EE1"/>
    <w:rsid w:val="00F16133"/>
    <w:rsid w:val="00F17166"/>
    <w:rsid w:val="00F242EA"/>
    <w:rsid w:val="00F2651A"/>
    <w:rsid w:val="00F267C4"/>
    <w:rsid w:val="00F268FD"/>
    <w:rsid w:val="00F2699F"/>
    <w:rsid w:val="00F30715"/>
    <w:rsid w:val="00F30953"/>
    <w:rsid w:val="00F30F4B"/>
    <w:rsid w:val="00F32FA4"/>
    <w:rsid w:val="00F352EE"/>
    <w:rsid w:val="00F35BD9"/>
    <w:rsid w:val="00F362FB"/>
    <w:rsid w:val="00F37799"/>
    <w:rsid w:val="00F410CA"/>
    <w:rsid w:val="00F41191"/>
    <w:rsid w:val="00F41250"/>
    <w:rsid w:val="00F41D78"/>
    <w:rsid w:val="00F472C7"/>
    <w:rsid w:val="00F50836"/>
    <w:rsid w:val="00F50C04"/>
    <w:rsid w:val="00F52E24"/>
    <w:rsid w:val="00F54DB2"/>
    <w:rsid w:val="00F57B2B"/>
    <w:rsid w:val="00F607C8"/>
    <w:rsid w:val="00F6127D"/>
    <w:rsid w:val="00F625FE"/>
    <w:rsid w:val="00F64723"/>
    <w:rsid w:val="00F66FB1"/>
    <w:rsid w:val="00F80362"/>
    <w:rsid w:val="00F830AB"/>
    <w:rsid w:val="00F83EF9"/>
    <w:rsid w:val="00F8510B"/>
    <w:rsid w:val="00F91289"/>
    <w:rsid w:val="00FA052C"/>
    <w:rsid w:val="00FA060B"/>
    <w:rsid w:val="00FA14CF"/>
    <w:rsid w:val="00FA1F18"/>
    <w:rsid w:val="00FA3DED"/>
    <w:rsid w:val="00FA4AA8"/>
    <w:rsid w:val="00FB12EA"/>
    <w:rsid w:val="00FB1A5E"/>
    <w:rsid w:val="00FB2D05"/>
    <w:rsid w:val="00FB2EA1"/>
    <w:rsid w:val="00FB430C"/>
    <w:rsid w:val="00FC0405"/>
    <w:rsid w:val="00FC0DDF"/>
    <w:rsid w:val="00FC4D16"/>
    <w:rsid w:val="00FC57B5"/>
    <w:rsid w:val="00FC7CA5"/>
    <w:rsid w:val="00FD05A3"/>
    <w:rsid w:val="00FD42C8"/>
    <w:rsid w:val="00FD486C"/>
    <w:rsid w:val="00FD5DA5"/>
    <w:rsid w:val="00FE0AC6"/>
    <w:rsid w:val="00FE0BDB"/>
    <w:rsid w:val="00FE1193"/>
    <w:rsid w:val="00FE354C"/>
    <w:rsid w:val="00FE354E"/>
    <w:rsid w:val="00FE57BE"/>
    <w:rsid w:val="00FE68BA"/>
    <w:rsid w:val="00FE71DB"/>
    <w:rsid w:val="00FE7BDE"/>
    <w:rsid w:val="00FF294B"/>
    <w:rsid w:val="00FF3482"/>
    <w:rsid w:val="00FF5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11BD8B"/>
  <w15:docId w15:val="{D54C019C-8A89-4377-A33D-6AEF82C55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23F8F"/>
    <w:pPr>
      <w:spacing w:before="160" w:after="160" w:line="320" w:lineRule="atLeast"/>
      <w:jc w:val="both"/>
    </w:pPr>
    <w:rPr>
      <w:rFonts w:ascii="Tahoma" w:eastAsiaTheme="minorEastAsia" w:hAnsi="Tahoma" w:cs="Tahoma"/>
      <w:color w:val="000000" w:themeColor="text1"/>
      <w:kern w:val="2"/>
      <w:sz w:val="23"/>
      <w:szCs w:val="23"/>
      <w:lang w:eastAsia="zh-CN"/>
      <w14:ligatures w14:val="standardContextual"/>
    </w:rPr>
  </w:style>
  <w:style w:type="paragraph" w:styleId="Heading1">
    <w:name w:val="heading 1"/>
    <w:next w:val="Normal"/>
    <w:link w:val="Heading1Char"/>
    <w:autoRedefine/>
    <w:uiPriority w:val="9"/>
    <w:qFormat/>
    <w:rsid w:val="00452CD0"/>
    <w:pPr>
      <w:shd w:val="clear" w:color="auto" w:fill="E56300"/>
      <w:spacing w:before="5400" w:after="160" w:line="320" w:lineRule="atLeast"/>
      <w:jc w:val="center"/>
      <w:outlineLvl w:val="0"/>
    </w:pPr>
    <w:rPr>
      <w:rFonts w:ascii="Tahoma" w:eastAsiaTheme="majorEastAsia" w:hAnsi="Tahoma" w:cs="Calibri"/>
      <w:b/>
      <w:bCs/>
      <w:color w:val="FFFFFF" w:themeColor="background1"/>
      <w:kern w:val="2"/>
      <w:sz w:val="124"/>
      <w:szCs w:val="180"/>
      <w:lang w:eastAsia="zh-CN"/>
      <w14:ligatures w14:val="standardContextual"/>
    </w:rPr>
  </w:style>
  <w:style w:type="paragraph" w:styleId="Heading2">
    <w:name w:val="heading 2"/>
    <w:next w:val="Normal"/>
    <w:link w:val="Heading2Char"/>
    <w:autoRedefine/>
    <w:uiPriority w:val="9"/>
    <w:unhideWhenUsed/>
    <w:qFormat/>
    <w:rsid w:val="00123217"/>
    <w:pPr>
      <w:keepNext/>
      <w:keepLines/>
      <w:spacing w:before="160" w:after="160" w:line="320" w:lineRule="atLeast"/>
      <w:outlineLvl w:val="1"/>
    </w:pPr>
    <w:rPr>
      <w:rFonts w:ascii="Tahoma" w:eastAsiaTheme="majorEastAsia" w:hAnsi="Tahoma" w:cstheme="majorBidi"/>
      <w:b/>
      <w:bCs/>
      <w:color w:val="E56300"/>
      <w:kern w:val="2"/>
      <w:sz w:val="32"/>
      <w:szCs w:val="28"/>
      <w:lang w:eastAsia="zh-CN"/>
      <w14:ligatures w14:val="standardContextual"/>
    </w:rPr>
  </w:style>
  <w:style w:type="paragraph" w:styleId="Heading3">
    <w:name w:val="heading 3"/>
    <w:next w:val="Normal"/>
    <w:link w:val="Heading3Char"/>
    <w:autoRedefine/>
    <w:uiPriority w:val="9"/>
    <w:unhideWhenUsed/>
    <w:qFormat/>
    <w:rsid w:val="00023F8F"/>
    <w:pPr>
      <w:keepNext/>
      <w:keepLines/>
      <w:spacing w:before="160" w:after="160" w:line="320" w:lineRule="atLeast"/>
      <w:outlineLvl w:val="2"/>
    </w:pPr>
    <w:rPr>
      <w:rFonts w:ascii="Tahoma" w:eastAsiaTheme="majorEastAsia" w:hAnsi="Tahoma" w:cstheme="majorBidi"/>
      <w:b/>
      <w:color w:val="04427D"/>
      <w:kern w:val="2"/>
      <w:sz w:val="28"/>
      <w:szCs w:val="28"/>
      <w:lang w:eastAsia="zh-CN"/>
      <w14:ligatures w14:val="standardContextual"/>
    </w:rPr>
  </w:style>
  <w:style w:type="paragraph" w:styleId="Heading4">
    <w:name w:val="heading 4"/>
    <w:next w:val="Normal"/>
    <w:link w:val="Heading4Char"/>
    <w:autoRedefine/>
    <w:uiPriority w:val="9"/>
    <w:unhideWhenUsed/>
    <w:qFormat/>
    <w:rsid w:val="00023F8F"/>
    <w:pPr>
      <w:keepNext/>
      <w:keepLines/>
      <w:spacing w:before="160" w:after="160" w:line="320" w:lineRule="atLeast"/>
      <w:outlineLvl w:val="3"/>
    </w:pPr>
    <w:rPr>
      <w:rFonts w:ascii="Tahoma" w:eastAsiaTheme="majorEastAsia" w:hAnsi="Tahoma" w:cstheme="majorBidi"/>
      <w:b/>
      <w:iCs/>
      <w:color w:val="04427D"/>
      <w:kern w:val="2"/>
      <w:sz w:val="26"/>
      <w:szCs w:val="26"/>
      <w:lang w:eastAsia="zh-CN"/>
      <w14:ligatures w14:val="standardContextual"/>
    </w:rPr>
  </w:style>
  <w:style w:type="paragraph" w:styleId="Heading5">
    <w:name w:val="heading 5"/>
    <w:next w:val="Normal"/>
    <w:link w:val="Heading5Char"/>
    <w:autoRedefine/>
    <w:uiPriority w:val="9"/>
    <w:unhideWhenUsed/>
    <w:qFormat/>
    <w:rsid w:val="00023F8F"/>
    <w:pPr>
      <w:keepNext/>
      <w:keepLines/>
      <w:spacing w:before="160" w:after="160" w:line="320" w:lineRule="atLeast"/>
      <w:outlineLvl w:val="4"/>
    </w:pPr>
    <w:rPr>
      <w:rFonts w:ascii="Tahoma" w:eastAsiaTheme="majorEastAsia" w:hAnsi="Tahoma" w:cstheme="majorBidi"/>
      <w:color w:val="04427D"/>
      <w:kern w:val="2"/>
      <w:sz w:val="26"/>
      <w:szCs w:val="23"/>
      <w:lang w:eastAsia="zh-CN"/>
      <w14:ligatures w14:val="standardContextual"/>
    </w:rPr>
  </w:style>
  <w:style w:type="paragraph" w:styleId="Heading6">
    <w:name w:val="heading 6"/>
    <w:next w:val="Normal"/>
    <w:link w:val="Heading6Char"/>
    <w:autoRedefine/>
    <w:uiPriority w:val="9"/>
    <w:unhideWhenUsed/>
    <w:qFormat/>
    <w:rsid w:val="00023F8F"/>
    <w:pPr>
      <w:keepNext/>
      <w:keepLines/>
      <w:spacing w:before="160" w:after="160" w:line="320" w:lineRule="atLeast"/>
      <w:outlineLvl w:val="5"/>
    </w:pPr>
    <w:rPr>
      <w:rFonts w:ascii="Tahoma" w:eastAsiaTheme="majorEastAsia" w:hAnsi="Tahoma" w:cstheme="majorBidi"/>
      <w:iCs/>
      <w:color w:val="04427D"/>
      <w:kern w:val="2"/>
      <w:sz w:val="23"/>
      <w:szCs w:val="23"/>
      <w:lang w:eastAsia="zh-CN"/>
      <w14:ligatures w14:val="standardContextual"/>
    </w:rPr>
  </w:style>
  <w:style w:type="paragraph" w:styleId="Heading7">
    <w:name w:val="heading 7"/>
    <w:basedOn w:val="Normal"/>
    <w:next w:val="Normal"/>
    <w:link w:val="Heading7Char"/>
    <w:uiPriority w:val="9"/>
    <w:unhideWhenUsed/>
    <w:qFormat/>
    <w:rsid w:val="00023F8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023F8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023F8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2CD0"/>
    <w:rPr>
      <w:rFonts w:ascii="Tahoma" w:eastAsiaTheme="majorEastAsia" w:hAnsi="Tahoma" w:cs="Calibri"/>
      <w:b/>
      <w:bCs/>
      <w:color w:val="FFFFFF" w:themeColor="background1"/>
      <w:kern w:val="2"/>
      <w:sz w:val="124"/>
      <w:szCs w:val="180"/>
      <w:shd w:val="clear" w:color="auto" w:fill="E56300"/>
      <w:lang w:eastAsia="zh-CN"/>
      <w14:ligatures w14:val="standardContextual"/>
    </w:rPr>
  </w:style>
  <w:style w:type="character" w:customStyle="1" w:styleId="Heading2Char">
    <w:name w:val="Heading 2 Char"/>
    <w:basedOn w:val="DefaultParagraphFont"/>
    <w:link w:val="Heading2"/>
    <w:uiPriority w:val="9"/>
    <w:rsid w:val="00123217"/>
    <w:rPr>
      <w:rFonts w:ascii="Tahoma" w:eastAsiaTheme="majorEastAsia" w:hAnsi="Tahoma" w:cstheme="majorBidi"/>
      <w:b/>
      <w:bCs/>
      <w:color w:val="E56300"/>
      <w:kern w:val="2"/>
      <w:sz w:val="32"/>
      <w:szCs w:val="28"/>
      <w:lang w:eastAsia="zh-CN"/>
      <w14:ligatures w14:val="standardContextual"/>
    </w:rPr>
  </w:style>
  <w:style w:type="character" w:customStyle="1" w:styleId="Heading3Char">
    <w:name w:val="Heading 3 Char"/>
    <w:basedOn w:val="DefaultParagraphFont"/>
    <w:link w:val="Heading3"/>
    <w:uiPriority w:val="9"/>
    <w:rsid w:val="00023F8F"/>
    <w:rPr>
      <w:rFonts w:ascii="Tahoma" w:eastAsiaTheme="majorEastAsia" w:hAnsi="Tahoma" w:cstheme="majorBidi"/>
      <w:b/>
      <w:color w:val="04427D"/>
      <w:kern w:val="2"/>
      <w:sz w:val="28"/>
      <w:szCs w:val="28"/>
      <w:lang w:eastAsia="zh-CN"/>
      <w14:ligatures w14:val="standardContextual"/>
    </w:rPr>
  </w:style>
  <w:style w:type="character" w:customStyle="1" w:styleId="Heading4Char">
    <w:name w:val="Heading 4 Char"/>
    <w:basedOn w:val="DefaultParagraphFont"/>
    <w:link w:val="Heading4"/>
    <w:uiPriority w:val="9"/>
    <w:rsid w:val="00023F8F"/>
    <w:rPr>
      <w:rFonts w:ascii="Tahoma" w:eastAsiaTheme="majorEastAsia" w:hAnsi="Tahoma" w:cstheme="majorBidi"/>
      <w:b/>
      <w:iCs/>
      <w:color w:val="04427D"/>
      <w:kern w:val="2"/>
      <w:sz w:val="26"/>
      <w:szCs w:val="26"/>
      <w:lang w:eastAsia="zh-CN"/>
      <w14:ligatures w14:val="standardContextual"/>
    </w:rPr>
  </w:style>
  <w:style w:type="character" w:customStyle="1" w:styleId="Heading5Char">
    <w:name w:val="Heading 5 Char"/>
    <w:basedOn w:val="DefaultParagraphFont"/>
    <w:link w:val="Heading5"/>
    <w:uiPriority w:val="9"/>
    <w:rsid w:val="00023F8F"/>
    <w:rPr>
      <w:rFonts w:ascii="Tahoma" w:eastAsiaTheme="majorEastAsia" w:hAnsi="Tahoma" w:cstheme="majorBidi"/>
      <w:color w:val="04427D"/>
      <w:kern w:val="2"/>
      <w:sz w:val="26"/>
      <w:szCs w:val="23"/>
      <w:lang w:eastAsia="zh-CN"/>
      <w14:ligatures w14:val="standardContextual"/>
    </w:rPr>
  </w:style>
  <w:style w:type="character" w:customStyle="1" w:styleId="Heading6Char">
    <w:name w:val="Heading 6 Char"/>
    <w:basedOn w:val="DefaultParagraphFont"/>
    <w:link w:val="Heading6"/>
    <w:uiPriority w:val="9"/>
    <w:rsid w:val="00023F8F"/>
    <w:rPr>
      <w:rFonts w:ascii="Tahoma" w:eastAsiaTheme="majorEastAsia" w:hAnsi="Tahoma" w:cstheme="majorBidi"/>
      <w:iCs/>
      <w:color w:val="04427D"/>
      <w:kern w:val="2"/>
      <w:sz w:val="23"/>
      <w:szCs w:val="23"/>
      <w:lang w:eastAsia="zh-CN"/>
      <w14:ligatures w14:val="standardContextual"/>
    </w:rPr>
  </w:style>
  <w:style w:type="character" w:customStyle="1" w:styleId="Heading7Char">
    <w:name w:val="Heading 7 Char"/>
    <w:basedOn w:val="DefaultParagraphFont"/>
    <w:link w:val="Heading7"/>
    <w:uiPriority w:val="9"/>
    <w:rsid w:val="00023F8F"/>
    <w:rPr>
      <w:rFonts w:ascii="Tahoma" w:eastAsiaTheme="majorEastAsia" w:hAnsi="Tahoma" w:cstheme="majorBidi"/>
      <w:color w:val="595959" w:themeColor="text1" w:themeTint="A6"/>
      <w:kern w:val="2"/>
      <w:sz w:val="23"/>
      <w:szCs w:val="23"/>
      <w:lang w:eastAsia="zh-CN"/>
      <w14:ligatures w14:val="standardContextual"/>
    </w:rPr>
  </w:style>
  <w:style w:type="character" w:customStyle="1" w:styleId="Heading8Char">
    <w:name w:val="Heading 8 Char"/>
    <w:basedOn w:val="DefaultParagraphFont"/>
    <w:link w:val="Heading8"/>
    <w:uiPriority w:val="9"/>
    <w:rsid w:val="00023F8F"/>
    <w:rPr>
      <w:rFonts w:ascii="Tahoma" w:eastAsiaTheme="majorEastAsia" w:hAnsi="Tahoma" w:cstheme="majorBidi"/>
      <w:i/>
      <w:iCs/>
      <w:color w:val="272727" w:themeColor="text1" w:themeTint="D8"/>
      <w:kern w:val="2"/>
      <w:sz w:val="23"/>
      <w:szCs w:val="23"/>
      <w:lang w:eastAsia="zh-CN"/>
      <w14:ligatures w14:val="standardContextual"/>
    </w:rPr>
  </w:style>
  <w:style w:type="character" w:customStyle="1" w:styleId="Heading9Char">
    <w:name w:val="Heading 9 Char"/>
    <w:basedOn w:val="DefaultParagraphFont"/>
    <w:link w:val="Heading9"/>
    <w:uiPriority w:val="9"/>
    <w:rsid w:val="00023F8F"/>
    <w:rPr>
      <w:rFonts w:ascii="Tahoma" w:eastAsiaTheme="majorEastAsia" w:hAnsi="Tahoma" w:cstheme="majorBidi"/>
      <w:color w:val="272727" w:themeColor="text1" w:themeTint="D8"/>
      <w:kern w:val="2"/>
      <w:sz w:val="23"/>
      <w:szCs w:val="23"/>
      <w:lang w:eastAsia="zh-CN"/>
      <w14:ligatures w14:val="standardContextual"/>
    </w:rPr>
  </w:style>
  <w:style w:type="paragraph" w:styleId="BodyText">
    <w:name w:val="Body Text"/>
    <w:next w:val="Normal"/>
    <w:link w:val="BodyTextChar"/>
    <w:autoRedefine/>
    <w:uiPriority w:val="1"/>
    <w:qFormat/>
    <w:rsid w:val="00023F8F"/>
    <w:pPr>
      <w:spacing w:before="160" w:after="160" w:line="320" w:lineRule="atLeast"/>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odyTextChar">
    <w:name w:val="Body Text Char"/>
    <w:basedOn w:val="DefaultParagraphFont"/>
    <w:link w:val="BodyText"/>
    <w:uiPriority w:val="1"/>
    <w:rsid w:val="00023F8F"/>
    <w:rPr>
      <w:rFonts w:ascii="Tahoma" w:eastAsiaTheme="minorEastAsia" w:hAnsi="Tahoma" w:cs="Tahoma"/>
      <w:color w:val="000000" w:themeColor="text1"/>
      <w:kern w:val="2"/>
      <w:sz w:val="23"/>
      <w:szCs w:val="23"/>
      <w:lang w:eastAsia="zh-CN"/>
      <w14:ligatures w14:val="standardContextual"/>
    </w:rPr>
  </w:style>
  <w:style w:type="paragraph" w:styleId="TOCHeading">
    <w:name w:val="TOC Heading"/>
    <w:next w:val="Normal"/>
    <w:autoRedefine/>
    <w:uiPriority w:val="39"/>
    <w:unhideWhenUsed/>
    <w:qFormat/>
    <w:rsid w:val="001F1C3F"/>
    <w:pPr>
      <w:pageBreakBefore/>
      <w:spacing w:before="240" w:after="120" w:line="360" w:lineRule="atLeast"/>
      <w:jc w:val="center"/>
    </w:pPr>
    <w:rPr>
      <w:rFonts w:ascii="Tahoma" w:eastAsiaTheme="majorEastAsia" w:hAnsi="Tahoma" w:cs="Tahoma"/>
      <w:b/>
      <w:bCs/>
      <w:sz w:val="44"/>
      <w:szCs w:val="44"/>
    </w:rPr>
  </w:style>
  <w:style w:type="paragraph" w:customStyle="1" w:styleId="Address">
    <w:name w:val="Address"/>
    <w:next w:val="Normal"/>
    <w:link w:val="AddressChar"/>
    <w:autoRedefine/>
    <w:qFormat/>
    <w:rsid w:val="001F1C3F"/>
    <w:pPr>
      <w:keepLines/>
      <w:spacing w:before="120" w:after="160" w:line="320" w:lineRule="atLeast"/>
      <w:ind w:left="4320"/>
      <w:contextualSpacing/>
    </w:pPr>
    <w:rPr>
      <w:rFonts w:ascii="Tahoma" w:eastAsiaTheme="minorEastAsia" w:hAnsi="Tahoma" w:cs="Tahoma"/>
      <w:color w:val="000000" w:themeColor="text1"/>
      <w:kern w:val="2"/>
      <w:sz w:val="23"/>
      <w:szCs w:val="23"/>
      <w:lang w:eastAsia="zh-CN"/>
      <w14:ligatures w14:val="standardContextual"/>
    </w:rPr>
  </w:style>
  <w:style w:type="paragraph" w:customStyle="1" w:styleId="Text1">
    <w:name w:val="Text 1"/>
    <w:basedOn w:val="Normal"/>
    <w:link w:val="Text1Char"/>
    <w:uiPriority w:val="99"/>
    <w:rsid w:val="00F37799"/>
    <w:pPr>
      <w:tabs>
        <w:tab w:val="left" w:pos="720"/>
        <w:tab w:val="left" w:pos="1680"/>
        <w:tab w:val="left" w:pos="2400"/>
        <w:tab w:val="left" w:pos="3120"/>
      </w:tabs>
    </w:pPr>
  </w:style>
  <w:style w:type="paragraph" w:customStyle="1" w:styleId="BL1">
    <w:name w:val="BL 1"/>
    <w:basedOn w:val="Normal"/>
    <w:uiPriority w:val="99"/>
    <w:qFormat/>
    <w:rsid w:val="00E230F7"/>
    <w:pPr>
      <w:tabs>
        <w:tab w:val="left" w:pos="900"/>
        <w:tab w:val="left" w:pos="1195"/>
        <w:tab w:val="left" w:pos="2400"/>
        <w:tab w:val="left" w:pos="3120"/>
      </w:tabs>
      <w:ind w:left="979" w:hanging="360"/>
    </w:pPr>
  </w:style>
  <w:style w:type="paragraph" w:customStyle="1" w:styleId="BL2">
    <w:name w:val="BL 2"/>
    <w:basedOn w:val="BL1"/>
    <w:uiPriority w:val="99"/>
    <w:rsid w:val="00F37799"/>
    <w:pPr>
      <w:tabs>
        <w:tab w:val="clear" w:pos="900"/>
        <w:tab w:val="clear" w:pos="1195"/>
        <w:tab w:val="clear" w:pos="2400"/>
        <w:tab w:val="left" w:pos="1382"/>
        <w:tab w:val="left" w:pos="2160"/>
        <w:tab w:val="left" w:pos="2405"/>
      </w:tabs>
      <w:ind w:left="1382"/>
    </w:pPr>
  </w:style>
  <w:style w:type="paragraph" w:styleId="Header">
    <w:name w:val="header"/>
    <w:next w:val="Normal"/>
    <w:link w:val="HeaderChar"/>
    <w:autoRedefine/>
    <w:uiPriority w:val="99"/>
    <w:unhideWhenUsed/>
    <w:qFormat/>
    <w:rsid w:val="00023F8F"/>
    <w:pPr>
      <w:tabs>
        <w:tab w:val="center" w:pos="4680"/>
        <w:tab w:val="right" w:pos="9360"/>
      </w:tabs>
      <w:spacing w:before="160" w:after="160" w:line="320" w:lineRule="atLeast"/>
      <w:jc w:val="right"/>
    </w:pPr>
    <w:rPr>
      <w:rFonts w:ascii="Tahoma" w:eastAsiaTheme="minorEastAsia" w:hAnsi="Tahoma" w:cs="Tahoma"/>
      <w:color w:val="000000" w:themeColor="text1"/>
      <w:kern w:val="2"/>
      <w:lang w:eastAsia="zh-CN"/>
      <w14:ligatures w14:val="standardContextual"/>
    </w:rPr>
  </w:style>
  <w:style w:type="character" w:customStyle="1" w:styleId="HeaderChar">
    <w:name w:val="Header Char"/>
    <w:basedOn w:val="DefaultParagraphFont"/>
    <w:link w:val="Header"/>
    <w:uiPriority w:val="99"/>
    <w:rsid w:val="00023F8F"/>
    <w:rPr>
      <w:rFonts w:ascii="Tahoma" w:eastAsiaTheme="minorEastAsia" w:hAnsi="Tahoma" w:cs="Tahoma"/>
      <w:color w:val="000000" w:themeColor="text1"/>
      <w:kern w:val="2"/>
      <w:lang w:eastAsia="zh-CN"/>
      <w14:ligatures w14:val="standardContextual"/>
    </w:rPr>
  </w:style>
  <w:style w:type="paragraph" w:styleId="Footer">
    <w:name w:val="footer"/>
    <w:next w:val="Normal"/>
    <w:link w:val="FooterChar"/>
    <w:autoRedefine/>
    <w:uiPriority w:val="99"/>
    <w:unhideWhenUsed/>
    <w:qFormat/>
    <w:rsid w:val="00DF53BA"/>
    <w:pPr>
      <w:tabs>
        <w:tab w:val="center" w:pos="4680"/>
        <w:tab w:val="right" w:pos="9360"/>
      </w:tabs>
      <w:spacing w:before="160" w:after="160" w:line="320" w:lineRule="atLeast"/>
      <w:jc w:val="right"/>
    </w:pPr>
    <w:rPr>
      <w:rFonts w:ascii="Tahoma" w:eastAsiaTheme="minorEastAsia" w:hAnsi="Tahoma" w:cs="Tahoma"/>
      <w:color w:val="000000" w:themeColor="text1"/>
      <w:kern w:val="2"/>
      <w:lang w:eastAsia="zh-CN"/>
      <w14:ligatures w14:val="standardContextual"/>
    </w:rPr>
  </w:style>
  <w:style w:type="character" w:customStyle="1" w:styleId="FooterChar">
    <w:name w:val="Footer Char"/>
    <w:basedOn w:val="DefaultParagraphFont"/>
    <w:link w:val="Footer"/>
    <w:uiPriority w:val="99"/>
    <w:rsid w:val="00DF53BA"/>
    <w:rPr>
      <w:rFonts w:ascii="Tahoma" w:eastAsiaTheme="minorEastAsia" w:hAnsi="Tahoma" w:cs="Tahoma"/>
      <w:color w:val="000000" w:themeColor="text1"/>
      <w:kern w:val="2"/>
      <w:lang w:eastAsia="zh-CN"/>
      <w14:ligatures w14:val="standardContextual"/>
    </w:rPr>
  </w:style>
  <w:style w:type="character" w:styleId="PageNumber">
    <w:name w:val="page number"/>
    <w:uiPriority w:val="99"/>
    <w:rsid w:val="00F37799"/>
    <w:rPr>
      <w:rFonts w:cs="Times New Roman"/>
    </w:rPr>
  </w:style>
  <w:style w:type="character" w:styleId="Hyperlink">
    <w:name w:val="Hyperlink"/>
    <w:basedOn w:val="DefaultParagraphFont"/>
    <w:uiPriority w:val="99"/>
    <w:unhideWhenUsed/>
    <w:qFormat/>
    <w:rsid w:val="00023F8F"/>
    <w:rPr>
      <w:rFonts w:ascii="Tahoma" w:hAnsi="Tahoma" w:cs="Tahoma"/>
      <w:b/>
      <w:bCs/>
      <w:iCs w:val="0"/>
      <w:color w:val="04427D"/>
      <w:sz w:val="23"/>
      <w:szCs w:val="23"/>
      <w:u w:val="single" w:color="04427D"/>
    </w:rPr>
  </w:style>
  <w:style w:type="paragraph" w:styleId="TOC1">
    <w:name w:val="toc 1"/>
    <w:next w:val="Normal"/>
    <w:autoRedefine/>
    <w:uiPriority w:val="39"/>
    <w:unhideWhenUsed/>
    <w:qFormat/>
    <w:rsid w:val="00023F8F"/>
    <w:pPr>
      <w:spacing w:before="160" w:after="160" w:line="320" w:lineRule="atLeast"/>
    </w:pPr>
    <w:rPr>
      <w:rFonts w:ascii="Tahoma" w:eastAsiaTheme="minorEastAsia" w:hAnsi="Tahoma" w:cs="Tahoma"/>
      <w:b/>
      <w:bCs/>
      <w:color w:val="000000" w:themeColor="text1"/>
      <w:kern w:val="2"/>
      <w:sz w:val="23"/>
      <w:szCs w:val="23"/>
      <w:lang w:eastAsia="zh-CN"/>
      <w14:ligatures w14:val="standardContextual"/>
    </w:rPr>
  </w:style>
  <w:style w:type="paragraph" w:customStyle="1" w:styleId="SECTION">
    <w:name w:val="SECTION"/>
    <w:autoRedefine/>
    <w:uiPriority w:val="99"/>
    <w:rsid w:val="00E24305"/>
    <w:pPr>
      <w:widowControl w:val="0"/>
      <w:pBdr>
        <w:top w:val="single" w:sz="24" w:space="3" w:color="000000"/>
        <w:left w:val="single" w:sz="24" w:space="3" w:color="000000"/>
        <w:bottom w:val="single" w:sz="24" w:space="3" w:color="000000"/>
        <w:right w:val="single" w:sz="24" w:space="3" w:color="000000"/>
      </w:pBdr>
      <w:tabs>
        <w:tab w:val="left" w:pos="42"/>
        <w:tab w:val="left" w:pos="1122"/>
        <w:tab w:val="decimal" w:pos="2880"/>
      </w:tabs>
      <w:spacing w:before="630" w:line="287" w:lineRule="auto"/>
    </w:pPr>
    <w:rPr>
      <w:b/>
      <w:bCs/>
      <w:color w:val="000000"/>
      <w:sz w:val="28"/>
      <w:szCs w:val="28"/>
    </w:rPr>
  </w:style>
  <w:style w:type="paragraph" w:customStyle="1" w:styleId="Head1">
    <w:name w:val="Head 1"/>
    <w:basedOn w:val="Normal"/>
    <w:next w:val="Text1"/>
    <w:autoRedefine/>
    <w:uiPriority w:val="99"/>
    <w:rsid w:val="00E24305"/>
    <w:pPr>
      <w:tabs>
        <w:tab w:val="left" w:pos="720"/>
      </w:tabs>
      <w:spacing w:before="480"/>
      <w:ind w:left="720" w:hanging="720"/>
      <w:jc w:val="left"/>
    </w:pPr>
    <w:rPr>
      <w:b/>
      <w:bCs/>
      <w:sz w:val="28"/>
      <w:szCs w:val="28"/>
    </w:rPr>
  </w:style>
  <w:style w:type="paragraph" w:customStyle="1" w:styleId="Head2">
    <w:name w:val="Head 2"/>
    <w:basedOn w:val="Normal"/>
    <w:next w:val="Normal"/>
    <w:uiPriority w:val="99"/>
    <w:rsid w:val="00E24305"/>
    <w:pPr>
      <w:tabs>
        <w:tab w:val="left" w:pos="1680"/>
      </w:tabs>
      <w:spacing w:before="240"/>
      <w:ind w:left="1685" w:hanging="965"/>
      <w:jc w:val="left"/>
    </w:pPr>
    <w:rPr>
      <w:b/>
      <w:bCs/>
    </w:rPr>
  </w:style>
  <w:style w:type="paragraph" w:customStyle="1" w:styleId="Head3">
    <w:name w:val="Head 3"/>
    <w:basedOn w:val="Text2"/>
    <w:next w:val="Normal"/>
    <w:uiPriority w:val="99"/>
    <w:rsid w:val="00E24305"/>
    <w:pPr>
      <w:tabs>
        <w:tab w:val="clear" w:pos="720"/>
        <w:tab w:val="clear" w:pos="1680"/>
        <w:tab w:val="clear" w:pos="2400"/>
        <w:tab w:val="clear" w:pos="3120"/>
        <w:tab w:val="left" w:pos="2880"/>
      </w:tabs>
      <w:spacing w:before="240"/>
      <w:ind w:left="2880" w:hanging="1195"/>
      <w:jc w:val="left"/>
    </w:pPr>
    <w:rPr>
      <w:b/>
      <w:bCs/>
    </w:rPr>
  </w:style>
  <w:style w:type="paragraph" w:customStyle="1" w:styleId="Text2">
    <w:name w:val="Text 2"/>
    <w:basedOn w:val="Normal"/>
    <w:uiPriority w:val="99"/>
    <w:rsid w:val="00E24305"/>
    <w:pPr>
      <w:tabs>
        <w:tab w:val="left" w:pos="720"/>
        <w:tab w:val="left" w:pos="1680"/>
        <w:tab w:val="left" w:pos="2400"/>
        <w:tab w:val="left" w:pos="3120"/>
      </w:tabs>
      <w:ind w:left="720"/>
    </w:pPr>
  </w:style>
  <w:style w:type="paragraph" w:customStyle="1" w:styleId="Head0">
    <w:name w:val="Head 0"/>
    <w:uiPriority w:val="99"/>
    <w:rsid w:val="00E24305"/>
    <w:pPr>
      <w:widowControl w:val="0"/>
      <w:tabs>
        <w:tab w:val="left" w:pos="720"/>
        <w:tab w:val="left" w:pos="1685"/>
        <w:tab w:val="left" w:pos="2405"/>
        <w:tab w:val="left" w:pos="3125"/>
      </w:tabs>
      <w:autoSpaceDE w:val="0"/>
      <w:autoSpaceDN w:val="0"/>
      <w:adjustRightInd w:val="0"/>
      <w:jc w:val="both"/>
    </w:pPr>
    <w:rPr>
      <w:vanish/>
      <w:color w:val="FF0000"/>
      <w:sz w:val="16"/>
      <w:szCs w:val="16"/>
    </w:rPr>
  </w:style>
  <w:style w:type="paragraph" w:customStyle="1" w:styleId="BL3">
    <w:name w:val="BL 3"/>
    <w:basedOn w:val="NL3"/>
    <w:uiPriority w:val="99"/>
    <w:rsid w:val="00E24305"/>
    <w:pPr>
      <w:tabs>
        <w:tab w:val="clear" w:pos="2160"/>
        <w:tab w:val="clear" w:pos="2520"/>
        <w:tab w:val="left" w:pos="2340"/>
      </w:tabs>
      <w:ind w:left="2347" w:hanging="187"/>
    </w:pPr>
  </w:style>
  <w:style w:type="paragraph" w:customStyle="1" w:styleId="NL3">
    <w:name w:val="NL 3"/>
    <w:basedOn w:val="BL2"/>
    <w:uiPriority w:val="99"/>
    <w:rsid w:val="00E24305"/>
    <w:pPr>
      <w:tabs>
        <w:tab w:val="clear" w:pos="1382"/>
        <w:tab w:val="clear" w:pos="2405"/>
        <w:tab w:val="left" w:pos="2520"/>
      </w:tabs>
      <w:ind w:left="2520"/>
    </w:pPr>
  </w:style>
  <w:style w:type="paragraph" w:customStyle="1" w:styleId="Compendium1">
    <w:name w:val="Compendium1"/>
    <w:uiPriority w:val="99"/>
    <w:rsid w:val="00E24305"/>
    <w:pPr>
      <w:widowControl w:val="0"/>
      <w:shd w:val="solid" w:color="008080" w:fill="auto"/>
      <w:tabs>
        <w:tab w:val="left" w:pos="317"/>
        <w:tab w:val="left" w:pos="994"/>
        <w:tab w:val="decimal" w:pos="2880"/>
      </w:tabs>
      <w:autoSpaceDE w:val="0"/>
      <w:autoSpaceDN w:val="0"/>
      <w:adjustRightInd w:val="0"/>
      <w:spacing w:before="288" w:line="287" w:lineRule="auto"/>
      <w:jc w:val="center"/>
    </w:pPr>
    <w:rPr>
      <w:b/>
      <w:bCs/>
      <w:sz w:val="40"/>
      <w:szCs w:val="40"/>
    </w:rPr>
  </w:style>
  <w:style w:type="paragraph" w:customStyle="1" w:styleId="Compendium2">
    <w:name w:val="Compendium2"/>
    <w:uiPriority w:val="99"/>
    <w:rsid w:val="00E24305"/>
    <w:pPr>
      <w:widowControl w:val="0"/>
      <w:pBdr>
        <w:top w:val="single" w:sz="24" w:space="3" w:color="008080"/>
        <w:left w:val="single" w:sz="22" w:space="3" w:color="008080"/>
        <w:bottom w:val="single" w:sz="24" w:space="3" w:color="008080"/>
        <w:right w:val="single" w:sz="24" w:space="3" w:color="008080"/>
      </w:pBdr>
      <w:tabs>
        <w:tab w:val="left" w:pos="906"/>
        <w:tab w:val="left" w:pos="994"/>
        <w:tab w:val="decimal" w:pos="2880"/>
      </w:tabs>
      <w:autoSpaceDE w:val="0"/>
      <w:autoSpaceDN w:val="0"/>
      <w:adjustRightInd w:val="0"/>
      <w:spacing w:before="720" w:after="360" w:line="287" w:lineRule="auto"/>
      <w:jc w:val="center"/>
    </w:pPr>
    <w:rPr>
      <w:b/>
      <w:bCs/>
      <w:sz w:val="40"/>
      <w:szCs w:val="40"/>
    </w:rPr>
  </w:style>
  <w:style w:type="paragraph" w:customStyle="1" w:styleId="EOS">
    <w:name w:val="EOS"/>
    <w:basedOn w:val="Normal"/>
    <w:autoRedefine/>
    <w:uiPriority w:val="99"/>
    <w:rsid w:val="00E24305"/>
    <w:pPr>
      <w:widowControl w:val="0"/>
      <w:pBdr>
        <w:top w:val="single" w:sz="4" w:space="1" w:color="auto"/>
        <w:left w:val="single" w:sz="4" w:space="4" w:color="auto"/>
        <w:bottom w:val="single" w:sz="4" w:space="1" w:color="auto"/>
        <w:right w:val="single" w:sz="4" w:space="4" w:color="auto"/>
      </w:pBdr>
      <w:shd w:val="clear" w:color="00FFFF" w:fill="auto"/>
      <w:spacing w:before="101"/>
      <w:jc w:val="center"/>
    </w:pPr>
    <w:rPr>
      <w:b/>
      <w:bCs/>
      <w:sz w:val="20"/>
      <w:szCs w:val="20"/>
    </w:rPr>
  </w:style>
  <w:style w:type="paragraph" w:customStyle="1" w:styleId="Field1a">
    <w:name w:val="Field 1a"/>
    <w:basedOn w:val="Normal"/>
    <w:uiPriority w:val="99"/>
    <w:rsid w:val="00E24305"/>
    <w:pPr>
      <w:spacing w:before="100"/>
      <w:jc w:val="right"/>
    </w:pPr>
  </w:style>
  <w:style w:type="paragraph" w:customStyle="1" w:styleId="Field1b">
    <w:name w:val="Field 1b"/>
    <w:basedOn w:val="Normal"/>
    <w:uiPriority w:val="99"/>
    <w:rsid w:val="00E24305"/>
    <w:pPr>
      <w:spacing w:before="100"/>
      <w:jc w:val="left"/>
    </w:pPr>
  </w:style>
  <w:style w:type="paragraph" w:customStyle="1" w:styleId="Field1c">
    <w:name w:val="Field 1c"/>
    <w:basedOn w:val="Field1b"/>
    <w:uiPriority w:val="99"/>
    <w:rsid w:val="00E24305"/>
    <w:pPr>
      <w:tabs>
        <w:tab w:val="left" w:pos="331"/>
        <w:tab w:val="left" w:pos="518"/>
      </w:tabs>
      <w:jc w:val="both"/>
    </w:pPr>
  </w:style>
  <w:style w:type="paragraph" w:customStyle="1" w:styleId="Field2a">
    <w:name w:val="Field 2a"/>
    <w:basedOn w:val="Normal"/>
    <w:uiPriority w:val="99"/>
    <w:rsid w:val="00E24305"/>
    <w:pPr>
      <w:jc w:val="right"/>
    </w:pPr>
  </w:style>
  <w:style w:type="paragraph" w:customStyle="1" w:styleId="Field2b">
    <w:name w:val="Field 2b"/>
    <w:basedOn w:val="Normal"/>
    <w:uiPriority w:val="99"/>
    <w:rsid w:val="00E24305"/>
    <w:pPr>
      <w:jc w:val="left"/>
    </w:pPr>
  </w:style>
  <w:style w:type="paragraph" w:customStyle="1" w:styleId="Field2c">
    <w:name w:val="Field 2c"/>
    <w:basedOn w:val="Field2b"/>
    <w:uiPriority w:val="99"/>
    <w:rsid w:val="00E24305"/>
    <w:pPr>
      <w:tabs>
        <w:tab w:val="left" w:pos="331"/>
        <w:tab w:val="left" w:pos="518"/>
      </w:tabs>
      <w:jc w:val="both"/>
    </w:pPr>
  </w:style>
  <w:style w:type="paragraph" w:customStyle="1" w:styleId="Field3a">
    <w:name w:val="Field 3a"/>
    <w:basedOn w:val="Normal"/>
    <w:uiPriority w:val="99"/>
    <w:rsid w:val="00E24305"/>
    <w:pPr>
      <w:jc w:val="right"/>
    </w:pPr>
  </w:style>
  <w:style w:type="paragraph" w:customStyle="1" w:styleId="Field3b">
    <w:name w:val="Field 3b"/>
    <w:basedOn w:val="Normal"/>
    <w:uiPriority w:val="99"/>
    <w:rsid w:val="00E24305"/>
    <w:pPr>
      <w:jc w:val="left"/>
    </w:pPr>
  </w:style>
  <w:style w:type="paragraph" w:customStyle="1" w:styleId="Field3c">
    <w:name w:val="Field 3c"/>
    <w:basedOn w:val="Normal"/>
    <w:uiPriority w:val="99"/>
    <w:rsid w:val="00E24305"/>
    <w:pPr>
      <w:tabs>
        <w:tab w:val="left" w:pos="331"/>
        <w:tab w:val="left" w:pos="518"/>
      </w:tabs>
    </w:pPr>
  </w:style>
  <w:style w:type="paragraph" w:customStyle="1" w:styleId="Footnote1">
    <w:name w:val="Footnote 1"/>
    <w:basedOn w:val="Normal"/>
    <w:uiPriority w:val="99"/>
    <w:rsid w:val="00E24305"/>
    <w:pPr>
      <w:spacing w:before="0" w:line="260" w:lineRule="atLeast"/>
      <w:jc w:val="right"/>
    </w:pPr>
    <w:rPr>
      <w:sz w:val="18"/>
      <w:szCs w:val="18"/>
    </w:rPr>
  </w:style>
  <w:style w:type="paragraph" w:customStyle="1" w:styleId="Footnote2">
    <w:name w:val="Footnote 2"/>
    <w:basedOn w:val="Normal"/>
    <w:uiPriority w:val="99"/>
    <w:rsid w:val="00E24305"/>
    <w:pPr>
      <w:spacing w:before="0" w:line="260" w:lineRule="atLeast"/>
    </w:pPr>
    <w:rPr>
      <w:sz w:val="20"/>
      <w:szCs w:val="20"/>
    </w:rPr>
  </w:style>
  <w:style w:type="paragraph" w:customStyle="1" w:styleId="FormsList">
    <w:name w:val="Forms List"/>
    <w:uiPriority w:val="99"/>
    <w:rsid w:val="00E24305"/>
    <w:pPr>
      <w:widowControl w:val="0"/>
      <w:pBdr>
        <w:top w:val="single" w:sz="30" w:space="0" w:color="808080"/>
        <w:left w:val="single" w:sz="30" w:space="0" w:color="808080"/>
        <w:bottom w:val="single" w:sz="30" w:space="0" w:color="808080"/>
        <w:right w:val="single" w:sz="30" w:space="0" w:color="808080"/>
      </w:pBdr>
      <w:shd w:val="solid" w:color="000080" w:fill="auto"/>
      <w:tabs>
        <w:tab w:val="left" w:pos="720"/>
      </w:tabs>
      <w:autoSpaceDE w:val="0"/>
      <w:autoSpaceDN w:val="0"/>
      <w:adjustRightInd w:val="0"/>
      <w:spacing w:before="360" w:after="72"/>
    </w:pPr>
    <w:rPr>
      <w:b/>
      <w:bCs/>
      <w:color w:val="FFFFFF"/>
      <w:sz w:val="24"/>
      <w:szCs w:val="24"/>
    </w:rPr>
  </w:style>
  <w:style w:type="paragraph" w:customStyle="1" w:styleId="FormsList2">
    <w:name w:val="Forms List 2"/>
    <w:uiPriority w:val="99"/>
    <w:rsid w:val="00E24305"/>
    <w:pPr>
      <w:widowControl w:val="0"/>
      <w:pBdr>
        <w:top w:val="single" w:sz="30" w:space="0" w:color="808080"/>
        <w:left w:val="single" w:sz="30" w:space="0" w:color="808080"/>
        <w:bottom w:val="single" w:sz="30" w:space="0" w:color="808080"/>
        <w:right w:val="single" w:sz="30" w:space="0" w:color="808080"/>
      </w:pBdr>
      <w:shd w:val="solid" w:color="000080" w:fill="auto"/>
      <w:tabs>
        <w:tab w:val="left" w:pos="720"/>
      </w:tabs>
      <w:autoSpaceDE w:val="0"/>
      <w:autoSpaceDN w:val="0"/>
      <w:adjustRightInd w:val="0"/>
      <w:spacing w:before="360" w:after="72"/>
      <w:ind w:left="360"/>
    </w:pPr>
    <w:rPr>
      <w:b/>
      <w:bCs/>
      <w:color w:val="FFFFFF"/>
      <w:sz w:val="24"/>
      <w:szCs w:val="24"/>
    </w:rPr>
  </w:style>
  <w:style w:type="paragraph" w:customStyle="1" w:styleId="Manuals">
    <w:name w:val="Manuals"/>
    <w:uiPriority w:val="99"/>
    <w:rsid w:val="00E24305"/>
    <w:pPr>
      <w:widowControl w:val="0"/>
      <w:autoSpaceDE w:val="0"/>
      <w:autoSpaceDN w:val="0"/>
      <w:adjustRightInd w:val="0"/>
      <w:spacing w:after="180"/>
    </w:pPr>
    <w:rPr>
      <w:b/>
      <w:bCs/>
      <w:color w:val="008080"/>
      <w:sz w:val="40"/>
      <w:szCs w:val="40"/>
    </w:rPr>
  </w:style>
  <w:style w:type="paragraph" w:customStyle="1" w:styleId="Manuals1">
    <w:name w:val="Manuals1"/>
    <w:uiPriority w:val="99"/>
    <w:rsid w:val="00E24305"/>
    <w:pPr>
      <w:widowControl w:val="0"/>
      <w:shd w:val="solid" w:color="008080" w:fill="auto"/>
      <w:autoSpaceDE w:val="0"/>
      <w:autoSpaceDN w:val="0"/>
      <w:adjustRightInd w:val="0"/>
      <w:spacing w:after="108"/>
    </w:pPr>
    <w:rPr>
      <w:b/>
      <w:bCs/>
      <w:sz w:val="28"/>
      <w:szCs w:val="28"/>
    </w:rPr>
  </w:style>
  <w:style w:type="paragraph" w:customStyle="1" w:styleId="NL1">
    <w:name w:val="NL 1"/>
    <w:basedOn w:val="BL1"/>
    <w:uiPriority w:val="99"/>
    <w:rsid w:val="00E24305"/>
    <w:pPr>
      <w:ind w:hanging="432"/>
    </w:pPr>
  </w:style>
  <w:style w:type="paragraph" w:customStyle="1" w:styleId="NL2">
    <w:name w:val="NL 2"/>
    <w:basedOn w:val="NL1"/>
    <w:uiPriority w:val="99"/>
    <w:rsid w:val="00E24305"/>
    <w:pPr>
      <w:tabs>
        <w:tab w:val="clear" w:pos="900"/>
        <w:tab w:val="left" w:pos="1500"/>
      </w:tabs>
      <w:ind w:left="1497" w:hanging="302"/>
    </w:pPr>
  </w:style>
  <w:style w:type="paragraph" w:customStyle="1" w:styleId="NormalPara">
    <w:name w:val="Normal:Para"/>
    <w:uiPriority w:val="99"/>
    <w:rsid w:val="00E24305"/>
    <w:pPr>
      <w:widowControl w:val="0"/>
      <w:autoSpaceDE w:val="0"/>
      <w:autoSpaceDN w:val="0"/>
      <w:adjustRightInd w:val="0"/>
      <w:spacing w:before="160" w:line="318" w:lineRule="auto"/>
    </w:pPr>
    <w:rPr>
      <w:color w:val="000000"/>
      <w:sz w:val="24"/>
      <w:szCs w:val="24"/>
    </w:rPr>
  </w:style>
  <w:style w:type="paragraph" w:customStyle="1" w:styleId="pagerev">
    <w:name w:val="pagerev"/>
    <w:uiPriority w:val="99"/>
    <w:rsid w:val="00E24305"/>
    <w:pPr>
      <w:widowControl w:val="0"/>
      <w:pBdr>
        <w:top w:val="single" w:sz="32" w:space="1" w:color="00FFFF"/>
        <w:left w:val="single" w:sz="32" w:space="1" w:color="00FFFF"/>
        <w:bottom w:val="single" w:sz="32" w:space="1" w:color="00FFFF"/>
        <w:right w:val="single" w:sz="32" w:space="1" w:color="00FFFF"/>
      </w:pBdr>
      <w:shd w:val="solid" w:color="0000FF" w:fill="auto"/>
      <w:autoSpaceDE w:val="0"/>
      <w:autoSpaceDN w:val="0"/>
      <w:adjustRightInd w:val="0"/>
    </w:pPr>
    <w:rPr>
      <w:b/>
      <w:bCs/>
      <w:color w:val="FFFFFF"/>
      <w:sz w:val="24"/>
      <w:szCs w:val="24"/>
    </w:rPr>
  </w:style>
  <w:style w:type="paragraph" w:customStyle="1" w:styleId="POS1Codes">
    <w:name w:val="POS1 Codes"/>
    <w:basedOn w:val="Normal"/>
    <w:uiPriority w:val="99"/>
    <w:rsid w:val="00E24305"/>
    <w:pPr>
      <w:tabs>
        <w:tab w:val="left" w:pos="360"/>
      </w:tabs>
      <w:spacing w:before="100"/>
      <w:jc w:val="right"/>
    </w:pPr>
  </w:style>
  <w:style w:type="paragraph" w:customStyle="1" w:styleId="POS2Codes">
    <w:name w:val="POS2 Codes"/>
    <w:basedOn w:val="Normal"/>
    <w:uiPriority w:val="99"/>
    <w:rsid w:val="00E24305"/>
    <w:pPr>
      <w:spacing w:before="100"/>
      <w:jc w:val="left"/>
    </w:pPr>
  </w:style>
  <w:style w:type="paragraph" w:customStyle="1" w:styleId="POS3Codes">
    <w:name w:val="POS3 Codes"/>
    <w:basedOn w:val="POS2Codes"/>
    <w:uiPriority w:val="99"/>
    <w:rsid w:val="00E24305"/>
    <w:pPr>
      <w:jc w:val="both"/>
    </w:pPr>
  </w:style>
  <w:style w:type="paragraph" w:customStyle="1" w:styleId="ProcHead">
    <w:name w:val="Proc Head"/>
    <w:basedOn w:val="Normal"/>
    <w:next w:val="ProcText"/>
    <w:uiPriority w:val="99"/>
    <w:rsid w:val="00E24305"/>
    <w:pPr>
      <w:tabs>
        <w:tab w:val="left" w:pos="1200"/>
        <w:tab w:val="left" w:pos="3720"/>
      </w:tabs>
      <w:spacing w:before="240" w:after="80" w:line="240" w:lineRule="exact"/>
    </w:pPr>
    <w:rPr>
      <w:sz w:val="18"/>
      <w:szCs w:val="18"/>
    </w:rPr>
  </w:style>
  <w:style w:type="paragraph" w:customStyle="1" w:styleId="ProcText">
    <w:name w:val="Proc Text"/>
    <w:basedOn w:val="Text2"/>
    <w:uiPriority w:val="99"/>
    <w:rsid w:val="00E24305"/>
    <w:pPr>
      <w:tabs>
        <w:tab w:val="clear" w:pos="720"/>
        <w:tab w:val="clear" w:pos="1680"/>
        <w:tab w:val="clear" w:pos="2400"/>
        <w:tab w:val="clear" w:pos="3120"/>
        <w:tab w:val="left" w:pos="1200"/>
        <w:tab w:val="left" w:pos="3720"/>
      </w:tabs>
      <w:spacing w:before="80" w:line="260" w:lineRule="exact"/>
      <w:ind w:left="0"/>
      <w:jc w:val="left"/>
    </w:pPr>
    <w:rPr>
      <w:sz w:val="20"/>
      <w:szCs w:val="20"/>
    </w:rPr>
  </w:style>
  <w:style w:type="paragraph" w:customStyle="1" w:styleId="ProcText-Indent">
    <w:name w:val="Proc Text - Indent"/>
    <w:uiPriority w:val="99"/>
    <w:rsid w:val="00E24305"/>
    <w:pPr>
      <w:widowControl w:val="0"/>
      <w:tabs>
        <w:tab w:val="decimal" w:pos="1080"/>
      </w:tabs>
      <w:autoSpaceDE w:val="0"/>
      <w:autoSpaceDN w:val="0"/>
      <w:adjustRightInd w:val="0"/>
      <w:spacing w:before="101"/>
      <w:ind w:left="360"/>
    </w:pPr>
    <w:rPr>
      <w:sz w:val="18"/>
      <w:szCs w:val="18"/>
    </w:rPr>
  </w:style>
  <w:style w:type="paragraph" w:customStyle="1" w:styleId="Section0">
    <w:name w:val="Section"/>
    <w:uiPriority w:val="99"/>
    <w:rsid w:val="00E24305"/>
    <w:pPr>
      <w:widowControl w:val="0"/>
      <w:pBdr>
        <w:top w:val="single" w:sz="24" w:space="3" w:color="000000"/>
        <w:left w:val="single" w:sz="24" w:space="3" w:color="000000"/>
        <w:bottom w:val="single" w:sz="24" w:space="3" w:color="000000"/>
        <w:right w:val="single" w:sz="24" w:space="3" w:color="000000"/>
      </w:pBdr>
      <w:autoSpaceDE w:val="0"/>
      <w:autoSpaceDN w:val="0"/>
      <w:adjustRightInd w:val="0"/>
      <w:spacing w:before="72"/>
    </w:pPr>
    <w:rPr>
      <w:b/>
      <w:bCs/>
      <w:sz w:val="28"/>
      <w:szCs w:val="28"/>
    </w:rPr>
  </w:style>
  <w:style w:type="paragraph" w:customStyle="1" w:styleId="SectionTOC">
    <w:name w:val="Section TOC"/>
    <w:uiPriority w:val="99"/>
    <w:rsid w:val="00E24305"/>
    <w:pPr>
      <w:widowControl w:val="0"/>
      <w:shd w:val="solid" w:color="008080" w:fill="auto"/>
      <w:autoSpaceDE w:val="0"/>
      <w:autoSpaceDN w:val="0"/>
      <w:adjustRightInd w:val="0"/>
      <w:spacing w:before="72"/>
      <w:jc w:val="center"/>
    </w:pPr>
    <w:rPr>
      <w:b/>
      <w:bCs/>
      <w:sz w:val="28"/>
      <w:szCs w:val="28"/>
    </w:rPr>
  </w:style>
  <w:style w:type="paragraph" w:customStyle="1" w:styleId="TableEnd">
    <w:name w:val="TableEnd"/>
    <w:uiPriority w:val="99"/>
    <w:rsid w:val="00E24305"/>
    <w:pPr>
      <w:widowControl w:val="0"/>
      <w:autoSpaceDE w:val="0"/>
      <w:autoSpaceDN w:val="0"/>
      <w:adjustRightInd w:val="0"/>
    </w:pPr>
    <w:rPr>
      <w:sz w:val="12"/>
      <w:szCs w:val="12"/>
    </w:rPr>
  </w:style>
  <w:style w:type="paragraph" w:customStyle="1" w:styleId="Text3">
    <w:name w:val="Text 3"/>
    <w:basedOn w:val="Text2"/>
    <w:uiPriority w:val="99"/>
    <w:rsid w:val="00E24305"/>
    <w:pPr>
      <w:tabs>
        <w:tab w:val="clear" w:pos="720"/>
      </w:tabs>
      <w:ind w:left="1685"/>
    </w:pPr>
  </w:style>
  <w:style w:type="character" w:customStyle="1" w:styleId="Appendix">
    <w:name w:val="Appendix"/>
    <w:uiPriority w:val="99"/>
    <w:rsid w:val="00E24305"/>
    <w:rPr>
      <w:b/>
      <w:color w:val="800080"/>
      <w:sz w:val="22"/>
      <w:u w:val="single"/>
    </w:rPr>
  </w:style>
  <w:style w:type="character" w:customStyle="1" w:styleId="B-I-U">
    <w:name w:val="B-I-U"/>
    <w:uiPriority w:val="99"/>
    <w:rsid w:val="00E24305"/>
    <w:rPr>
      <w:b/>
      <w:i/>
      <w:color w:val="800000"/>
      <w:u w:val="single"/>
    </w:rPr>
  </w:style>
  <w:style w:type="character" w:customStyle="1" w:styleId="Bld">
    <w:name w:val="Bld"/>
    <w:uiPriority w:val="99"/>
    <w:rsid w:val="00E24305"/>
    <w:rPr>
      <w:b/>
      <w:color w:val="800000"/>
    </w:rPr>
  </w:style>
  <w:style w:type="character" w:customStyle="1" w:styleId="Bld-Itlc">
    <w:name w:val="Bld-Itlc"/>
    <w:uiPriority w:val="99"/>
    <w:rsid w:val="00E24305"/>
    <w:rPr>
      <w:b/>
      <w:i/>
      <w:color w:val="800000"/>
    </w:rPr>
  </w:style>
  <w:style w:type="character" w:customStyle="1" w:styleId="Bld-Undr">
    <w:name w:val="Bld-Undr"/>
    <w:uiPriority w:val="99"/>
    <w:rsid w:val="00E24305"/>
    <w:rPr>
      <w:b/>
      <w:color w:val="0000FF"/>
      <w:u w:val="single"/>
    </w:rPr>
  </w:style>
  <w:style w:type="character" w:customStyle="1" w:styleId="hidden">
    <w:name w:val="hidden"/>
    <w:uiPriority w:val="99"/>
    <w:rsid w:val="00E24305"/>
    <w:rPr>
      <w:vanish/>
      <w:color w:val="000000"/>
    </w:rPr>
  </w:style>
  <w:style w:type="character" w:customStyle="1" w:styleId="Itlc">
    <w:name w:val="Itlc"/>
    <w:uiPriority w:val="99"/>
    <w:rsid w:val="00E24305"/>
    <w:rPr>
      <w:i/>
      <w:color w:val="FF0000"/>
    </w:rPr>
  </w:style>
  <w:style w:type="character" w:customStyle="1" w:styleId="Limitation">
    <w:name w:val="Limitation"/>
    <w:uiPriority w:val="99"/>
    <w:rsid w:val="00E24305"/>
    <w:rPr>
      <w:b/>
      <w:color w:val="000080"/>
      <w:sz w:val="18"/>
      <w:u w:val="single"/>
    </w:rPr>
  </w:style>
  <w:style w:type="character" w:customStyle="1" w:styleId="PriorContents">
    <w:name w:val="Prior Contents"/>
    <w:uiPriority w:val="99"/>
    <w:rsid w:val="00E24305"/>
    <w:rPr>
      <w:b/>
      <w:color w:val="808080"/>
    </w:rPr>
  </w:style>
  <w:style w:type="character" w:customStyle="1" w:styleId="SprSc">
    <w:name w:val="SprSc"/>
    <w:uiPriority w:val="99"/>
    <w:rsid w:val="00E24305"/>
    <w:rPr>
      <w:position w:val="6"/>
      <w:sz w:val="16"/>
      <w:vertAlign w:val="superscript"/>
    </w:rPr>
  </w:style>
  <w:style w:type="character" w:customStyle="1" w:styleId="Undr">
    <w:name w:val="Undr"/>
    <w:uiPriority w:val="99"/>
    <w:rsid w:val="00E24305"/>
    <w:rPr>
      <w:color w:val="0000FF"/>
      <w:u w:val="single"/>
    </w:rPr>
  </w:style>
  <w:style w:type="character" w:customStyle="1" w:styleId="change">
    <w:name w:val="change"/>
    <w:uiPriority w:val="99"/>
    <w:rsid w:val="00E24305"/>
    <w:rPr>
      <w:b/>
    </w:rPr>
  </w:style>
  <w:style w:type="character" w:customStyle="1" w:styleId="delete">
    <w:name w:val="delete"/>
    <w:uiPriority w:val="99"/>
    <w:rsid w:val="00E24305"/>
    <w:rPr>
      <w:b/>
      <w:strike/>
      <w:color w:val="FF00FF"/>
    </w:rPr>
  </w:style>
  <w:style w:type="character" w:customStyle="1" w:styleId="LinktoAppendix">
    <w:name w:val="Link to Appendix"/>
    <w:uiPriority w:val="99"/>
    <w:rsid w:val="00E24305"/>
    <w:rPr>
      <w:b/>
      <w:color w:val="800000"/>
      <w:u w:val="single"/>
    </w:rPr>
  </w:style>
  <w:style w:type="character" w:customStyle="1" w:styleId="LinktoForm">
    <w:name w:val="Link to Form"/>
    <w:uiPriority w:val="99"/>
    <w:rsid w:val="00E24305"/>
    <w:rPr>
      <w:color w:val="0000FF"/>
      <w:u w:val="single"/>
    </w:rPr>
  </w:style>
  <w:style w:type="character" w:customStyle="1" w:styleId="LinktoOtherSection">
    <w:name w:val="Link to Other Section"/>
    <w:uiPriority w:val="99"/>
    <w:rsid w:val="00E24305"/>
    <w:rPr>
      <w:b/>
      <w:u w:val="single"/>
    </w:rPr>
  </w:style>
  <w:style w:type="character" w:customStyle="1" w:styleId="Gen08">
    <w:name w:val="Gen08"/>
    <w:uiPriority w:val="99"/>
    <w:rsid w:val="00E24305"/>
  </w:style>
  <w:style w:type="character" w:customStyle="1" w:styleId="Gen10">
    <w:name w:val="Gen10"/>
    <w:uiPriority w:val="99"/>
    <w:rsid w:val="00E24305"/>
  </w:style>
  <w:style w:type="character" w:customStyle="1" w:styleId="Gen16">
    <w:name w:val="Gen16"/>
    <w:uiPriority w:val="99"/>
    <w:rsid w:val="00E24305"/>
  </w:style>
  <w:style w:type="character" w:customStyle="1" w:styleId="Gen20">
    <w:name w:val="Gen20"/>
    <w:uiPriority w:val="99"/>
    <w:rsid w:val="00E24305"/>
  </w:style>
  <w:style w:type="character" w:customStyle="1" w:styleId="Gen21">
    <w:name w:val="Gen21"/>
    <w:uiPriority w:val="99"/>
    <w:rsid w:val="00E24305"/>
  </w:style>
  <w:style w:type="character" w:customStyle="1" w:styleId="INPOP">
    <w:name w:val="INPOP"/>
    <w:uiPriority w:val="99"/>
    <w:rsid w:val="00E24305"/>
  </w:style>
  <w:style w:type="character" w:customStyle="1" w:styleId="Manual">
    <w:name w:val="Manual"/>
    <w:uiPriority w:val="99"/>
    <w:rsid w:val="00E24305"/>
  </w:style>
  <w:style w:type="character" w:customStyle="1" w:styleId="Note">
    <w:name w:val="Note"/>
    <w:uiPriority w:val="99"/>
    <w:rsid w:val="00E24305"/>
  </w:style>
  <w:style w:type="character" w:customStyle="1" w:styleId="Omit08">
    <w:name w:val="Omit08"/>
    <w:uiPriority w:val="99"/>
    <w:rsid w:val="00E24305"/>
  </w:style>
  <w:style w:type="character" w:customStyle="1" w:styleId="Omit10">
    <w:name w:val="Omit10"/>
    <w:uiPriority w:val="99"/>
    <w:rsid w:val="00E24305"/>
  </w:style>
  <w:style w:type="character" w:customStyle="1" w:styleId="Omit16">
    <w:name w:val="Omit16"/>
    <w:uiPriority w:val="99"/>
    <w:rsid w:val="00E24305"/>
  </w:style>
  <w:style w:type="character" w:customStyle="1" w:styleId="Omit20">
    <w:name w:val="Omit20"/>
    <w:uiPriority w:val="99"/>
    <w:rsid w:val="00E24305"/>
  </w:style>
  <w:style w:type="character" w:customStyle="1" w:styleId="Omit21">
    <w:name w:val="Omit21"/>
    <w:uiPriority w:val="99"/>
    <w:rsid w:val="00E24305"/>
  </w:style>
  <w:style w:type="character" w:customStyle="1" w:styleId="placement">
    <w:name w:val="placement"/>
    <w:uiPriority w:val="99"/>
    <w:rsid w:val="00E24305"/>
    <w:rPr>
      <w:vanish/>
      <w:color w:val="FF00FF"/>
      <w:sz w:val="16"/>
    </w:rPr>
  </w:style>
  <w:style w:type="character" w:customStyle="1" w:styleId="Popup">
    <w:name w:val="Popup"/>
    <w:uiPriority w:val="99"/>
    <w:rsid w:val="00E24305"/>
  </w:style>
  <w:style w:type="character" w:customStyle="1" w:styleId="Revised">
    <w:name w:val="Revised"/>
    <w:uiPriority w:val="99"/>
    <w:rsid w:val="00E24305"/>
    <w:rPr>
      <w:color w:val="008000"/>
    </w:rPr>
  </w:style>
  <w:style w:type="character" w:customStyle="1" w:styleId="TofC">
    <w:name w:val="TofC"/>
    <w:uiPriority w:val="99"/>
    <w:rsid w:val="00E24305"/>
    <w:rPr>
      <w:vanish/>
      <w:color w:val="0000FF"/>
      <w:sz w:val="16"/>
    </w:rPr>
  </w:style>
  <w:style w:type="paragraph" w:customStyle="1" w:styleId="HEAD10">
    <w:name w:val="HEAD1"/>
    <w:basedOn w:val="Head1"/>
    <w:autoRedefine/>
    <w:uiPriority w:val="99"/>
    <w:rsid w:val="00287F86"/>
    <w:pPr>
      <w:spacing w:line="360" w:lineRule="auto"/>
    </w:pPr>
    <w:rPr>
      <w:rFonts w:asciiTheme="minorHAnsi" w:hAnsiTheme="minorHAnsi"/>
      <w:sz w:val="144"/>
    </w:rPr>
  </w:style>
  <w:style w:type="paragraph" w:styleId="TOC2">
    <w:name w:val="toc 2"/>
    <w:next w:val="Normal"/>
    <w:autoRedefine/>
    <w:uiPriority w:val="39"/>
    <w:unhideWhenUsed/>
    <w:qFormat/>
    <w:rsid w:val="00023F8F"/>
    <w:pPr>
      <w:tabs>
        <w:tab w:val="left" w:pos="690"/>
        <w:tab w:val="right" w:leader="dot" w:pos="10070"/>
      </w:tabs>
      <w:spacing w:before="160" w:after="160" w:line="320" w:lineRule="atLeast"/>
      <w:ind w:left="230"/>
    </w:pPr>
    <w:rPr>
      <w:rFonts w:ascii="Tahoma" w:eastAsiaTheme="minorEastAsia" w:hAnsi="Tahoma" w:cs="Tahoma"/>
      <w:b/>
      <w:bCs/>
      <w:color w:val="000000" w:themeColor="text1"/>
      <w:kern w:val="2"/>
      <w:sz w:val="23"/>
      <w:szCs w:val="23"/>
      <w:lang w:eastAsia="zh-CN"/>
      <w14:ligatures w14:val="standardContextual"/>
    </w:rPr>
  </w:style>
  <w:style w:type="paragraph" w:styleId="TOC3">
    <w:name w:val="toc 3"/>
    <w:next w:val="Normal"/>
    <w:autoRedefine/>
    <w:uiPriority w:val="39"/>
    <w:unhideWhenUsed/>
    <w:qFormat/>
    <w:rsid w:val="00023F8F"/>
    <w:pPr>
      <w:tabs>
        <w:tab w:val="right" w:leader="dot" w:pos="10070"/>
      </w:tabs>
      <w:spacing w:before="160" w:after="160" w:line="320" w:lineRule="atLeast"/>
      <w:ind w:left="461"/>
    </w:pPr>
    <w:rPr>
      <w:rFonts w:ascii="Tahoma" w:eastAsiaTheme="minorEastAsia" w:hAnsi="Tahoma" w:cs="Tahoma"/>
      <w:color w:val="000000" w:themeColor="text1"/>
      <w:kern w:val="2"/>
      <w:sz w:val="23"/>
      <w:szCs w:val="23"/>
      <w:lang w:eastAsia="zh-CN"/>
      <w14:ligatures w14:val="standardContextual"/>
    </w:rPr>
  </w:style>
  <w:style w:type="character" w:customStyle="1" w:styleId="CommentTextChar">
    <w:name w:val="Comment Text Char"/>
    <w:basedOn w:val="DefaultParagraphFont"/>
    <w:link w:val="CommentText"/>
    <w:uiPriority w:val="99"/>
    <w:semiHidden/>
    <w:rsid w:val="00E24305"/>
  </w:style>
  <w:style w:type="paragraph" w:styleId="CommentText">
    <w:name w:val="annotation text"/>
    <w:basedOn w:val="Normal"/>
    <w:link w:val="CommentTextChar"/>
    <w:uiPriority w:val="99"/>
    <w:semiHidden/>
    <w:rsid w:val="00E24305"/>
    <w:rPr>
      <w:sz w:val="20"/>
      <w:szCs w:val="20"/>
    </w:rPr>
  </w:style>
  <w:style w:type="character" w:customStyle="1" w:styleId="CommentSubjectChar">
    <w:name w:val="Comment Subject Char"/>
    <w:basedOn w:val="DefaultParagraphFont"/>
    <w:link w:val="CommentSubject"/>
    <w:uiPriority w:val="99"/>
    <w:semiHidden/>
    <w:rsid w:val="00023F8F"/>
    <w:rPr>
      <w:rFonts w:ascii="Tahoma" w:eastAsiaTheme="minorEastAsia" w:hAnsi="Tahoma" w:cs="Tahoma"/>
      <w:b/>
      <w:bCs/>
      <w:color w:val="000000" w:themeColor="text1"/>
      <w:kern w:val="2"/>
      <w:lang w:eastAsia="zh-CN"/>
      <w14:ligatures w14:val="standardContextual"/>
    </w:rPr>
  </w:style>
  <w:style w:type="paragraph" w:styleId="CommentSubject">
    <w:name w:val="annotation subject"/>
    <w:basedOn w:val="Normal"/>
    <w:next w:val="Normal"/>
    <w:link w:val="CommentSubjectChar"/>
    <w:uiPriority w:val="99"/>
    <w:semiHidden/>
    <w:unhideWhenUsed/>
    <w:rsid w:val="00023F8F"/>
    <w:rPr>
      <w:b/>
      <w:bCs/>
      <w:sz w:val="20"/>
      <w:szCs w:val="20"/>
    </w:rPr>
  </w:style>
  <w:style w:type="character" w:customStyle="1" w:styleId="BalloonTextChar">
    <w:name w:val="Balloon Text Char"/>
    <w:basedOn w:val="DefaultParagraphFont"/>
    <w:link w:val="BalloonText"/>
    <w:uiPriority w:val="99"/>
    <w:semiHidden/>
    <w:rsid w:val="00023F8F"/>
    <w:rPr>
      <w:rFonts w:ascii="Segoe UI" w:eastAsiaTheme="minorEastAsia" w:hAnsi="Segoe UI" w:cs="Segoe UI"/>
      <w:color w:val="000000" w:themeColor="text1"/>
      <w:kern w:val="2"/>
      <w:sz w:val="18"/>
      <w:szCs w:val="18"/>
      <w:lang w:eastAsia="zh-CN"/>
      <w14:ligatures w14:val="standardContextual"/>
    </w:rPr>
  </w:style>
  <w:style w:type="paragraph" w:styleId="BalloonText">
    <w:name w:val="Balloon Text"/>
    <w:basedOn w:val="Normal"/>
    <w:link w:val="BalloonTextChar"/>
    <w:uiPriority w:val="99"/>
    <w:semiHidden/>
    <w:unhideWhenUsed/>
    <w:rsid w:val="00023F8F"/>
    <w:rPr>
      <w:rFonts w:ascii="Segoe UI" w:hAnsi="Segoe UI" w:cs="Segoe UI"/>
      <w:sz w:val="18"/>
      <w:szCs w:val="18"/>
    </w:rPr>
  </w:style>
  <w:style w:type="paragraph" w:customStyle="1" w:styleId="level1">
    <w:name w:val="_level1"/>
    <w:basedOn w:val="Normal"/>
    <w:uiPriority w:val="99"/>
    <w:rsid w:val="00E24305"/>
    <w:pPr>
      <w:widowControl w:val="0"/>
      <w:numPr>
        <w:numId w:val="23"/>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s>
      <w:autoSpaceDE w:val="0"/>
      <w:autoSpaceDN w:val="0"/>
      <w:adjustRightInd w:val="0"/>
      <w:spacing w:before="0" w:line="240" w:lineRule="auto"/>
      <w:jc w:val="left"/>
      <w:outlineLvl w:val="0"/>
    </w:pPr>
  </w:style>
  <w:style w:type="paragraph" w:customStyle="1" w:styleId="Level10">
    <w:name w:val="Level 1"/>
    <w:basedOn w:val="Normal"/>
    <w:rsid w:val="00E2430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before="0" w:line="240" w:lineRule="auto"/>
      <w:ind w:left="1440" w:hanging="720"/>
      <w:jc w:val="left"/>
    </w:pPr>
    <w:rPr>
      <w:rFonts w:ascii="CG Times" w:hAnsi="CG Times"/>
    </w:rPr>
  </w:style>
  <w:style w:type="paragraph" w:styleId="NormalWeb">
    <w:name w:val="Normal (Web)"/>
    <w:basedOn w:val="Normal"/>
    <w:uiPriority w:val="99"/>
    <w:unhideWhenUsed/>
    <w:rsid w:val="00023F8F"/>
    <w:rPr>
      <w:rFonts w:ascii="Times New Roman" w:eastAsiaTheme="minorHAnsi" w:hAnsi="Times New Roman" w:cs="Times New Roman"/>
      <w:sz w:val="24"/>
      <w:szCs w:val="24"/>
    </w:rPr>
  </w:style>
  <w:style w:type="paragraph" w:styleId="ListParagraph">
    <w:name w:val="List Paragraph"/>
    <w:basedOn w:val="Normal"/>
    <w:uiPriority w:val="34"/>
    <w:qFormat/>
    <w:rsid w:val="00E24305"/>
    <w:pPr>
      <w:ind w:left="720"/>
    </w:pPr>
  </w:style>
  <w:style w:type="paragraph" w:styleId="ListBullet">
    <w:name w:val="List Bullet"/>
    <w:basedOn w:val="Normal"/>
    <w:uiPriority w:val="99"/>
    <w:unhideWhenUsed/>
    <w:rsid w:val="00023F8F"/>
    <w:pPr>
      <w:numPr>
        <w:numId w:val="37"/>
      </w:numPr>
      <w:tabs>
        <w:tab w:val="clear" w:pos="360"/>
        <w:tab w:val="num" w:pos="1440"/>
      </w:tabs>
      <w:ind w:left="1440"/>
      <w:contextualSpacing/>
    </w:pPr>
  </w:style>
  <w:style w:type="paragraph" w:styleId="List">
    <w:name w:val="List"/>
    <w:basedOn w:val="Normal"/>
    <w:uiPriority w:val="99"/>
    <w:semiHidden/>
    <w:unhideWhenUsed/>
    <w:rsid w:val="00023F8F"/>
    <w:pPr>
      <w:ind w:left="360" w:hanging="360"/>
      <w:contextualSpacing/>
    </w:pPr>
  </w:style>
  <w:style w:type="paragraph" w:styleId="ListBullet5">
    <w:name w:val="List Bullet 5"/>
    <w:basedOn w:val="ListBullet"/>
    <w:autoRedefine/>
    <w:rsid w:val="00E24305"/>
    <w:pPr>
      <w:ind w:left="2880"/>
    </w:pPr>
  </w:style>
  <w:style w:type="character" w:styleId="Strong">
    <w:name w:val="Strong"/>
    <w:uiPriority w:val="22"/>
    <w:qFormat/>
    <w:rsid w:val="00E24305"/>
    <w:rPr>
      <w:b/>
      <w:bCs/>
    </w:rPr>
  </w:style>
  <w:style w:type="character" w:customStyle="1" w:styleId="BodyTextIndentChar">
    <w:name w:val="Body Text Indent Char"/>
    <w:basedOn w:val="DefaultParagraphFont"/>
    <w:link w:val="BodyTextIndent"/>
    <w:uiPriority w:val="99"/>
    <w:semiHidden/>
    <w:rsid w:val="00E24305"/>
    <w:rPr>
      <w:sz w:val="24"/>
      <w:szCs w:val="24"/>
    </w:rPr>
  </w:style>
  <w:style w:type="paragraph" w:styleId="BodyTextIndent">
    <w:name w:val="Body Text Indent"/>
    <w:basedOn w:val="Normal"/>
    <w:link w:val="BodyTextIndentChar"/>
    <w:uiPriority w:val="99"/>
    <w:semiHidden/>
    <w:unhideWhenUsed/>
    <w:rsid w:val="00E24305"/>
    <w:pPr>
      <w:spacing w:after="120"/>
      <w:ind w:left="360"/>
    </w:pPr>
  </w:style>
  <w:style w:type="paragraph" w:styleId="BodyTextIndent2">
    <w:name w:val="Body Text Indent 2"/>
    <w:basedOn w:val="Normal"/>
    <w:link w:val="BodyTextIndent2Char"/>
    <w:uiPriority w:val="99"/>
    <w:unhideWhenUsed/>
    <w:rsid w:val="00E24305"/>
    <w:pPr>
      <w:spacing w:after="120" w:line="480" w:lineRule="auto"/>
      <w:ind w:left="360"/>
    </w:pPr>
  </w:style>
  <w:style w:type="character" w:customStyle="1" w:styleId="BodyTextIndent2Char">
    <w:name w:val="Body Text Indent 2 Char"/>
    <w:basedOn w:val="DefaultParagraphFont"/>
    <w:link w:val="BodyTextIndent2"/>
    <w:uiPriority w:val="99"/>
    <w:rsid w:val="00E24305"/>
    <w:rPr>
      <w:sz w:val="24"/>
      <w:szCs w:val="24"/>
    </w:rPr>
  </w:style>
  <w:style w:type="paragraph" w:styleId="EndnoteText">
    <w:name w:val="endnote text"/>
    <w:basedOn w:val="Normal"/>
    <w:link w:val="EndnoteTextChar"/>
    <w:uiPriority w:val="99"/>
    <w:semiHidden/>
    <w:unhideWhenUsed/>
    <w:rsid w:val="00023F8F"/>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023F8F"/>
    <w:rPr>
      <w:rFonts w:ascii="Tahoma" w:eastAsiaTheme="minorEastAsia" w:hAnsi="Tahoma" w:cs="Tahoma"/>
      <w:color w:val="000000" w:themeColor="text1"/>
      <w:kern w:val="2"/>
      <w:lang w:eastAsia="zh-CN"/>
      <w14:ligatures w14:val="standardContextual"/>
    </w:rPr>
  </w:style>
  <w:style w:type="paragraph" w:customStyle="1" w:styleId="BodyTextI3">
    <w:name w:val="Body Text I3"/>
    <w:basedOn w:val="Normal"/>
    <w:uiPriority w:val="99"/>
    <w:rsid w:val="00E2430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autoSpaceDE w:val="0"/>
      <w:autoSpaceDN w:val="0"/>
      <w:adjustRightInd w:val="0"/>
      <w:spacing w:before="0" w:line="240" w:lineRule="auto"/>
      <w:ind w:left="720"/>
      <w:jc w:val="left"/>
    </w:pPr>
    <w:rPr>
      <w:rFonts w:ascii="Arial" w:hAnsi="Arial" w:cs="Arial"/>
    </w:rPr>
  </w:style>
  <w:style w:type="character" w:styleId="CommentReference">
    <w:name w:val="annotation reference"/>
    <w:basedOn w:val="DefaultParagraphFont"/>
    <w:uiPriority w:val="99"/>
    <w:semiHidden/>
    <w:unhideWhenUsed/>
    <w:rsid w:val="00023F8F"/>
    <w:rPr>
      <w:sz w:val="16"/>
      <w:szCs w:val="16"/>
    </w:rPr>
  </w:style>
  <w:style w:type="paragraph" w:styleId="Revision">
    <w:name w:val="Revision"/>
    <w:hidden/>
    <w:uiPriority w:val="99"/>
    <w:semiHidden/>
    <w:rsid w:val="00023F8F"/>
    <w:rPr>
      <w:rFonts w:ascii="Tahoma" w:eastAsia="Tahoma" w:hAnsi="Tahoma" w:cs="Tahoma"/>
      <w:sz w:val="22"/>
      <w:szCs w:val="22"/>
    </w:rPr>
  </w:style>
  <w:style w:type="character" w:styleId="FollowedHyperlink">
    <w:name w:val="FollowedHyperlink"/>
    <w:basedOn w:val="DefaultParagraphFont"/>
    <w:uiPriority w:val="99"/>
    <w:unhideWhenUsed/>
    <w:qFormat/>
    <w:rsid w:val="00023F8F"/>
    <w:rPr>
      <w:rFonts w:ascii="Tahoma" w:hAnsi="Tahoma"/>
      <w:b/>
      <w:bCs/>
      <w:color w:val="04427D"/>
      <w:sz w:val="23"/>
      <w:szCs w:val="23"/>
      <w:u w:val="single" w:color="04427D"/>
    </w:rPr>
  </w:style>
  <w:style w:type="paragraph" w:styleId="ListContinue">
    <w:name w:val="List Continue"/>
    <w:basedOn w:val="Normal"/>
    <w:uiPriority w:val="99"/>
    <w:semiHidden/>
    <w:unhideWhenUsed/>
    <w:rsid w:val="009F561A"/>
    <w:pPr>
      <w:spacing w:after="120"/>
      <w:ind w:left="360"/>
      <w:contextualSpacing/>
    </w:pPr>
  </w:style>
  <w:style w:type="paragraph" w:customStyle="1" w:styleId="TableParagraph">
    <w:name w:val="Table Paragraph"/>
    <w:basedOn w:val="Normal"/>
    <w:uiPriority w:val="1"/>
    <w:qFormat/>
    <w:rsid w:val="009F561A"/>
    <w:pPr>
      <w:widowControl w:val="0"/>
      <w:autoSpaceDE w:val="0"/>
      <w:autoSpaceDN w:val="0"/>
      <w:spacing w:before="0" w:line="240" w:lineRule="auto"/>
      <w:jc w:val="left"/>
    </w:pPr>
    <w:rPr>
      <w:rFonts w:ascii="Arial" w:eastAsia="Arial" w:hAnsi="Arial" w:cs="Arial"/>
      <w:sz w:val="22"/>
      <w:szCs w:val="22"/>
    </w:rPr>
  </w:style>
  <w:style w:type="character" w:styleId="IntenseReference">
    <w:name w:val="Intense Reference"/>
    <w:basedOn w:val="DefaultParagraphFont"/>
    <w:uiPriority w:val="32"/>
    <w:qFormat/>
    <w:rsid w:val="009F561A"/>
    <w:rPr>
      <w:b/>
      <w:bCs/>
      <w:smallCaps/>
      <w:color w:val="4F81BD" w:themeColor="accent1"/>
      <w:spacing w:val="5"/>
    </w:rPr>
  </w:style>
  <w:style w:type="character" w:styleId="UnresolvedMention">
    <w:name w:val="Unresolved Mention"/>
    <w:basedOn w:val="DefaultParagraphFont"/>
    <w:uiPriority w:val="99"/>
    <w:semiHidden/>
    <w:unhideWhenUsed/>
    <w:rsid w:val="00023F8F"/>
    <w:rPr>
      <w:color w:val="605E5C"/>
      <w:shd w:val="clear" w:color="auto" w:fill="E1DFDD"/>
    </w:rPr>
  </w:style>
  <w:style w:type="table" w:styleId="TableGrid">
    <w:name w:val="Table Grid"/>
    <w:basedOn w:val="TableNormal"/>
    <w:uiPriority w:val="59"/>
    <w:rsid w:val="00023F8F"/>
    <w:pPr>
      <w:widowControl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FE7BD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9C7423"/>
    <w:pPr>
      <w:outlineLvl w:val="0"/>
    </w:pPr>
    <w:rPr>
      <w:rFonts w:eastAsiaTheme="majorEastAsia" w:cstheme="majorBidi"/>
      <w:b/>
      <w:bCs/>
      <w:color w:val="E56300"/>
      <w:spacing w:val="-10"/>
      <w:kern w:val="28"/>
      <w:sz w:val="32"/>
      <w:szCs w:val="32"/>
    </w:rPr>
  </w:style>
  <w:style w:type="character" w:customStyle="1" w:styleId="TitleChar">
    <w:name w:val="Title Char"/>
    <w:basedOn w:val="DefaultParagraphFont"/>
    <w:link w:val="Title"/>
    <w:uiPriority w:val="10"/>
    <w:rsid w:val="009C7423"/>
    <w:rPr>
      <w:rFonts w:ascii="Tahoma" w:eastAsiaTheme="majorEastAsia" w:hAnsi="Tahoma" w:cstheme="majorBidi"/>
      <w:b/>
      <w:bCs/>
      <w:color w:val="E56300"/>
      <w:spacing w:val="-10"/>
      <w:kern w:val="28"/>
      <w:sz w:val="32"/>
      <w:szCs w:val="32"/>
      <w:lang w:eastAsia="zh-CN"/>
      <w14:ligatures w14:val="standardContextual"/>
    </w:rPr>
  </w:style>
  <w:style w:type="table" w:customStyle="1" w:styleId="TableGrid3">
    <w:name w:val="Table Grid3"/>
    <w:basedOn w:val="TableNormal"/>
    <w:next w:val="TableGrid"/>
    <w:uiPriority w:val="59"/>
    <w:rsid w:val="003D6BD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Heading2"/>
    <w:link w:val="HeadingChar"/>
    <w:qFormat/>
    <w:rsid w:val="00020512"/>
    <w:pPr>
      <w:spacing w:after="0"/>
    </w:pPr>
    <w:rPr>
      <w:rFonts w:cs="Tahoma"/>
    </w:rPr>
  </w:style>
  <w:style w:type="character" w:customStyle="1" w:styleId="HeadingChar">
    <w:name w:val="Heading Char"/>
    <w:basedOn w:val="Heading1Char"/>
    <w:link w:val="Heading"/>
    <w:rsid w:val="001F1C3F"/>
    <w:rPr>
      <w:rFonts w:ascii="Tahoma" w:eastAsiaTheme="majorEastAsia" w:hAnsi="Tahoma" w:cs="Tahoma"/>
      <w:b/>
      <w:bCs/>
      <w:color w:val="E56300"/>
      <w:kern w:val="2"/>
      <w:sz w:val="32"/>
      <w:szCs w:val="28"/>
      <w:shd w:val="clear" w:color="auto" w:fill="E56300"/>
      <w:lang w:eastAsia="zh-CN"/>
      <w14:ligatures w14:val="standardContextual"/>
    </w:rPr>
  </w:style>
  <w:style w:type="paragraph" w:customStyle="1" w:styleId="Hyperlink1">
    <w:name w:val="Hyperlink1"/>
    <w:basedOn w:val="Text1"/>
    <w:link w:val="hyperlinkChar"/>
    <w:qFormat/>
    <w:rsid w:val="00772907"/>
    <w:rPr>
      <w:b/>
      <w:color w:val="04427D"/>
      <w:u w:val="single"/>
    </w:rPr>
  </w:style>
  <w:style w:type="character" w:customStyle="1" w:styleId="Text1Char">
    <w:name w:val="Text 1 Char"/>
    <w:basedOn w:val="DefaultParagraphFont"/>
    <w:link w:val="Text1"/>
    <w:uiPriority w:val="99"/>
    <w:rsid w:val="00772907"/>
    <w:rPr>
      <w:sz w:val="24"/>
      <w:szCs w:val="24"/>
    </w:rPr>
  </w:style>
  <w:style w:type="character" w:customStyle="1" w:styleId="hyperlinkChar">
    <w:name w:val="hyperlink Char"/>
    <w:basedOn w:val="Text1Char"/>
    <w:link w:val="Hyperlink1"/>
    <w:rsid w:val="00772907"/>
    <w:rPr>
      <w:rFonts w:ascii="Tahoma" w:hAnsi="Tahoma"/>
      <w:b/>
      <w:color w:val="04427D"/>
      <w:sz w:val="23"/>
      <w:szCs w:val="24"/>
      <w:u w:val="single"/>
    </w:rPr>
  </w:style>
  <w:style w:type="paragraph" w:styleId="NoSpacing">
    <w:name w:val="No Spacing"/>
    <w:uiPriority w:val="1"/>
    <w:qFormat/>
    <w:rsid w:val="00023F8F"/>
    <w:pPr>
      <w:jc w:val="both"/>
    </w:pPr>
    <w:rPr>
      <w:rFonts w:ascii="Tahoma" w:eastAsiaTheme="minorEastAsia" w:hAnsi="Tahoma" w:cs="Tahoma"/>
      <w:color w:val="000000" w:themeColor="text1"/>
      <w:kern w:val="2"/>
      <w:sz w:val="23"/>
      <w:szCs w:val="23"/>
      <w:lang w:eastAsia="zh-CN"/>
      <w14:ligatures w14:val="standardContextual"/>
    </w:rPr>
  </w:style>
  <w:style w:type="paragraph" w:customStyle="1" w:styleId="BodyTextTableHeader">
    <w:name w:val="Body Text (Table Header)"/>
    <w:next w:val="Normal"/>
    <w:autoRedefine/>
    <w:qFormat/>
    <w:rsid w:val="00023F8F"/>
    <w:pPr>
      <w:spacing w:before="160" w:after="160" w:line="320" w:lineRule="atLeast"/>
      <w:jc w:val="center"/>
    </w:pPr>
    <w:rPr>
      <w:rFonts w:ascii="Tahoma" w:eastAsiaTheme="minorEastAsia" w:hAnsi="Tahoma" w:cs="Tahoma"/>
      <w:b/>
      <w:bCs/>
      <w:color w:val="FFFFFF" w:themeColor="background1"/>
      <w:kern w:val="2"/>
      <w:sz w:val="26"/>
      <w:szCs w:val="26"/>
      <w:lang w:eastAsia="zh-CN"/>
      <w14:ligatures w14:val="standardContextual"/>
    </w:rPr>
  </w:style>
  <w:style w:type="paragraph" w:customStyle="1" w:styleId="BulletList1">
    <w:name w:val="Bullet List 1"/>
    <w:next w:val="Normal"/>
    <w:link w:val="BulletList1Char"/>
    <w:autoRedefine/>
    <w:qFormat/>
    <w:rsid w:val="00023F8F"/>
    <w:pPr>
      <w:numPr>
        <w:numId w:val="39"/>
      </w:numPr>
      <w:spacing w:before="160" w:after="160" w:line="320" w:lineRule="atLeast"/>
      <w:ind w:left="0" w:firstLine="0"/>
      <w:jc w:val="both"/>
    </w:pPr>
    <w:rPr>
      <w:rFonts w:ascii="Tahoma" w:eastAsiaTheme="minorEastAsia" w:hAnsi="Tahoma" w:cs="Tahoma"/>
      <w:color w:val="000000" w:themeColor="text1"/>
      <w:kern w:val="2"/>
      <w:sz w:val="23"/>
      <w:szCs w:val="23"/>
      <w:lang w:eastAsia="zh-CN"/>
      <w14:ligatures w14:val="standardContextual"/>
    </w:rPr>
  </w:style>
  <w:style w:type="paragraph" w:styleId="ListBullet2">
    <w:name w:val="List Bullet 2"/>
    <w:basedOn w:val="Normal"/>
    <w:uiPriority w:val="99"/>
    <w:semiHidden/>
    <w:unhideWhenUsed/>
    <w:rsid w:val="00023F8F"/>
    <w:pPr>
      <w:numPr>
        <w:numId w:val="38"/>
      </w:numPr>
      <w:tabs>
        <w:tab w:val="clear" w:pos="720"/>
      </w:tabs>
      <w:ind w:left="0" w:firstLine="0"/>
      <w:contextualSpacing/>
    </w:pPr>
  </w:style>
  <w:style w:type="character" w:customStyle="1" w:styleId="BulletList1Char">
    <w:name w:val="Bullet List 1 Char"/>
    <w:basedOn w:val="DefaultParagraphFont"/>
    <w:link w:val="BulletList1"/>
    <w:rsid w:val="00023F8F"/>
    <w:rPr>
      <w:rFonts w:ascii="Tahoma" w:eastAsiaTheme="minorEastAsia" w:hAnsi="Tahoma" w:cs="Tahoma"/>
      <w:color w:val="000000" w:themeColor="text1"/>
      <w:kern w:val="2"/>
      <w:sz w:val="23"/>
      <w:szCs w:val="23"/>
      <w:lang w:eastAsia="zh-CN"/>
      <w14:ligatures w14:val="standardContextual"/>
    </w:rPr>
  </w:style>
  <w:style w:type="paragraph" w:customStyle="1" w:styleId="BulletList2">
    <w:name w:val="Bullet List 2"/>
    <w:next w:val="Normal"/>
    <w:link w:val="BulletList2Char"/>
    <w:autoRedefine/>
    <w:qFormat/>
    <w:rsid w:val="00023F8F"/>
    <w:pPr>
      <w:numPr>
        <w:numId w:val="40"/>
      </w:numPr>
      <w:spacing w:before="160" w:after="160" w:line="320" w:lineRule="atLeast"/>
      <w:ind w:left="0" w:firstLine="0"/>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2Char">
    <w:name w:val="Bullet List 2 Char"/>
    <w:basedOn w:val="DefaultParagraphFont"/>
    <w:link w:val="BulletList2"/>
    <w:rsid w:val="00023F8F"/>
    <w:rPr>
      <w:rFonts w:ascii="Tahoma" w:eastAsiaTheme="minorEastAsia" w:hAnsi="Tahoma" w:cs="Tahoma"/>
      <w:color w:val="000000" w:themeColor="text1"/>
      <w:kern w:val="2"/>
      <w:sz w:val="23"/>
      <w:szCs w:val="23"/>
      <w:lang w:eastAsia="zh-CN"/>
      <w14:ligatures w14:val="standardContextual"/>
    </w:rPr>
  </w:style>
  <w:style w:type="paragraph" w:customStyle="1" w:styleId="BulletList3">
    <w:name w:val="Bullet List 3"/>
    <w:next w:val="Normal"/>
    <w:link w:val="BulletList3Char"/>
    <w:autoRedefine/>
    <w:qFormat/>
    <w:rsid w:val="00023F8F"/>
    <w:pPr>
      <w:numPr>
        <w:numId w:val="41"/>
      </w:numPr>
      <w:spacing w:before="160" w:after="160" w:line="320" w:lineRule="atLeast"/>
      <w:ind w:left="0" w:firstLine="0"/>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3Char">
    <w:name w:val="Bullet List 3 Char"/>
    <w:basedOn w:val="DefaultParagraphFont"/>
    <w:link w:val="BulletList3"/>
    <w:rsid w:val="00023F8F"/>
    <w:rPr>
      <w:rFonts w:ascii="Tahoma" w:eastAsiaTheme="minorEastAsia" w:hAnsi="Tahoma" w:cs="Tahoma"/>
      <w:color w:val="000000" w:themeColor="text1"/>
      <w:kern w:val="2"/>
      <w:sz w:val="23"/>
      <w:szCs w:val="23"/>
      <w:lang w:eastAsia="zh-CN"/>
      <w14:ligatures w14:val="standardContextual"/>
    </w:rPr>
  </w:style>
  <w:style w:type="character" w:customStyle="1" w:styleId="AddressChar">
    <w:name w:val="Address Char"/>
    <w:basedOn w:val="DefaultParagraphFont"/>
    <w:link w:val="Address"/>
    <w:rsid w:val="001F1C3F"/>
    <w:rPr>
      <w:rFonts w:ascii="Tahoma" w:eastAsiaTheme="minorEastAsia" w:hAnsi="Tahoma" w:cs="Tahoma"/>
      <w:color w:val="000000" w:themeColor="text1"/>
      <w:kern w:val="2"/>
      <w:sz w:val="23"/>
      <w:szCs w:val="23"/>
      <w:lang w:eastAsia="zh-CN"/>
      <w14:ligatures w14:val="standardContextual"/>
    </w:rPr>
  </w:style>
  <w:style w:type="paragraph" w:customStyle="1" w:styleId="BodyTextTableNumbers">
    <w:name w:val="Body Text (Table Numbers)"/>
    <w:next w:val="Normal"/>
    <w:autoRedefine/>
    <w:qFormat/>
    <w:rsid w:val="00023F8F"/>
    <w:pPr>
      <w:spacing w:before="160" w:after="160" w:line="320" w:lineRule="atLeast"/>
      <w:jc w:val="center"/>
    </w:pPr>
    <w:rPr>
      <w:rFonts w:ascii="Tahoma" w:eastAsiaTheme="minorEastAsia" w:hAnsi="Tahoma" w:cs="Tahoma"/>
      <w:color w:val="000000" w:themeColor="text1"/>
      <w:spacing w:val="-2"/>
      <w:kern w:val="2"/>
      <w:sz w:val="23"/>
      <w:szCs w:val="23"/>
      <w:lang w:eastAsia="zh-CN"/>
      <w14:ligatures w14:val="standardContextual"/>
    </w:rPr>
  </w:style>
  <w:style w:type="character" w:styleId="EndnoteReference">
    <w:name w:val="endnote reference"/>
    <w:basedOn w:val="DefaultParagraphFont"/>
    <w:uiPriority w:val="99"/>
    <w:semiHidden/>
    <w:unhideWhenUsed/>
    <w:rsid w:val="00023F8F"/>
    <w:rPr>
      <w:vertAlign w:val="superscript"/>
    </w:rPr>
  </w:style>
  <w:style w:type="paragraph" w:customStyle="1" w:styleId="BodyTextTableBody">
    <w:name w:val="Body Text (Table Body)"/>
    <w:next w:val="Normal"/>
    <w:autoRedefine/>
    <w:qFormat/>
    <w:rsid w:val="00023F8F"/>
    <w:pPr>
      <w:widowControl w:val="0"/>
      <w:spacing w:before="160" w:after="160" w:line="320" w:lineRule="atLeast"/>
      <w:ind w:left="144" w:right="144"/>
      <w:jc w:val="both"/>
    </w:pPr>
    <w:rPr>
      <w:rFonts w:ascii="Tahoma" w:eastAsiaTheme="minorHAnsi" w:hAnsi="Tahoma" w:cs="Tahoma"/>
      <w:bCs/>
      <w:sz w:val="23"/>
      <w:szCs w:val="23"/>
    </w:rPr>
  </w:style>
  <w:style w:type="paragraph" w:customStyle="1" w:styleId="Introduction">
    <w:name w:val="Introduction"/>
    <w:next w:val="Normal"/>
    <w:autoRedefine/>
    <w:qFormat/>
    <w:rsid w:val="001F1C3F"/>
    <w:pPr>
      <w:pageBreakBefore/>
      <w:widowControl w:val="0"/>
      <w:autoSpaceDE w:val="0"/>
      <w:autoSpaceDN w:val="0"/>
      <w:spacing w:before="160" w:after="160" w:line="320" w:lineRule="atLeast"/>
      <w:outlineLvl w:val="1"/>
    </w:pPr>
    <w:rPr>
      <w:rFonts w:ascii="Tahoma" w:eastAsiaTheme="minorEastAsia" w:hAnsi="Tahoma" w:cs="Tahoma"/>
      <w:b/>
      <w:color w:val="E56300"/>
      <w:kern w:val="2"/>
      <w:sz w:val="32"/>
      <w:szCs w:val="23"/>
      <w:lang w:eastAsia="zh-CN"/>
      <w14:ligatures w14:val="standardContextual"/>
    </w:rPr>
  </w:style>
  <w:style w:type="paragraph" w:styleId="BlockText">
    <w:name w:val="Block Text"/>
    <w:basedOn w:val="Normal"/>
    <w:uiPriority w:val="99"/>
    <w:semiHidden/>
    <w:unhideWhenUsed/>
    <w:rsid w:val="00023F8F"/>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i/>
      <w:iCs/>
      <w:color w:val="4F81BD" w:themeColor="accent1"/>
    </w:rPr>
  </w:style>
  <w:style w:type="paragraph" w:customStyle="1" w:styleId="Extraheading">
    <w:name w:val="Extra heading"/>
    <w:basedOn w:val="Normal"/>
    <w:next w:val="Heading4"/>
    <w:rsid w:val="00E54589"/>
    <w:rPr>
      <w:b/>
      <w:color w:val="215868" w:themeColor="accent5" w:themeShade="8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32033">
      <w:bodyDiv w:val="1"/>
      <w:marLeft w:val="0"/>
      <w:marRight w:val="0"/>
      <w:marTop w:val="0"/>
      <w:marBottom w:val="0"/>
      <w:divBdr>
        <w:top w:val="none" w:sz="0" w:space="0" w:color="auto"/>
        <w:left w:val="none" w:sz="0" w:space="0" w:color="auto"/>
        <w:bottom w:val="none" w:sz="0" w:space="0" w:color="auto"/>
        <w:right w:val="none" w:sz="0" w:space="0" w:color="auto"/>
      </w:divBdr>
    </w:div>
    <w:div w:id="282155000">
      <w:bodyDiv w:val="1"/>
      <w:marLeft w:val="0"/>
      <w:marRight w:val="0"/>
      <w:marTop w:val="0"/>
      <w:marBottom w:val="0"/>
      <w:divBdr>
        <w:top w:val="none" w:sz="0" w:space="0" w:color="auto"/>
        <w:left w:val="none" w:sz="0" w:space="0" w:color="auto"/>
        <w:bottom w:val="none" w:sz="0" w:space="0" w:color="auto"/>
        <w:right w:val="none" w:sz="0" w:space="0" w:color="auto"/>
      </w:divBdr>
    </w:div>
    <w:div w:id="299192548">
      <w:bodyDiv w:val="1"/>
      <w:marLeft w:val="0"/>
      <w:marRight w:val="0"/>
      <w:marTop w:val="0"/>
      <w:marBottom w:val="0"/>
      <w:divBdr>
        <w:top w:val="none" w:sz="0" w:space="0" w:color="auto"/>
        <w:left w:val="none" w:sz="0" w:space="0" w:color="auto"/>
        <w:bottom w:val="none" w:sz="0" w:space="0" w:color="auto"/>
        <w:right w:val="none" w:sz="0" w:space="0" w:color="auto"/>
      </w:divBdr>
    </w:div>
    <w:div w:id="435172503">
      <w:bodyDiv w:val="1"/>
      <w:marLeft w:val="0"/>
      <w:marRight w:val="0"/>
      <w:marTop w:val="0"/>
      <w:marBottom w:val="0"/>
      <w:divBdr>
        <w:top w:val="none" w:sz="0" w:space="0" w:color="auto"/>
        <w:left w:val="none" w:sz="0" w:space="0" w:color="auto"/>
        <w:bottom w:val="none" w:sz="0" w:space="0" w:color="auto"/>
        <w:right w:val="none" w:sz="0" w:space="0" w:color="auto"/>
      </w:divBdr>
    </w:div>
    <w:div w:id="565918845">
      <w:bodyDiv w:val="1"/>
      <w:marLeft w:val="0"/>
      <w:marRight w:val="0"/>
      <w:marTop w:val="0"/>
      <w:marBottom w:val="0"/>
      <w:divBdr>
        <w:top w:val="none" w:sz="0" w:space="0" w:color="auto"/>
        <w:left w:val="none" w:sz="0" w:space="0" w:color="auto"/>
        <w:bottom w:val="none" w:sz="0" w:space="0" w:color="auto"/>
        <w:right w:val="none" w:sz="0" w:space="0" w:color="auto"/>
      </w:divBdr>
    </w:div>
    <w:div w:id="570388372">
      <w:bodyDiv w:val="1"/>
      <w:marLeft w:val="0"/>
      <w:marRight w:val="0"/>
      <w:marTop w:val="0"/>
      <w:marBottom w:val="0"/>
      <w:divBdr>
        <w:top w:val="none" w:sz="0" w:space="0" w:color="auto"/>
        <w:left w:val="none" w:sz="0" w:space="0" w:color="auto"/>
        <w:bottom w:val="none" w:sz="0" w:space="0" w:color="auto"/>
        <w:right w:val="none" w:sz="0" w:space="0" w:color="auto"/>
      </w:divBdr>
    </w:div>
    <w:div w:id="1165050102">
      <w:bodyDiv w:val="1"/>
      <w:marLeft w:val="0"/>
      <w:marRight w:val="0"/>
      <w:marTop w:val="0"/>
      <w:marBottom w:val="0"/>
      <w:divBdr>
        <w:top w:val="none" w:sz="0" w:space="0" w:color="auto"/>
        <w:left w:val="none" w:sz="0" w:space="0" w:color="auto"/>
        <w:bottom w:val="none" w:sz="0" w:space="0" w:color="auto"/>
        <w:right w:val="none" w:sz="0" w:space="0" w:color="auto"/>
      </w:divBdr>
    </w:div>
    <w:div w:id="1402169040">
      <w:bodyDiv w:val="1"/>
      <w:marLeft w:val="0"/>
      <w:marRight w:val="0"/>
      <w:marTop w:val="0"/>
      <w:marBottom w:val="0"/>
      <w:divBdr>
        <w:top w:val="none" w:sz="0" w:space="0" w:color="auto"/>
        <w:left w:val="none" w:sz="0" w:space="0" w:color="auto"/>
        <w:bottom w:val="none" w:sz="0" w:space="0" w:color="auto"/>
        <w:right w:val="none" w:sz="0" w:space="0" w:color="auto"/>
      </w:divBdr>
    </w:div>
    <w:div w:id="1730231515">
      <w:bodyDiv w:val="1"/>
      <w:marLeft w:val="0"/>
      <w:marRight w:val="0"/>
      <w:marTop w:val="0"/>
      <w:marBottom w:val="0"/>
      <w:divBdr>
        <w:top w:val="none" w:sz="0" w:space="0" w:color="auto"/>
        <w:left w:val="none" w:sz="0" w:space="0" w:color="auto"/>
        <w:bottom w:val="none" w:sz="0" w:space="0" w:color="auto"/>
        <w:right w:val="none" w:sz="0" w:space="0" w:color="auto"/>
      </w:divBdr>
    </w:div>
    <w:div w:id="1914773286">
      <w:bodyDiv w:val="1"/>
      <w:marLeft w:val="0"/>
      <w:marRight w:val="0"/>
      <w:marTop w:val="0"/>
      <w:marBottom w:val="0"/>
      <w:divBdr>
        <w:top w:val="none" w:sz="0" w:space="0" w:color="auto"/>
        <w:left w:val="none" w:sz="0" w:space="0" w:color="auto"/>
        <w:bottom w:val="none" w:sz="0" w:space="0" w:color="auto"/>
        <w:right w:val="none" w:sz="0" w:space="0" w:color="auto"/>
      </w:divBdr>
    </w:div>
    <w:div w:id="19889763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ese.mo.gov/special-education" TargetMode="External"/><Relationship Id="rId18" Type="http://schemas.openxmlformats.org/officeDocument/2006/relationships/hyperlink" Target="https://mydss.mo.gov/healthcare/apply" TargetMode="External"/><Relationship Id="rId26" Type="http://schemas.openxmlformats.org/officeDocument/2006/relationships/hyperlink" Target="https://mydss.mo.gov/healthcare/apply" TargetMode="External"/><Relationship Id="rId39" Type="http://schemas.openxmlformats.org/officeDocument/2006/relationships/image" Target="media/image2.emf"/><Relationship Id="rId3" Type="http://schemas.openxmlformats.org/officeDocument/2006/relationships/styles" Target="styles.xml"/><Relationship Id="rId21" Type="http://schemas.openxmlformats.org/officeDocument/2006/relationships/hyperlink" Target="https://mydss.mo.gov/healthcare/apply" TargetMode="External"/><Relationship Id="rId34" Type="http://schemas.openxmlformats.org/officeDocument/2006/relationships/hyperlink" Target="https://moftp.mo.gov" TargetMode="External"/><Relationship Id="rId42" Type="http://schemas.openxmlformats.org/officeDocument/2006/relationships/hyperlink" Target="mailto:MHDSchoolPrograms@dss.mo.gov" TargetMode="External"/><Relationship Id="rId7" Type="http://schemas.openxmlformats.org/officeDocument/2006/relationships/endnotes" Target="endnotes.xml"/><Relationship Id="rId12" Type="http://schemas.openxmlformats.org/officeDocument/2006/relationships/hyperlink" Target="https://www.cms.gov/research-statistics-data-and-systems/computer-data-and-systems/medicaidbudgetexpendsystem/downloads/schoolhealthsvcs.pdf" TargetMode="External"/><Relationship Id="rId17" Type="http://schemas.openxmlformats.org/officeDocument/2006/relationships/hyperlink" Target="https://mydss.mo.gov/media/pdf/healthy-children-and-youth" TargetMode="External"/><Relationship Id="rId25" Type="http://schemas.openxmlformats.org/officeDocument/2006/relationships/hyperlink" Target="https://www.ed.gov/laws-and-policy/individuals-disabilities/idea" TargetMode="External"/><Relationship Id="rId33" Type="http://schemas.openxmlformats.org/officeDocument/2006/relationships/hyperlink" Target="https://www.medicaid.gov/medicaid/financial-management/state-expenditure-reporting-for-medicaid-chip/expenditure-reports-mbescbes" TargetMode="External"/><Relationship Id="rId38" Type="http://schemas.openxmlformats.org/officeDocument/2006/relationships/hyperlink" Target="https://apps.dese.mo.gov/MCDS/home.aspx" TargetMode="External"/><Relationship Id="rId2" Type="http://schemas.openxmlformats.org/officeDocument/2006/relationships/numbering" Target="numbering.xml"/><Relationship Id="rId16" Type="http://schemas.openxmlformats.org/officeDocument/2006/relationships/hyperlink" Target="https://mmac.mo.gov/providers/provider-enrollment/" TargetMode="External"/><Relationship Id="rId20" Type="http://schemas.openxmlformats.org/officeDocument/2006/relationships/hyperlink" Target="mailto:MHDSchoolPrograms@dss.mo.gov" TargetMode="External"/><Relationship Id="rId29" Type="http://schemas.openxmlformats.org/officeDocument/2006/relationships/hyperlink" Target="https://mydss.mo.gov/healthcare/apply" TargetMode="External"/><Relationship Id="rId41"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ecfr.gov/current/title-2/subtitle-A/chapter-II/part-200?toc=1" TargetMode="External"/><Relationship Id="rId32" Type="http://schemas.openxmlformats.org/officeDocument/2006/relationships/hyperlink" Target="https://apps.dese.mo.gov/MCDS/home.aspx" TargetMode="External"/><Relationship Id="rId37" Type="http://schemas.openxmlformats.org/officeDocument/2006/relationships/hyperlink" Target="https://mydss.mo.gov/healthcare/apply" TargetMode="External"/><Relationship Id="rId40" Type="http://schemas.openxmlformats.org/officeDocument/2006/relationships/image" Target="media/image3.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ydss.mo.gov/mhd/news" TargetMode="External"/><Relationship Id="rId23" Type="http://schemas.openxmlformats.org/officeDocument/2006/relationships/hyperlink" Target="https://www.ecfr.gov/current/title-42/chapter-IV/subchapter-C/part-431/subpart-A/section-431.15" TargetMode="External"/><Relationship Id="rId28" Type="http://schemas.openxmlformats.org/officeDocument/2006/relationships/hyperlink" Target="https://mydss.mo.gov/healthcare/apply" TargetMode="External"/><Relationship Id="rId36" Type="http://schemas.openxmlformats.org/officeDocument/2006/relationships/hyperlink" Target="https://moftp.mo.gov" TargetMode="External"/><Relationship Id="rId10" Type="http://schemas.openxmlformats.org/officeDocument/2006/relationships/footer" Target="footer1.xml"/><Relationship Id="rId19" Type="http://schemas.openxmlformats.org/officeDocument/2006/relationships/hyperlink" Target="https://www.ecfr.gov/current/title-2/subtitle-A/chapter-II/part-200?toc=1" TargetMode="External"/><Relationship Id="rId31" Type="http://schemas.openxmlformats.org/officeDocument/2006/relationships/hyperlink" Target="https://apps.dese.mo.gov/MCDS/home.aspx"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mydss.mo.gov/mhd/provider-manuals" TargetMode="External"/><Relationship Id="rId22" Type="http://schemas.openxmlformats.org/officeDocument/2006/relationships/hyperlink" Target="https://www.ecfr.gov/current/title-42/chapter-IV/subchapter-C/part-430/subpart-A/section-430.1" TargetMode="External"/><Relationship Id="rId27" Type="http://schemas.openxmlformats.org/officeDocument/2006/relationships/hyperlink" Target="https://mydss.mo.gov/healthcare/apply" TargetMode="External"/><Relationship Id="rId30" Type="http://schemas.openxmlformats.org/officeDocument/2006/relationships/hyperlink" Target="https://www.cms.gov/research-statistics-data-and-systems/computer-data-and-systems/medicaidbudgetexpendsystem/downloads/schoolhealthsvcs.pdf" TargetMode="External"/><Relationship Id="rId35" Type="http://schemas.openxmlformats.org/officeDocument/2006/relationships/hyperlink" Target="mailto:DSS.ITSD.RSSecurity@dss.mo.gov" TargetMode="External"/><Relationship Id="rId43" Type="http://schemas.openxmlformats.org/officeDocument/2006/relationships/hyperlink" Target="https://mydss.mo.gov/media/pdf/school-district-administrative-claiming-manu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M:\Julie%20Peanick\MHN%20Manual%20ADA%20Completions\Provider%20Manual%20Template%20NEW.dotx" TargetMode="External"/></Relationships>
</file>

<file path=word/theme/theme1.xml><?xml version="1.0" encoding="utf-8"?>
<a:theme xmlns:a="http://schemas.openxmlformats.org/drawingml/2006/main" name="Office Theme">
  <a:themeElements>
    <a:clrScheme name="Custom 77">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E36C09"/>
      </a:hlink>
      <a:folHlink>
        <a:srgbClr val="E36C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4F367-5269-443C-B9AA-E0DDED669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Provider Manual Template NEW</Template>
  <TotalTime>1</TotalTime>
  <Pages>83</Pages>
  <Words>19818</Words>
  <Characters>118812</Characters>
  <Application>Microsoft Office Word</Application>
  <DocSecurity>8</DocSecurity>
  <Lines>990</Lines>
  <Paragraphs>276</Paragraphs>
  <ScaleCrop>false</ScaleCrop>
  <HeadingPairs>
    <vt:vector size="2" baseType="variant">
      <vt:variant>
        <vt:lpstr>Title</vt:lpstr>
      </vt:variant>
      <vt:variant>
        <vt:i4>1</vt:i4>
      </vt:variant>
    </vt:vector>
  </HeadingPairs>
  <TitlesOfParts>
    <vt:vector size="1" baseType="lpstr">
      <vt:lpstr>MO HealthNet School District Administrative Claiming Manual</vt:lpstr>
    </vt:vector>
  </TitlesOfParts>
  <Manager>Missouri Department of Social Services</Manager>
  <Company>State of Missouri</Company>
  <LinksUpToDate>false</LinksUpToDate>
  <CharactersWithSpaces>138354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School District Administrative Claiming Manual</dc:title>
  <dc:subject/>
  <dc:creator>MO HealthNet</dc:creator>
  <cp:keywords>MO HealthNet School District Administrative Claiming Manual</cp:keywords>
  <dc:description/>
  <cp:lastModifiedBy>Peanick, Julie</cp:lastModifiedBy>
  <cp:revision>2</cp:revision>
  <cp:lastPrinted>2024-11-06T21:42:00Z</cp:lastPrinted>
  <dcterms:created xsi:type="dcterms:W3CDTF">2026-05-13T21:05:00Z</dcterms:created>
  <dcterms:modified xsi:type="dcterms:W3CDTF">2026-05-13T21:05:00Z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43d8c0815a685018ef9460861a2974c0a1db72d366587b83773c6b4d522f3eee</vt:lpwstr>
  </property>
</Properties>
</file>