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proofErr w:type="spellStart"/>
      <w:r w:rsidRPr="00C02553">
        <w:rPr>
          <w:lang w:val="en-US"/>
        </w:rPr>
        <w:t>SmartPA</w:t>
      </w:r>
      <w:proofErr w:type="spellEnd"/>
      <w:r w:rsidRPr="00C02553">
        <w:rPr>
          <w:lang w:val="en-US"/>
        </w:rPr>
        <w:t xml:space="preserve">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56B2C518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11216D" w:rsidRPr="0011216D">
        <w:rPr>
          <w:b w:val="0"/>
          <w:bCs/>
        </w:rPr>
        <w:t>Macrolides PDL Edit</w:t>
      </w:r>
    </w:p>
    <w:p w14:paraId="7AD7FFCE" w14:textId="1A6ECB94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ED67F9" w:rsidRPr="00ED67F9">
        <w:rPr>
          <w:b w:val="0"/>
          <w:bCs/>
        </w:rPr>
        <w:t>May 25, 2005</w:t>
      </w:r>
    </w:p>
    <w:p w14:paraId="4B7D760D" w14:textId="5022BCBA" w:rsidR="004C5767" w:rsidRPr="00057F84" w:rsidRDefault="00BA3879" w:rsidP="70E341D6">
      <w:pPr>
        <w:pStyle w:val="tbody"/>
        <w:rPr>
          <w:b w:val="0"/>
        </w:rPr>
      </w:pPr>
      <w:r>
        <w:t>Revised</w:t>
      </w:r>
      <w:r w:rsidR="004C5767">
        <w:t xml:space="preserve"> Date:</w:t>
      </w:r>
      <w:r w:rsidR="00065C22">
        <w:t xml:space="preserve"> </w:t>
      </w:r>
      <w:r>
        <w:rPr>
          <w:b w:val="0"/>
        </w:rPr>
        <w:t>April</w:t>
      </w:r>
      <w:r w:rsidR="00057F84">
        <w:rPr>
          <w:b w:val="0"/>
        </w:rPr>
        <w:t xml:space="preserve"> 2, 202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7900D5CD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A945A7">
        <w:t xml:space="preserve">Criteria Status: </w:t>
      </w:r>
      <w:r w:rsidR="00566BE4" w:rsidRPr="00A945A7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2BF72231" w14:textId="77777777" w:rsidR="00F113E0" w:rsidRDefault="00F113E0" w:rsidP="00F113E0">
      <w:pPr>
        <w:pStyle w:val="Header"/>
        <w:rPr>
          <w:rFonts w:cs="Arial"/>
          <w:spacing w:val="-3"/>
          <w:sz w:val="20"/>
        </w:rPr>
      </w:pPr>
      <w:r w:rsidRPr="000241EA">
        <w:rPr>
          <w:rFonts w:cs="Arial"/>
          <w:spacing w:val="-3"/>
          <w:sz w:val="20"/>
        </w:rPr>
        <w:t xml:space="preserve">Macrolide antibiotics reversibly bind to the P-site of the 50S ribosomal subunit of susceptible organisms and may inhibit RNA-dependent protein synthesis.  They may be bacteriostatic or </w:t>
      </w:r>
      <w:proofErr w:type="spellStart"/>
      <w:r w:rsidRPr="000241EA">
        <w:rPr>
          <w:rFonts w:cs="Arial"/>
          <w:spacing w:val="-3"/>
          <w:sz w:val="20"/>
        </w:rPr>
        <w:t>bacteriocidal</w:t>
      </w:r>
      <w:proofErr w:type="spellEnd"/>
      <w:r w:rsidRPr="000241EA">
        <w:rPr>
          <w:rFonts w:cs="Arial"/>
          <w:spacing w:val="-3"/>
          <w:sz w:val="20"/>
        </w:rPr>
        <w:t>, depending on such factors as drug concentration.  There are currently four macrolides available in the U.S.  They are all equally efficacious for the treatment of most community-acquired infections, but some have better tolerability and allow for once to twice daily dosing.</w:t>
      </w:r>
      <w:r>
        <w:rPr>
          <w:rFonts w:cs="Arial"/>
          <w:spacing w:val="-3"/>
          <w:sz w:val="20"/>
        </w:rPr>
        <w:t xml:space="preserve"> The most common adverse effects are gastrointestinal in nature (i.e., abdominal discomfort, vomiting, diarrhea), are often dose dependent, and occur more often in children. Macrolides, particularly erythromycin and clarithromycin, pose a risk of QT prolongation and should be used cautiously in patients at risk of developing arrhythmias or when used concomitantly with other medications that may alter cardiac function. </w:t>
      </w:r>
    </w:p>
    <w:p w14:paraId="7ACECC9F" w14:textId="77777777" w:rsidR="00B56DCC" w:rsidRDefault="00B56DCC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62E1D2A9" w14:textId="77777777" w:rsidR="00FE44E7" w:rsidRPr="00BD7CDA" w:rsidRDefault="00FE44E7" w:rsidP="00FE44E7">
      <w:pPr>
        <w:pStyle w:val="ListParagraph"/>
      </w:pPr>
      <w:r w:rsidRPr="00BD7CDA">
        <w:t xml:space="preserve">Azithromycin </w:t>
      </w:r>
      <w:proofErr w:type="spellStart"/>
      <w:r w:rsidRPr="00BD7CDA">
        <w:t>Pwd</w:t>
      </w:r>
      <w:proofErr w:type="spellEnd"/>
      <w:r w:rsidRPr="00BD7CDA">
        <w:t xml:space="preserve"> Packet/Susp/Tabs</w:t>
      </w:r>
    </w:p>
    <w:p w14:paraId="0C5B7C8F" w14:textId="77777777" w:rsidR="00FE44E7" w:rsidRPr="00BD7CDA" w:rsidRDefault="00FE44E7" w:rsidP="00FE44E7">
      <w:pPr>
        <w:pStyle w:val="ListParagraph"/>
      </w:pPr>
      <w:r w:rsidRPr="00BD7CDA">
        <w:t>Clarithromycin Susp/Tabs</w:t>
      </w:r>
    </w:p>
    <w:p w14:paraId="2CC6214A" w14:textId="77777777" w:rsidR="00FE44E7" w:rsidRPr="00B8651A" w:rsidRDefault="00FE44E7" w:rsidP="00FE44E7">
      <w:pPr>
        <w:pStyle w:val="ListParagraph"/>
      </w:pPr>
      <w:r w:rsidRPr="00B8651A">
        <w:t>Erythromycin Base Tabs</w:t>
      </w:r>
    </w:p>
    <w:p w14:paraId="1B21829C" w14:textId="31D35957" w:rsidR="00846FA4" w:rsidRDefault="00FE44E7" w:rsidP="00FE44E7">
      <w:pPr>
        <w:pStyle w:val="ListParagraph"/>
      </w:pPr>
      <w:r w:rsidRPr="00BD7CDA">
        <w:t xml:space="preserve">Erythromycin </w:t>
      </w:r>
      <w:proofErr w:type="spellStart"/>
      <w:r w:rsidRPr="00BD7CDA">
        <w:t>Ethylsuccinate</w:t>
      </w:r>
      <w:proofErr w:type="spellEnd"/>
      <w:r w:rsidRPr="00846FA4">
        <w:rPr>
          <w:vertAlign w:val="superscript"/>
        </w:rPr>
        <w:t xml:space="preserve"> </w:t>
      </w:r>
    </w:p>
    <w:p w14:paraId="47320590" w14:textId="77777777" w:rsidR="00FD34EA" w:rsidRDefault="00FD34EA" w:rsidP="00696E3A">
      <w:pPr>
        <w:rPr>
          <w:rFonts w:cs="Arial"/>
          <w:szCs w:val="20"/>
        </w:rPr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2901AF16" w14:textId="77777777" w:rsidR="00EE7A13" w:rsidRPr="00BD7CDA" w:rsidRDefault="00EE7A13" w:rsidP="00EE7A13">
      <w:pPr>
        <w:pStyle w:val="ListParagraph"/>
      </w:pPr>
      <w:r w:rsidRPr="00BD7CDA">
        <w:t>Clarithromycin ER</w:t>
      </w:r>
    </w:p>
    <w:p w14:paraId="40A6B622" w14:textId="77777777" w:rsidR="00EE7A13" w:rsidRPr="00BD7CDA" w:rsidRDefault="00EE7A13" w:rsidP="00EE7A13">
      <w:pPr>
        <w:pStyle w:val="ListParagraph"/>
      </w:pPr>
      <w:r w:rsidRPr="00BD7CDA">
        <w:t>E.E.S.</w:t>
      </w:r>
      <w:r w:rsidRPr="00BD7CDA">
        <w:rPr>
          <w:vertAlign w:val="superscript"/>
        </w:rPr>
        <w:t>®</w:t>
      </w:r>
      <w:r w:rsidRPr="00BD7CDA">
        <w:t xml:space="preserve"> </w:t>
      </w:r>
    </w:p>
    <w:p w14:paraId="56A619B5" w14:textId="77777777" w:rsidR="00EE7A13" w:rsidRPr="00281142" w:rsidRDefault="00EE7A13" w:rsidP="00EE7A13">
      <w:pPr>
        <w:pStyle w:val="ListParagraph"/>
      </w:pPr>
      <w:proofErr w:type="spellStart"/>
      <w:r w:rsidRPr="00281142">
        <w:t>EryPed</w:t>
      </w:r>
      <w:proofErr w:type="spellEnd"/>
      <w:r w:rsidRPr="00281142">
        <w:rPr>
          <w:vertAlign w:val="superscript"/>
        </w:rPr>
        <w:t xml:space="preserve">® </w:t>
      </w:r>
    </w:p>
    <w:p w14:paraId="3D35090C" w14:textId="77777777" w:rsidR="00EE7A13" w:rsidRPr="00BD7CDA" w:rsidRDefault="00EE7A13" w:rsidP="00EE7A13">
      <w:pPr>
        <w:pStyle w:val="ListParagraph"/>
      </w:pPr>
      <w:r w:rsidRPr="00BD7CDA">
        <w:t>Ery-Tab</w:t>
      </w:r>
      <w:r w:rsidRPr="00BD7CDA">
        <w:rPr>
          <w:vertAlign w:val="superscript"/>
        </w:rPr>
        <w:t>®</w:t>
      </w:r>
    </w:p>
    <w:p w14:paraId="36A8F876" w14:textId="0D8423D1" w:rsidR="00EE7A13" w:rsidRPr="001C300F" w:rsidRDefault="00EE7A13" w:rsidP="00EE7A13">
      <w:pPr>
        <w:pStyle w:val="ListParagraph"/>
      </w:pPr>
      <w:r w:rsidRPr="001C300F">
        <w:t>Erythromycin Base DR Caps</w:t>
      </w:r>
      <w:r w:rsidR="00096CBD">
        <w:t>/Tabs</w:t>
      </w:r>
      <w:r w:rsidRPr="001C300F">
        <w:tab/>
      </w:r>
    </w:p>
    <w:p w14:paraId="079F807A" w14:textId="09FC73E5" w:rsidR="00846FA4" w:rsidRPr="00696E3A" w:rsidRDefault="00EE7A13" w:rsidP="00EE7A13">
      <w:pPr>
        <w:pStyle w:val="ListParagraph"/>
      </w:pPr>
      <w:r w:rsidRPr="00BD7CDA">
        <w:t>Zithromax</w:t>
      </w:r>
      <w:r w:rsidRPr="00BD7CDA">
        <w:rPr>
          <w:vertAlign w:val="superscript"/>
        </w:rPr>
        <w:t>®</w:t>
      </w:r>
      <w:r w:rsidRPr="00F43E41">
        <w:rPr>
          <w:vertAlign w:val="superscript"/>
        </w:rPr>
        <w:t xml:space="preserve"> </w:t>
      </w:r>
    </w:p>
    <w:p w14:paraId="6D696800" w14:textId="28E4C3DB" w:rsidR="00E23EC0" w:rsidRPr="002C2C41" w:rsidRDefault="00E23EC0" w:rsidP="00314430">
      <w:pPr>
        <w:rPr>
          <w:rFonts w:cs="Arial"/>
          <w:spacing w:val="-3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4F4D4592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904FA2" w:rsidRPr="0065333F">
        <w:rPr>
          <w:rFonts w:cs="Arial"/>
          <w:szCs w:val="20"/>
        </w:rPr>
        <w:t>Macrolide</w:t>
      </w:r>
      <w:r w:rsidR="00904FA2">
        <w:rPr>
          <w:rFonts w:cs="Arial"/>
          <w:szCs w:val="20"/>
        </w:rPr>
        <w:t xml:space="preserve"> Agents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05C838C0" w14:textId="77777777" w:rsidR="00294F50" w:rsidRDefault="00294F50" w:rsidP="00294F50">
      <w:pPr>
        <w:pStyle w:val="ListParagraph"/>
      </w:pPr>
      <w:r>
        <w:lastRenderedPageBreak/>
        <w:t>Must meet one of the following:</w:t>
      </w:r>
    </w:p>
    <w:p w14:paraId="6D35DFC2" w14:textId="77777777" w:rsidR="00294F50" w:rsidRDefault="00294F50" w:rsidP="00294F50">
      <w:pPr>
        <w:numPr>
          <w:ilvl w:val="1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Claim is for a preferred </w:t>
      </w:r>
      <w:proofErr w:type="gramStart"/>
      <w:r>
        <w:rPr>
          <w:rFonts w:cs="Arial"/>
          <w:szCs w:val="20"/>
        </w:rPr>
        <w:t>agent;</w:t>
      </w:r>
      <w:proofErr w:type="gramEnd"/>
      <w:r>
        <w:rPr>
          <w:rFonts w:cs="Arial"/>
          <w:szCs w:val="20"/>
        </w:rPr>
        <w:t xml:space="preserve"> </w:t>
      </w:r>
      <w:r w:rsidRPr="008C6ED7">
        <w:rPr>
          <w:rFonts w:cs="Arial"/>
          <w:b/>
          <w:bCs/>
          <w:szCs w:val="20"/>
        </w:rPr>
        <w:t>OR</w:t>
      </w:r>
    </w:p>
    <w:p w14:paraId="46D616A7" w14:textId="77777777" w:rsidR="00294F50" w:rsidRPr="00C1018C" w:rsidRDefault="00294F50" w:rsidP="00294F50">
      <w:pPr>
        <w:numPr>
          <w:ilvl w:val="1"/>
          <w:numId w:val="6"/>
        </w:numPr>
        <w:rPr>
          <w:rFonts w:cs="Arial"/>
          <w:szCs w:val="20"/>
        </w:rPr>
      </w:pPr>
      <w:r w:rsidRPr="00C1018C">
        <w:rPr>
          <w:rFonts w:cs="Arial"/>
          <w:szCs w:val="20"/>
        </w:rPr>
        <w:t xml:space="preserve">Failure to achieve desired therapeutic outcomes with trial on </w:t>
      </w:r>
      <w:r>
        <w:rPr>
          <w:rFonts w:cs="Arial"/>
          <w:szCs w:val="20"/>
        </w:rPr>
        <w:t>2</w:t>
      </w:r>
      <w:r w:rsidRPr="00C1018C">
        <w:rPr>
          <w:rFonts w:cs="Arial"/>
          <w:szCs w:val="20"/>
        </w:rPr>
        <w:t xml:space="preserve"> or more preferred </w:t>
      </w:r>
      <w:proofErr w:type="gramStart"/>
      <w:r w:rsidRPr="00C1018C">
        <w:rPr>
          <w:rFonts w:cs="Arial"/>
          <w:szCs w:val="20"/>
        </w:rPr>
        <w:t>agents</w:t>
      </w:r>
      <w:r>
        <w:rPr>
          <w:rFonts w:cs="Arial"/>
          <w:szCs w:val="20"/>
        </w:rPr>
        <w:t>;</w:t>
      </w:r>
      <w:proofErr w:type="gramEnd"/>
    </w:p>
    <w:p w14:paraId="1E2FE434" w14:textId="77777777" w:rsidR="00294F50" w:rsidRPr="00C1018C" w:rsidRDefault="00294F50" w:rsidP="00294F50">
      <w:pPr>
        <w:numPr>
          <w:ilvl w:val="2"/>
          <w:numId w:val="6"/>
        </w:numPr>
        <w:jc w:val="both"/>
        <w:rPr>
          <w:rFonts w:cs="Arial"/>
          <w:szCs w:val="20"/>
        </w:rPr>
      </w:pPr>
      <w:r w:rsidRPr="00C1018C">
        <w:rPr>
          <w:rFonts w:cs="Arial"/>
          <w:szCs w:val="20"/>
        </w:rPr>
        <w:t>Documented trial period of preferred agents</w:t>
      </w:r>
      <w:r>
        <w:rPr>
          <w:rFonts w:cs="Arial"/>
          <w:szCs w:val="20"/>
        </w:rPr>
        <w:t xml:space="preserve">; </w:t>
      </w:r>
      <w:r w:rsidRPr="00D71FD1">
        <w:rPr>
          <w:rFonts w:cs="Arial"/>
          <w:b/>
          <w:bCs/>
          <w:szCs w:val="20"/>
        </w:rPr>
        <w:t>OR</w:t>
      </w:r>
      <w:r>
        <w:rPr>
          <w:rFonts w:cs="Arial"/>
          <w:b/>
          <w:bCs/>
          <w:szCs w:val="20"/>
        </w:rPr>
        <w:t xml:space="preserve"> </w:t>
      </w:r>
    </w:p>
    <w:p w14:paraId="2E526912" w14:textId="77777777" w:rsidR="00294F50" w:rsidRDefault="00294F50" w:rsidP="00294F50">
      <w:pPr>
        <w:numPr>
          <w:ilvl w:val="2"/>
          <w:numId w:val="6"/>
        </w:numPr>
        <w:jc w:val="both"/>
        <w:rPr>
          <w:rFonts w:cs="Arial"/>
          <w:szCs w:val="20"/>
        </w:rPr>
      </w:pPr>
      <w:r w:rsidRPr="00C1018C">
        <w:rPr>
          <w:rFonts w:cs="Arial"/>
          <w:szCs w:val="20"/>
        </w:rPr>
        <w:t>Documen</w:t>
      </w:r>
      <w:r>
        <w:rPr>
          <w:rFonts w:cs="Arial"/>
          <w:szCs w:val="20"/>
        </w:rPr>
        <w:t>ted ADE/ADR to preferred agents.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C722C9" w:rsidRDefault="00904D7A" w:rsidP="00C722C9">
      <w:pPr>
        <w:pStyle w:val="ListParagraph"/>
      </w:pPr>
      <w:r w:rsidRPr="00C722C9">
        <w:t>Therapy will deny with presence of one of the following:</w:t>
      </w:r>
    </w:p>
    <w:p w14:paraId="4D21EAF1" w14:textId="77096970" w:rsidR="001E4CBA" w:rsidRPr="00294F50" w:rsidRDefault="00904D7A" w:rsidP="00294F50">
      <w:pPr>
        <w:pStyle w:val="ListParagraph"/>
        <w:numPr>
          <w:ilvl w:val="1"/>
          <w:numId w:val="6"/>
        </w:numPr>
        <w:rPr>
          <w:rFonts w:cs="Arial"/>
          <w:szCs w:val="22"/>
        </w:rPr>
      </w:pPr>
      <w:r w:rsidRPr="005328B2">
        <w:t>Any approval criteria are not met</w:t>
      </w:r>
      <w:r w:rsidR="00294F50">
        <w:t>.</w:t>
      </w:r>
    </w:p>
    <w:p w14:paraId="1CDEC083" w14:textId="77777777" w:rsidR="00294F50" w:rsidRPr="002C2C41" w:rsidRDefault="00294F50" w:rsidP="00294F50">
      <w:pPr>
        <w:pStyle w:val="ListParagraph"/>
        <w:numPr>
          <w:ilvl w:val="0"/>
          <w:numId w:val="0"/>
        </w:numPr>
        <w:ind w:left="72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0A09AC39" w14:textId="5858C04A" w:rsidR="00451A1A" w:rsidRPr="00956C07" w:rsidRDefault="00451A1A" w:rsidP="00451A1A">
      <w:pPr>
        <w:pStyle w:val="ListParagraph"/>
      </w:pPr>
      <w:bookmarkStart w:id="2" w:name="_Hlk34121003"/>
      <w:r>
        <w:t xml:space="preserve">Evidence-Based Medicine Analysis: “Macrolides”, UMKC-DIC; </w:t>
      </w:r>
      <w:r w:rsidR="096B76C1">
        <w:t xml:space="preserve">August </w:t>
      </w:r>
      <w:r>
        <w:t>202</w:t>
      </w:r>
      <w:r w:rsidR="4823140E">
        <w:t>5</w:t>
      </w:r>
      <w:r>
        <w:t>.</w:t>
      </w:r>
    </w:p>
    <w:p w14:paraId="3020BEFB" w14:textId="77777777" w:rsidR="00451A1A" w:rsidRPr="00956C07" w:rsidRDefault="00451A1A" w:rsidP="00451A1A">
      <w:pPr>
        <w:pStyle w:val="ListParagraph"/>
      </w:pPr>
      <w:r w:rsidRPr="00956C07">
        <w:t xml:space="preserve">Evidence-Based Medicine and Fiscal Analysis: “Macrolides - Therapeutic Class Review”, </w:t>
      </w:r>
      <w:r>
        <w:t>Conduent Business Services</w:t>
      </w:r>
      <w:r w:rsidRPr="00956C07">
        <w:t xml:space="preserve">, L.L.C., </w:t>
      </w:r>
      <w:r>
        <w:t>Richmond, VA</w:t>
      </w:r>
      <w:r w:rsidRPr="00956C07">
        <w:t xml:space="preserve">; </w:t>
      </w:r>
      <w:r>
        <w:t>June 2021</w:t>
      </w:r>
      <w:r w:rsidRPr="00956C07">
        <w:t>.</w:t>
      </w:r>
    </w:p>
    <w:bookmarkEnd w:id="2"/>
    <w:p w14:paraId="734B6677" w14:textId="5CFE4252" w:rsidR="00451A1A" w:rsidRDefault="00451A1A" w:rsidP="00451A1A">
      <w:pPr>
        <w:pStyle w:val="ListParagraph"/>
      </w:pPr>
      <w:r w:rsidRPr="00BF4E23">
        <w:t>USPDI, Micromedex; 202</w:t>
      </w:r>
      <w:r>
        <w:t>5</w:t>
      </w:r>
      <w:r w:rsidRPr="00BF4E23">
        <w:t xml:space="preserve">. </w:t>
      </w:r>
    </w:p>
    <w:p w14:paraId="3FA1E7DB" w14:textId="26F6F99C" w:rsidR="00777CA4" w:rsidRDefault="00451A1A" w:rsidP="00451A1A">
      <w:pPr>
        <w:pStyle w:val="ListParagraph"/>
      </w:pPr>
      <w:r w:rsidRPr="00BF4E23">
        <w:t xml:space="preserve">Facts and Comparisons </w:t>
      </w:r>
      <w:proofErr w:type="spellStart"/>
      <w:r w:rsidRPr="00BF4E23">
        <w:t>eAnswers</w:t>
      </w:r>
      <w:proofErr w:type="spellEnd"/>
      <w:r w:rsidRPr="00BF4E23">
        <w:t xml:space="preserve"> (online); 202</w:t>
      </w:r>
      <w:r>
        <w:t>5</w:t>
      </w:r>
      <w:r w:rsidRPr="00BF4E23">
        <w:t xml:space="preserve"> Clinical Drug Information, LLC</w:t>
      </w:r>
      <w:r w:rsidR="00777CA4">
        <w:t>.</w:t>
      </w:r>
    </w:p>
    <w:sectPr w:rsidR="00777CA4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78AA" w14:textId="77777777" w:rsidR="00E3693A" w:rsidRPr="00C02553" w:rsidRDefault="00E3693A" w:rsidP="00AE77DB">
      <w:r w:rsidRPr="00C02553">
        <w:separator/>
      </w:r>
    </w:p>
  </w:endnote>
  <w:endnote w:type="continuationSeparator" w:id="0">
    <w:p w14:paraId="678D0CB8" w14:textId="77777777" w:rsidR="00E3693A" w:rsidRPr="00C02553" w:rsidRDefault="00E3693A" w:rsidP="00AE77DB">
      <w:r w:rsidRPr="00C02553">
        <w:continuationSeparator/>
      </w:r>
    </w:p>
  </w:endnote>
  <w:endnote w:type="continuationNotice" w:id="1">
    <w:p w14:paraId="615569A2" w14:textId="77777777" w:rsidR="00E3693A" w:rsidRPr="00C02553" w:rsidRDefault="00E369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303D" w14:textId="77777777" w:rsidR="00E3693A" w:rsidRPr="00C02553" w:rsidRDefault="00E3693A" w:rsidP="00AE77DB">
      <w:r w:rsidRPr="00C02553">
        <w:separator/>
      </w:r>
    </w:p>
  </w:footnote>
  <w:footnote w:type="continuationSeparator" w:id="0">
    <w:p w14:paraId="02053890" w14:textId="77777777" w:rsidR="00E3693A" w:rsidRPr="00C02553" w:rsidRDefault="00E3693A" w:rsidP="00AE77DB">
      <w:r w:rsidRPr="00C02553">
        <w:continuationSeparator/>
      </w:r>
    </w:p>
  </w:footnote>
  <w:footnote w:type="continuationNotice" w:id="1">
    <w:p w14:paraId="4343F4F5" w14:textId="77777777" w:rsidR="00E3693A" w:rsidRPr="00C02553" w:rsidRDefault="00E369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113E496E" w:rsidR="00006A61" w:rsidRPr="00C02553" w:rsidRDefault="00006A61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1D93B796" w:rsidR="00596936" w:rsidRDefault="005969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3D376584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06CC6670"/>
    <w:multiLevelType w:val="hybridMultilevel"/>
    <w:tmpl w:val="40A2F2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D3F76"/>
    <w:multiLevelType w:val="hybridMultilevel"/>
    <w:tmpl w:val="9CDC0D56"/>
    <w:lvl w:ilvl="0" w:tplc="2458C6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643976"/>
    <w:multiLevelType w:val="hybridMultilevel"/>
    <w:tmpl w:val="B8869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0664D2"/>
    <w:multiLevelType w:val="hybridMultilevel"/>
    <w:tmpl w:val="32D2EA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7"/>
  </w:num>
  <w:num w:numId="3" w16cid:durableId="1729067566">
    <w:abstractNumId w:val="4"/>
  </w:num>
  <w:num w:numId="4" w16cid:durableId="320159068">
    <w:abstractNumId w:val="8"/>
  </w:num>
  <w:num w:numId="5" w16cid:durableId="1769498754">
    <w:abstractNumId w:val="3"/>
  </w:num>
  <w:num w:numId="6" w16cid:durableId="1094596320">
    <w:abstractNumId w:val="14"/>
  </w:num>
  <w:num w:numId="7" w16cid:durableId="2110008555">
    <w:abstractNumId w:val="2"/>
  </w:num>
  <w:num w:numId="8" w16cid:durableId="489712751">
    <w:abstractNumId w:val="7"/>
  </w:num>
  <w:num w:numId="9" w16cid:durableId="1085147965">
    <w:abstractNumId w:val="11"/>
  </w:num>
  <w:num w:numId="10" w16cid:durableId="917518096">
    <w:abstractNumId w:val="9"/>
  </w:num>
  <w:num w:numId="11" w16cid:durableId="1894998475">
    <w:abstractNumId w:val="1"/>
  </w:num>
  <w:num w:numId="12" w16cid:durableId="1418215296">
    <w:abstractNumId w:val="15"/>
  </w:num>
  <w:num w:numId="13" w16cid:durableId="604729665">
    <w:abstractNumId w:val="6"/>
  </w:num>
  <w:num w:numId="14" w16cid:durableId="1805081292">
    <w:abstractNumId w:val="13"/>
  </w:num>
  <w:num w:numId="15" w16cid:durableId="1486122133">
    <w:abstractNumId w:val="10"/>
  </w:num>
  <w:num w:numId="16" w16cid:durableId="2104376896">
    <w:abstractNumId w:val="5"/>
  </w:num>
  <w:num w:numId="17" w16cid:durableId="1855877773">
    <w:abstractNumId w:val="12"/>
  </w:num>
  <w:num w:numId="18" w16cid:durableId="20587216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QQNe4bIvrVdMSW0ZEfI5HW+cyf2N8qfAHABb2iis5KcEgMpvDameCnqdLq4GYHFDtVU7YSffCSElEgifWSPCcQ==" w:salt="ckqpVNYznuWArutbBJrMW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276D9"/>
    <w:rsid w:val="000344C5"/>
    <w:rsid w:val="00040AD3"/>
    <w:rsid w:val="00053807"/>
    <w:rsid w:val="000572E5"/>
    <w:rsid w:val="00057F84"/>
    <w:rsid w:val="00061541"/>
    <w:rsid w:val="00064162"/>
    <w:rsid w:val="00065C22"/>
    <w:rsid w:val="00074464"/>
    <w:rsid w:val="00076030"/>
    <w:rsid w:val="00082590"/>
    <w:rsid w:val="000913C3"/>
    <w:rsid w:val="000953B9"/>
    <w:rsid w:val="00096CBD"/>
    <w:rsid w:val="000A413B"/>
    <w:rsid w:val="000A6279"/>
    <w:rsid w:val="000B496B"/>
    <w:rsid w:val="000B54F2"/>
    <w:rsid w:val="000C3940"/>
    <w:rsid w:val="000C5992"/>
    <w:rsid w:val="000E1479"/>
    <w:rsid w:val="000E231E"/>
    <w:rsid w:val="000E247D"/>
    <w:rsid w:val="000E6B14"/>
    <w:rsid w:val="000E70D8"/>
    <w:rsid w:val="001062F6"/>
    <w:rsid w:val="0011216D"/>
    <w:rsid w:val="00112FC7"/>
    <w:rsid w:val="00125F5F"/>
    <w:rsid w:val="00126951"/>
    <w:rsid w:val="00126B60"/>
    <w:rsid w:val="00127EF6"/>
    <w:rsid w:val="001310AD"/>
    <w:rsid w:val="001314A5"/>
    <w:rsid w:val="00132C7F"/>
    <w:rsid w:val="00144DBE"/>
    <w:rsid w:val="00152C8B"/>
    <w:rsid w:val="0015636A"/>
    <w:rsid w:val="00172053"/>
    <w:rsid w:val="00177A80"/>
    <w:rsid w:val="001A50CB"/>
    <w:rsid w:val="001A74B7"/>
    <w:rsid w:val="001B2D47"/>
    <w:rsid w:val="001B6912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17E14"/>
    <w:rsid w:val="00217EFD"/>
    <w:rsid w:val="00222134"/>
    <w:rsid w:val="0022233F"/>
    <w:rsid w:val="00226275"/>
    <w:rsid w:val="00246564"/>
    <w:rsid w:val="00246A3B"/>
    <w:rsid w:val="00255404"/>
    <w:rsid w:val="0025594F"/>
    <w:rsid w:val="00270C5E"/>
    <w:rsid w:val="00290A03"/>
    <w:rsid w:val="0029159A"/>
    <w:rsid w:val="00291600"/>
    <w:rsid w:val="00294F50"/>
    <w:rsid w:val="002A02F4"/>
    <w:rsid w:val="002C2C41"/>
    <w:rsid w:val="002C62E7"/>
    <w:rsid w:val="002E05E2"/>
    <w:rsid w:val="002E2DD6"/>
    <w:rsid w:val="002E3F28"/>
    <w:rsid w:val="002E56DB"/>
    <w:rsid w:val="002F0E52"/>
    <w:rsid w:val="002F2274"/>
    <w:rsid w:val="002F2405"/>
    <w:rsid w:val="002F690F"/>
    <w:rsid w:val="0030301F"/>
    <w:rsid w:val="00303B21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55AC"/>
    <w:rsid w:val="00343D6B"/>
    <w:rsid w:val="00347FB5"/>
    <w:rsid w:val="00355515"/>
    <w:rsid w:val="003608B5"/>
    <w:rsid w:val="003613AF"/>
    <w:rsid w:val="003878C1"/>
    <w:rsid w:val="00396C0B"/>
    <w:rsid w:val="003A630F"/>
    <w:rsid w:val="003B3958"/>
    <w:rsid w:val="003B4820"/>
    <w:rsid w:val="003B5F4B"/>
    <w:rsid w:val="003B682F"/>
    <w:rsid w:val="003C53FC"/>
    <w:rsid w:val="003C7013"/>
    <w:rsid w:val="003D641B"/>
    <w:rsid w:val="003F227C"/>
    <w:rsid w:val="004023CC"/>
    <w:rsid w:val="00407564"/>
    <w:rsid w:val="00411152"/>
    <w:rsid w:val="004156AA"/>
    <w:rsid w:val="004253A1"/>
    <w:rsid w:val="004313B6"/>
    <w:rsid w:val="00433339"/>
    <w:rsid w:val="00446BBC"/>
    <w:rsid w:val="004472C0"/>
    <w:rsid w:val="00450705"/>
    <w:rsid w:val="00451928"/>
    <w:rsid w:val="00451A1A"/>
    <w:rsid w:val="0046618B"/>
    <w:rsid w:val="0048608C"/>
    <w:rsid w:val="00496E57"/>
    <w:rsid w:val="004B3E10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40977"/>
    <w:rsid w:val="00551668"/>
    <w:rsid w:val="005572D5"/>
    <w:rsid w:val="00566BE4"/>
    <w:rsid w:val="00570D21"/>
    <w:rsid w:val="00573856"/>
    <w:rsid w:val="00576113"/>
    <w:rsid w:val="00590652"/>
    <w:rsid w:val="0059235F"/>
    <w:rsid w:val="00596936"/>
    <w:rsid w:val="005A2F1E"/>
    <w:rsid w:val="005A4232"/>
    <w:rsid w:val="005B2B84"/>
    <w:rsid w:val="005C3616"/>
    <w:rsid w:val="005D36B2"/>
    <w:rsid w:val="005D52E7"/>
    <w:rsid w:val="005D78B5"/>
    <w:rsid w:val="005E3572"/>
    <w:rsid w:val="005E45E4"/>
    <w:rsid w:val="005F0A81"/>
    <w:rsid w:val="005F0FCF"/>
    <w:rsid w:val="0060042F"/>
    <w:rsid w:val="006008BC"/>
    <w:rsid w:val="00602CFD"/>
    <w:rsid w:val="00606B55"/>
    <w:rsid w:val="00612A7B"/>
    <w:rsid w:val="00616E5E"/>
    <w:rsid w:val="006173A4"/>
    <w:rsid w:val="00617E50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93152"/>
    <w:rsid w:val="00694FAE"/>
    <w:rsid w:val="00696E3A"/>
    <w:rsid w:val="006A0834"/>
    <w:rsid w:val="006A4BBD"/>
    <w:rsid w:val="006A52F1"/>
    <w:rsid w:val="006B561D"/>
    <w:rsid w:val="006B6D5D"/>
    <w:rsid w:val="006D2330"/>
    <w:rsid w:val="006E0F8B"/>
    <w:rsid w:val="006E12F7"/>
    <w:rsid w:val="006E29D7"/>
    <w:rsid w:val="007068A4"/>
    <w:rsid w:val="00706D67"/>
    <w:rsid w:val="00713052"/>
    <w:rsid w:val="00721367"/>
    <w:rsid w:val="007231FA"/>
    <w:rsid w:val="00732C67"/>
    <w:rsid w:val="00734418"/>
    <w:rsid w:val="00757826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2DF0"/>
    <w:rsid w:val="0079438F"/>
    <w:rsid w:val="007A3034"/>
    <w:rsid w:val="007A527E"/>
    <w:rsid w:val="007A53E7"/>
    <w:rsid w:val="007A74E0"/>
    <w:rsid w:val="007A78F7"/>
    <w:rsid w:val="007B3333"/>
    <w:rsid w:val="007B379F"/>
    <w:rsid w:val="007B37D6"/>
    <w:rsid w:val="007B5D30"/>
    <w:rsid w:val="007D2920"/>
    <w:rsid w:val="007D42DD"/>
    <w:rsid w:val="007E6A37"/>
    <w:rsid w:val="007F1774"/>
    <w:rsid w:val="00811A70"/>
    <w:rsid w:val="0081406E"/>
    <w:rsid w:val="00832211"/>
    <w:rsid w:val="008325F4"/>
    <w:rsid w:val="00832AC8"/>
    <w:rsid w:val="00844981"/>
    <w:rsid w:val="00846FA4"/>
    <w:rsid w:val="008524BA"/>
    <w:rsid w:val="00852B74"/>
    <w:rsid w:val="00856928"/>
    <w:rsid w:val="00865538"/>
    <w:rsid w:val="00870875"/>
    <w:rsid w:val="0088225C"/>
    <w:rsid w:val="00884026"/>
    <w:rsid w:val="00884C78"/>
    <w:rsid w:val="008859E1"/>
    <w:rsid w:val="00896264"/>
    <w:rsid w:val="008A5D88"/>
    <w:rsid w:val="008B2851"/>
    <w:rsid w:val="008C000E"/>
    <w:rsid w:val="008D0F2F"/>
    <w:rsid w:val="008D237F"/>
    <w:rsid w:val="008D3FD8"/>
    <w:rsid w:val="008D6B05"/>
    <w:rsid w:val="008E7D2D"/>
    <w:rsid w:val="008F44C0"/>
    <w:rsid w:val="008F5999"/>
    <w:rsid w:val="00903AD6"/>
    <w:rsid w:val="00904D7A"/>
    <w:rsid w:val="00904FA2"/>
    <w:rsid w:val="00915332"/>
    <w:rsid w:val="009204BB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A05B60"/>
    <w:rsid w:val="00A13266"/>
    <w:rsid w:val="00A14FA6"/>
    <w:rsid w:val="00A15D64"/>
    <w:rsid w:val="00A20575"/>
    <w:rsid w:val="00A32452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77565"/>
    <w:rsid w:val="00A945A7"/>
    <w:rsid w:val="00AA70AB"/>
    <w:rsid w:val="00AB0B9F"/>
    <w:rsid w:val="00AB1713"/>
    <w:rsid w:val="00AB63BE"/>
    <w:rsid w:val="00AC1EBC"/>
    <w:rsid w:val="00AC2599"/>
    <w:rsid w:val="00AC2DE9"/>
    <w:rsid w:val="00AD2C5F"/>
    <w:rsid w:val="00AE1481"/>
    <w:rsid w:val="00AE27F9"/>
    <w:rsid w:val="00AE77DB"/>
    <w:rsid w:val="00AF7453"/>
    <w:rsid w:val="00B00FFF"/>
    <w:rsid w:val="00B06084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B56"/>
    <w:rsid w:val="00B86372"/>
    <w:rsid w:val="00BA1C17"/>
    <w:rsid w:val="00BA1D65"/>
    <w:rsid w:val="00BA3879"/>
    <w:rsid w:val="00BB3B4D"/>
    <w:rsid w:val="00BC351E"/>
    <w:rsid w:val="00BC3F77"/>
    <w:rsid w:val="00BC5635"/>
    <w:rsid w:val="00BC5675"/>
    <w:rsid w:val="00BD081C"/>
    <w:rsid w:val="00BD277B"/>
    <w:rsid w:val="00BD47CA"/>
    <w:rsid w:val="00BD62C7"/>
    <w:rsid w:val="00BE020D"/>
    <w:rsid w:val="00BE354A"/>
    <w:rsid w:val="00BF5EEF"/>
    <w:rsid w:val="00C02553"/>
    <w:rsid w:val="00C03299"/>
    <w:rsid w:val="00C04EB6"/>
    <w:rsid w:val="00C056F9"/>
    <w:rsid w:val="00C1018C"/>
    <w:rsid w:val="00C1150E"/>
    <w:rsid w:val="00C14D52"/>
    <w:rsid w:val="00C2586C"/>
    <w:rsid w:val="00C26001"/>
    <w:rsid w:val="00C34E72"/>
    <w:rsid w:val="00C56B1F"/>
    <w:rsid w:val="00C61B52"/>
    <w:rsid w:val="00C62745"/>
    <w:rsid w:val="00C654CA"/>
    <w:rsid w:val="00C722C9"/>
    <w:rsid w:val="00C763BD"/>
    <w:rsid w:val="00C779A8"/>
    <w:rsid w:val="00C82E19"/>
    <w:rsid w:val="00C94038"/>
    <w:rsid w:val="00C96873"/>
    <w:rsid w:val="00CA1735"/>
    <w:rsid w:val="00CA3C4B"/>
    <w:rsid w:val="00CA7252"/>
    <w:rsid w:val="00CB2C5A"/>
    <w:rsid w:val="00CE0C1C"/>
    <w:rsid w:val="00CE34AF"/>
    <w:rsid w:val="00CF00A4"/>
    <w:rsid w:val="00CF25FB"/>
    <w:rsid w:val="00CF614C"/>
    <w:rsid w:val="00D02F34"/>
    <w:rsid w:val="00D13D87"/>
    <w:rsid w:val="00D16590"/>
    <w:rsid w:val="00D20720"/>
    <w:rsid w:val="00D250D9"/>
    <w:rsid w:val="00D27533"/>
    <w:rsid w:val="00D42DA3"/>
    <w:rsid w:val="00D4546D"/>
    <w:rsid w:val="00D47996"/>
    <w:rsid w:val="00D61118"/>
    <w:rsid w:val="00D614F1"/>
    <w:rsid w:val="00D70D50"/>
    <w:rsid w:val="00D71917"/>
    <w:rsid w:val="00DA3A0F"/>
    <w:rsid w:val="00DA4E62"/>
    <w:rsid w:val="00DA6990"/>
    <w:rsid w:val="00DB27BA"/>
    <w:rsid w:val="00DB337A"/>
    <w:rsid w:val="00DC51CB"/>
    <w:rsid w:val="00DD4819"/>
    <w:rsid w:val="00DD4B8A"/>
    <w:rsid w:val="00DD5403"/>
    <w:rsid w:val="00DE1388"/>
    <w:rsid w:val="00DE7501"/>
    <w:rsid w:val="00DF3146"/>
    <w:rsid w:val="00DF57C3"/>
    <w:rsid w:val="00E008D9"/>
    <w:rsid w:val="00E02FE0"/>
    <w:rsid w:val="00E07ABE"/>
    <w:rsid w:val="00E11A3F"/>
    <w:rsid w:val="00E1386E"/>
    <w:rsid w:val="00E2369B"/>
    <w:rsid w:val="00E23EC0"/>
    <w:rsid w:val="00E354AA"/>
    <w:rsid w:val="00E3693A"/>
    <w:rsid w:val="00E43D54"/>
    <w:rsid w:val="00E442FB"/>
    <w:rsid w:val="00E529DB"/>
    <w:rsid w:val="00E53A5E"/>
    <w:rsid w:val="00E6466A"/>
    <w:rsid w:val="00E72221"/>
    <w:rsid w:val="00E83428"/>
    <w:rsid w:val="00E84C58"/>
    <w:rsid w:val="00E873A5"/>
    <w:rsid w:val="00E90D11"/>
    <w:rsid w:val="00E915E5"/>
    <w:rsid w:val="00EB0367"/>
    <w:rsid w:val="00EB4FB9"/>
    <w:rsid w:val="00EB5BC8"/>
    <w:rsid w:val="00EC2738"/>
    <w:rsid w:val="00ED1C75"/>
    <w:rsid w:val="00ED67F9"/>
    <w:rsid w:val="00ED7B42"/>
    <w:rsid w:val="00EE3EA5"/>
    <w:rsid w:val="00EE613F"/>
    <w:rsid w:val="00EE6BD1"/>
    <w:rsid w:val="00EE7A13"/>
    <w:rsid w:val="00EF0262"/>
    <w:rsid w:val="00EF0828"/>
    <w:rsid w:val="00EF6F8B"/>
    <w:rsid w:val="00F03898"/>
    <w:rsid w:val="00F113E0"/>
    <w:rsid w:val="00F1527A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A52"/>
    <w:rsid w:val="00F730BA"/>
    <w:rsid w:val="00F903BE"/>
    <w:rsid w:val="00F95D04"/>
    <w:rsid w:val="00FA16EC"/>
    <w:rsid w:val="00FA2811"/>
    <w:rsid w:val="00FA4837"/>
    <w:rsid w:val="00FB1D33"/>
    <w:rsid w:val="00FB5E96"/>
    <w:rsid w:val="00FC05A0"/>
    <w:rsid w:val="00FC6758"/>
    <w:rsid w:val="00FD34EA"/>
    <w:rsid w:val="00FE1F86"/>
    <w:rsid w:val="00FE3F3E"/>
    <w:rsid w:val="00FE44E7"/>
    <w:rsid w:val="00FE4D52"/>
    <w:rsid w:val="00FE5AEE"/>
    <w:rsid w:val="00FF106B"/>
    <w:rsid w:val="096B76C1"/>
    <w:rsid w:val="4823140E"/>
    <w:rsid w:val="4B793A50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992BC-7C11-4A83-A97F-D2E41AE80BFC}">
  <ds:schemaRefs>
    <ds:schemaRef ds:uri="aba01ddc-ae9a-4c9e-819c-7140b4239cde"/>
    <ds:schemaRef ds:uri="http://purl.org/dc/elements/1.1/"/>
    <ds:schemaRef ds:uri="http://purl.org/dc/dcmitype/"/>
    <ds:schemaRef ds:uri="http://purl.org/dc/terms/"/>
    <ds:schemaRef ds:uri="f5eefb00-5952-4f7e-8cf8-96f81cfadd01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318472A-13A0-43B9-8E0D-2B0AEFF48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2181</Characters>
  <Application>Microsoft Office Word</Application>
  <DocSecurity>10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Macrolides PDL Edit</vt:lpstr>
    </vt:vector>
  </TitlesOfParts>
  <Company>DSS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Macrolides PDL Edit</dc:title>
  <dc:creator>DMS</dc:creator>
  <cp:lastModifiedBy>Heriford, Katherine</cp:lastModifiedBy>
  <cp:revision>2</cp:revision>
  <cp:lastPrinted>2018-10-31T20:17:00Z</cp:lastPrinted>
  <dcterms:created xsi:type="dcterms:W3CDTF">2026-04-01T21:22:00Z</dcterms:created>
  <dcterms:modified xsi:type="dcterms:W3CDTF">2026-04-01T21:22:00Z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