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3BFD8" w14:textId="7F9C5CD2" w:rsidR="00AE77DB" w:rsidRPr="00C02553" w:rsidRDefault="000C3940" w:rsidP="00D02F34">
      <w:pPr>
        <w:pStyle w:val="Heading1"/>
        <w:rPr>
          <w:lang w:val="en-US"/>
        </w:rPr>
      </w:pPr>
      <w:bookmarkStart w:id="0" w:name="_Hlk792159"/>
      <w:r w:rsidRPr="00C02553">
        <w:rPr>
          <w:lang w:val="en-US"/>
        </w:rPr>
        <w:t>SmartPA Criteria Proposal</w:t>
      </w:r>
      <w:bookmarkEnd w:id="0"/>
    </w:p>
    <w:p w14:paraId="6413BFE7" w14:textId="506D81F7" w:rsidR="00AE77DB" w:rsidRPr="00C02553" w:rsidRDefault="00AE77DB" w:rsidP="00074464">
      <w:pPr>
        <w:rPr>
          <w:rFonts w:cs="Arial"/>
          <w:b/>
          <w:spacing w:val="-3"/>
          <w:szCs w:val="20"/>
        </w:rPr>
      </w:pPr>
    </w:p>
    <w:p w14:paraId="52CF6EBC" w14:textId="0613FDA7" w:rsidR="004C5767" w:rsidRPr="00611E4A" w:rsidRDefault="004C5767" w:rsidP="00D27533">
      <w:pPr>
        <w:pStyle w:val="tbody"/>
        <w:rPr>
          <w:b w:val="0"/>
          <w:bCs/>
        </w:rPr>
      </w:pPr>
      <w:r w:rsidRPr="00C02553">
        <w:t>Drug/Drug Class:</w:t>
      </w:r>
      <w:r w:rsidR="003B4820">
        <w:t xml:space="preserve"> </w:t>
      </w:r>
      <w:proofErr w:type="spellStart"/>
      <w:r w:rsidR="004C2718">
        <w:rPr>
          <w:b w:val="0"/>
          <w:bCs/>
        </w:rPr>
        <w:t>Cobenfy</w:t>
      </w:r>
      <w:proofErr w:type="spellEnd"/>
      <w:r w:rsidR="004C2718">
        <w:rPr>
          <w:b w:val="0"/>
          <w:bCs/>
        </w:rPr>
        <w:t xml:space="preserve"> Clinical Edit</w:t>
      </w:r>
    </w:p>
    <w:p w14:paraId="7AD7FFCE" w14:textId="0A91CC1B" w:rsidR="004C5767" w:rsidRPr="00611E4A" w:rsidRDefault="004C5767" w:rsidP="00D27533">
      <w:pPr>
        <w:pStyle w:val="tbody"/>
        <w:rPr>
          <w:b w:val="0"/>
          <w:bCs/>
        </w:rPr>
      </w:pPr>
      <w:r w:rsidRPr="00C02553">
        <w:t xml:space="preserve">First Implementation Date: </w:t>
      </w:r>
      <w:r w:rsidR="004C2718">
        <w:rPr>
          <w:b w:val="0"/>
          <w:bCs/>
        </w:rPr>
        <w:t>TBD</w:t>
      </w:r>
    </w:p>
    <w:p w14:paraId="4B7D760D" w14:textId="00342F06" w:rsidR="004C5767" w:rsidRPr="00D232D9" w:rsidRDefault="00D95E68" w:rsidP="15EB50BA">
      <w:pPr>
        <w:pStyle w:val="tbody"/>
        <w:rPr>
          <w:b w:val="0"/>
        </w:rPr>
      </w:pPr>
      <w:r>
        <w:t>Proposed</w:t>
      </w:r>
      <w:r w:rsidR="004C5767">
        <w:t xml:space="preserve"> Date:</w:t>
      </w:r>
      <w:r w:rsidR="00065C22">
        <w:t xml:space="preserve"> </w:t>
      </w:r>
      <w:r w:rsidR="00B00EDC">
        <w:rPr>
          <w:b w:val="0"/>
        </w:rPr>
        <w:t>April 14</w:t>
      </w:r>
      <w:r w:rsidR="00D232D9">
        <w:rPr>
          <w:b w:val="0"/>
        </w:rPr>
        <w:t>, 2026</w:t>
      </w:r>
    </w:p>
    <w:p w14:paraId="2726A013" w14:textId="3C40E9DA" w:rsidR="004C5767" w:rsidRPr="00C02553" w:rsidRDefault="004C5767" w:rsidP="00D27533">
      <w:pPr>
        <w:pStyle w:val="tbody"/>
      </w:pPr>
      <w:r w:rsidRPr="00C02553">
        <w:t xml:space="preserve">Prepared For: </w:t>
      </w:r>
      <w:r w:rsidR="00EE613F" w:rsidRPr="00D27533">
        <w:rPr>
          <w:b w:val="0"/>
          <w:bCs/>
        </w:rPr>
        <w:t>MO HealthNet</w:t>
      </w:r>
      <w:r w:rsidRPr="00C02553">
        <w:tab/>
      </w:r>
    </w:p>
    <w:p w14:paraId="0FD7BA18" w14:textId="61E24131" w:rsidR="004C5767" w:rsidRPr="00C02553" w:rsidRDefault="004C5767" w:rsidP="00D27533">
      <w:pPr>
        <w:pStyle w:val="tbody"/>
      </w:pPr>
      <w:r w:rsidRPr="00C02553">
        <w:t xml:space="preserve">Prepared By: </w:t>
      </w:r>
      <w:r w:rsidR="00303B21" w:rsidRPr="00D27533">
        <w:rPr>
          <w:b w:val="0"/>
          <w:bCs/>
        </w:rPr>
        <w:t>MO HealthNet and Conduent</w:t>
      </w:r>
      <w:r w:rsidRPr="00C02553">
        <w:tab/>
      </w:r>
    </w:p>
    <w:p w14:paraId="227AEF75" w14:textId="164FD91D" w:rsidR="004C5767" w:rsidRPr="00D27533" w:rsidRDefault="004C5767" w:rsidP="00D27533">
      <w:pPr>
        <w:pStyle w:val="tbody"/>
        <w:rPr>
          <w:b w:val="0"/>
          <w:bCs/>
          <w:spacing w:val="-3"/>
        </w:rPr>
      </w:pPr>
      <w:r w:rsidRPr="00C02553">
        <w:t xml:space="preserve">Criteria Status: </w:t>
      </w:r>
      <w:r w:rsidR="00566BE4" w:rsidRPr="004C2718">
        <w:rPr>
          <w:b w:val="0"/>
          <w:bCs/>
          <w:spacing w:val="-3"/>
        </w:rPr>
        <w:t>New Criteria</w:t>
      </w:r>
    </w:p>
    <w:p w14:paraId="03479354" w14:textId="77777777" w:rsidR="004C5767" w:rsidRPr="002C2C41" w:rsidRDefault="004C5767" w:rsidP="00E23EC0">
      <w:pPr>
        <w:rPr>
          <w:rFonts w:cs="Arial"/>
          <w:szCs w:val="20"/>
        </w:rPr>
      </w:pPr>
    </w:p>
    <w:p w14:paraId="6413BFE8" w14:textId="77777777" w:rsidR="00AE77DB" w:rsidRPr="00C02553" w:rsidRDefault="00AE77DB" w:rsidP="004C5767">
      <w:pPr>
        <w:pStyle w:val="Heading1"/>
        <w:rPr>
          <w:lang w:val="en-US"/>
        </w:rPr>
      </w:pPr>
      <w:r w:rsidRPr="00C02553">
        <w:rPr>
          <w:lang w:val="en-US"/>
        </w:rPr>
        <w:t xml:space="preserve">Executive Summary </w:t>
      </w:r>
    </w:p>
    <w:p w14:paraId="706FFC95" w14:textId="77777777" w:rsidR="00B33693" w:rsidRPr="00696E3A" w:rsidRDefault="00E23EC0" w:rsidP="00696E3A">
      <w:pPr>
        <w:rPr>
          <w:b/>
          <w:bCs/>
        </w:rPr>
      </w:pPr>
      <w:r w:rsidRPr="00696E3A">
        <w:rPr>
          <w:b/>
          <w:bCs/>
        </w:rPr>
        <w:t>Purpose:</w:t>
      </w:r>
      <w:r w:rsidR="00290A03" w:rsidRPr="00696E3A">
        <w:rPr>
          <w:b/>
          <w:bCs/>
        </w:rPr>
        <w:t xml:space="preserve"> </w:t>
      </w:r>
    </w:p>
    <w:p w14:paraId="33DF7A62" w14:textId="6F13FCC3" w:rsidR="00D47996" w:rsidRDefault="79EEA449" w:rsidP="00696E3A">
      <w:r>
        <w:t>Ensure appropriate utilization and control of</w:t>
      </w:r>
      <w:r w:rsidR="00D47996">
        <w:t xml:space="preserve"> </w:t>
      </w:r>
      <w:r w:rsidR="004C2718">
        <w:t>Cobenfy</w:t>
      </w:r>
      <w:r w:rsidR="006B0551" w:rsidRPr="00F30A4D">
        <w:rPr>
          <w:vertAlign w:val="superscript"/>
        </w:rPr>
        <w:t>™</w:t>
      </w:r>
      <w:r w:rsidR="006B0551">
        <w:t xml:space="preserve"> (</w:t>
      </w:r>
      <w:r w:rsidR="0061364F">
        <w:t>xanomeline and trospium chloride)</w:t>
      </w:r>
      <w:r w:rsidR="00D47996">
        <w:t xml:space="preserve"> </w:t>
      </w:r>
    </w:p>
    <w:p w14:paraId="2320C114" w14:textId="4452B466" w:rsidR="00E23EC0" w:rsidRPr="002C2C41" w:rsidRDefault="00E23EC0" w:rsidP="00696E3A">
      <w:pPr>
        <w:rPr>
          <w:rFonts w:cs="Arial"/>
          <w:szCs w:val="20"/>
        </w:rPr>
      </w:pPr>
      <w:r w:rsidRPr="00C02553">
        <w:tab/>
      </w:r>
    </w:p>
    <w:p w14:paraId="3A9BE506" w14:textId="11761DC1" w:rsidR="00E23EC0" w:rsidRPr="00696E3A" w:rsidRDefault="00E23EC0" w:rsidP="00696E3A">
      <w:pPr>
        <w:rPr>
          <w:b/>
          <w:bCs/>
        </w:rPr>
      </w:pPr>
      <w:r w:rsidRPr="00C21061">
        <w:rPr>
          <w:b/>
          <w:bCs/>
        </w:rPr>
        <w:t>Why Issue Selected:</w:t>
      </w:r>
    </w:p>
    <w:p w14:paraId="1C015E9C" w14:textId="6D778717" w:rsidR="006804D1" w:rsidRDefault="0067177B" w:rsidP="00696E3A">
      <w:r>
        <w:t xml:space="preserve">Cobenfy was approved by the FDA </w:t>
      </w:r>
      <w:r w:rsidR="00975DEE">
        <w:t>in September 2024</w:t>
      </w:r>
      <w:r w:rsidR="006C21C6">
        <w:t xml:space="preserve"> for the treatment of </w:t>
      </w:r>
      <w:r w:rsidR="00536032">
        <w:t>schizophrenia in adults</w:t>
      </w:r>
      <w:r w:rsidR="00895ED6">
        <w:t xml:space="preserve">, </w:t>
      </w:r>
      <w:r w:rsidR="00090692">
        <w:t>utiliz</w:t>
      </w:r>
      <w:r w:rsidR="00895ED6">
        <w:t>ing</w:t>
      </w:r>
      <w:r w:rsidR="00090692">
        <w:t xml:space="preserve"> a </w:t>
      </w:r>
      <w:r w:rsidR="00195CB2">
        <w:t xml:space="preserve">novel mechanism of action. It combines a muscarinic agonist (xanomeline) and </w:t>
      </w:r>
      <w:r w:rsidR="00107F99">
        <w:t>a muscarinic antagonist (</w:t>
      </w:r>
      <w:r w:rsidR="00195CB2">
        <w:t>trospium</w:t>
      </w:r>
      <w:r w:rsidR="00107F99">
        <w:t xml:space="preserve">). </w:t>
      </w:r>
      <w:r w:rsidR="00B22537">
        <w:t xml:space="preserve">The trospium </w:t>
      </w:r>
      <w:r w:rsidR="00334396">
        <w:t xml:space="preserve">does not appreciably cross the blood brain barrier and it </w:t>
      </w:r>
      <w:r w:rsidR="00B22537">
        <w:t>offset</w:t>
      </w:r>
      <w:r w:rsidR="00334396">
        <w:t>s</w:t>
      </w:r>
      <w:r w:rsidR="00B22537">
        <w:t xml:space="preserve"> the undesirable peripheral </w:t>
      </w:r>
      <w:r w:rsidR="0030540A">
        <w:t xml:space="preserve">anticholinergic </w:t>
      </w:r>
      <w:r w:rsidR="00B22537">
        <w:t>effects of</w:t>
      </w:r>
      <w:r w:rsidR="00CF194A">
        <w:t xml:space="preserve"> xanomeline</w:t>
      </w:r>
      <w:r w:rsidR="00B24E7D">
        <w:t xml:space="preserve">. </w:t>
      </w:r>
      <w:r w:rsidR="00784D4B">
        <w:t>Cobenfy</w:t>
      </w:r>
      <w:r w:rsidR="00CF194A">
        <w:t xml:space="preserve"> offers an alternative to the </w:t>
      </w:r>
      <w:r w:rsidR="007E3A61">
        <w:t>first- and second-generation</w:t>
      </w:r>
      <w:r w:rsidR="00CF194A">
        <w:t xml:space="preserve"> antipsychotics that are associated with </w:t>
      </w:r>
      <w:r w:rsidR="008749B9">
        <w:t>adverse effects including extrapyramidal symptoms, weight gain, QTc prolongation and increased risk for diabetes mellitus.</w:t>
      </w:r>
      <w:r w:rsidR="00FE225F">
        <w:t xml:space="preserve"> Cobenfy does not carry a c</w:t>
      </w:r>
      <w:r w:rsidR="0075263C">
        <w:t xml:space="preserve">lass antipsychotic warning or </w:t>
      </w:r>
      <w:r w:rsidR="0075263C" w:rsidDel="00DF05AE">
        <w:t>precaution</w:t>
      </w:r>
      <w:r w:rsidR="00DF05AE">
        <w:t>,</w:t>
      </w:r>
      <w:r w:rsidR="00016A63">
        <w:t xml:space="preserve"> and it</w:t>
      </w:r>
      <w:r w:rsidR="0075263C">
        <w:t xml:space="preserve"> does </w:t>
      </w:r>
      <w:r w:rsidR="00016A63">
        <w:t>not</w:t>
      </w:r>
      <w:r w:rsidR="0075263C">
        <w:t xml:space="preserve"> have a Black Box warning. However, it is </w:t>
      </w:r>
      <w:r w:rsidR="007E3A61">
        <w:t>contraindicated in</w:t>
      </w:r>
      <w:r w:rsidR="00F6271A">
        <w:t xml:space="preserve"> patients with urinary retention, moderate or severe kidney or liver disease, gastric retention</w:t>
      </w:r>
      <w:r w:rsidR="006804D1">
        <w:t xml:space="preserve"> or </w:t>
      </w:r>
      <w:r w:rsidR="00F6271A">
        <w:t>untreated narrow-angle glaucoma</w:t>
      </w:r>
      <w:r w:rsidR="006804D1">
        <w:t>.</w:t>
      </w:r>
      <w:r w:rsidR="003E4F58">
        <w:t xml:space="preserve"> </w:t>
      </w:r>
      <w:r w:rsidR="009234CA">
        <w:tab/>
      </w:r>
    </w:p>
    <w:p w14:paraId="4F45A00D" w14:textId="77777777" w:rsidR="00536032" w:rsidRDefault="00536032" w:rsidP="00696E3A"/>
    <w:p w14:paraId="44AA3026" w14:textId="4DFE3657" w:rsidR="002D7A3D" w:rsidRDefault="002D7A3D" w:rsidP="002D7A3D">
      <w:pPr>
        <w:rPr>
          <w:rFonts w:cs="Arial"/>
          <w:spacing w:val="-3"/>
        </w:rPr>
      </w:pPr>
      <w:r w:rsidRPr="00EB655F">
        <w:rPr>
          <w:rFonts w:cs="Arial"/>
          <w:spacing w:val="-3"/>
        </w:rPr>
        <w:t xml:space="preserve">Due to the high cost and specific approved indication, MO HealthNet will impose clinical criteria to ensure appropriate utilization of </w:t>
      </w:r>
      <w:r>
        <w:rPr>
          <w:rFonts w:cs="Arial"/>
          <w:spacing w:val="-3"/>
        </w:rPr>
        <w:t>Cobenfy.</w:t>
      </w:r>
    </w:p>
    <w:p w14:paraId="6C9FAC84" w14:textId="77777777" w:rsidR="002D7A3D" w:rsidRDefault="002D7A3D" w:rsidP="00696E3A"/>
    <w:p w14:paraId="5B5260CF" w14:textId="27781C4B" w:rsidR="003D4704" w:rsidRPr="00AD17B7" w:rsidRDefault="003D4704" w:rsidP="003D4704">
      <w:r>
        <w:rPr>
          <w:b/>
          <w:bCs/>
        </w:rPr>
        <w:t xml:space="preserve">Program-Specific Information: </w:t>
      </w:r>
      <w:r>
        <w:t>Dat</w:t>
      </w:r>
      <w:r w:rsidR="00ED760F">
        <w:t>e</w:t>
      </w:r>
      <w:r>
        <w:t xml:space="preserve"> Ranges FFS </w:t>
      </w:r>
      <w:r w:rsidR="00B81482">
        <w:t>1</w:t>
      </w:r>
      <w:r>
        <w:t>-1-202</w:t>
      </w:r>
      <w:r w:rsidR="00B81482">
        <w:t>5</w:t>
      </w:r>
      <w:r>
        <w:t xml:space="preserve"> to </w:t>
      </w:r>
      <w:r w:rsidR="00B81482">
        <w:t>12</w:t>
      </w:r>
      <w:r>
        <w:t>-3</w:t>
      </w:r>
      <w:r w:rsidR="00B81482">
        <w:t>1</w:t>
      </w:r>
      <w:r>
        <w:t>-2025</w:t>
      </w:r>
    </w:p>
    <w:tbl>
      <w:tblPr>
        <w:tblW w:w="8771" w:type="dxa"/>
        <w:jc w:val="center"/>
        <w:tblLayout w:type="fixed"/>
        <w:tblLook w:val="04A0" w:firstRow="1" w:lastRow="0" w:firstColumn="1" w:lastColumn="0" w:noHBand="0" w:noVBand="1"/>
      </w:tblPr>
      <w:tblGrid>
        <w:gridCol w:w="3955"/>
        <w:gridCol w:w="1080"/>
        <w:gridCol w:w="1457"/>
        <w:gridCol w:w="2279"/>
      </w:tblGrid>
      <w:tr w:rsidR="003D4704" w:rsidRPr="00902CF9" w14:paraId="7E639B47" w14:textId="77777777" w:rsidTr="002135FD">
        <w:trPr>
          <w:trHeight w:val="2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0258BA66" w14:textId="77777777" w:rsidR="003D4704" w:rsidRPr="00902CF9" w:rsidRDefault="003D4704" w:rsidP="001F3A35">
            <w:pPr>
              <w:jc w:val="center"/>
              <w:rPr>
                <w:rFonts w:cs="Arial"/>
                <w:b/>
                <w:bCs/>
                <w:spacing w:val="-3"/>
                <w:szCs w:val="20"/>
              </w:rPr>
            </w:pPr>
            <w:r w:rsidRPr="00902CF9">
              <w:rPr>
                <w:rFonts w:cs="Arial"/>
                <w:b/>
                <w:bCs/>
                <w:spacing w:val="-3"/>
                <w:szCs w:val="20"/>
              </w:rPr>
              <w:t>Drug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20F37C53" w14:textId="77777777" w:rsidR="003D4704" w:rsidRPr="00902CF9" w:rsidRDefault="003D4704" w:rsidP="001F3A35">
            <w:pPr>
              <w:jc w:val="center"/>
              <w:rPr>
                <w:rFonts w:cs="Arial"/>
                <w:b/>
                <w:bCs/>
                <w:spacing w:val="-3"/>
                <w:szCs w:val="20"/>
              </w:rPr>
            </w:pPr>
            <w:r w:rsidRPr="00902CF9">
              <w:rPr>
                <w:rFonts w:cs="Arial"/>
                <w:b/>
                <w:bCs/>
                <w:spacing w:val="-3"/>
                <w:szCs w:val="20"/>
              </w:rPr>
              <w:t>Claims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37F54882" w14:textId="77777777" w:rsidR="003D4704" w:rsidRPr="00902CF9" w:rsidRDefault="003D4704" w:rsidP="001F3A35">
            <w:pPr>
              <w:jc w:val="center"/>
              <w:rPr>
                <w:rFonts w:cs="Arial"/>
                <w:b/>
                <w:bCs/>
                <w:spacing w:val="-3"/>
                <w:szCs w:val="20"/>
              </w:rPr>
            </w:pPr>
            <w:r w:rsidRPr="00902CF9">
              <w:rPr>
                <w:rFonts w:cs="Arial"/>
                <w:b/>
                <w:bCs/>
                <w:spacing w:val="-3"/>
                <w:szCs w:val="20"/>
              </w:rPr>
              <w:t>Spend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57EB713A" w14:textId="77777777" w:rsidR="003D4704" w:rsidRPr="00902CF9" w:rsidRDefault="003D4704" w:rsidP="001F3A35">
            <w:pPr>
              <w:jc w:val="center"/>
              <w:rPr>
                <w:rFonts w:cs="Arial"/>
                <w:b/>
                <w:bCs/>
                <w:spacing w:val="-3"/>
                <w:szCs w:val="20"/>
              </w:rPr>
            </w:pPr>
            <w:r w:rsidRPr="00902CF9">
              <w:rPr>
                <w:rFonts w:cs="Arial"/>
                <w:b/>
                <w:spacing w:val="-3"/>
                <w:szCs w:val="20"/>
              </w:rPr>
              <w:t>Avg Spend per Claim</w:t>
            </w:r>
          </w:p>
        </w:tc>
      </w:tr>
      <w:tr w:rsidR="002135FD" w:rsidRPr="00902CF9" w14:paraId="29C2C6B5" w14:textId="77777777" w:rsidTr="002135FD">
        <w:trPr>
          <w:trHeight w:val="2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F17F" w14:textId="2737B0A7" w:rsidR="002135FD" w:rsidRPr="00902CF9" w:rsidRDefault="002135FD" w:rsidP="002135F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COBENFY STARTER PACK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74F8" w14:textId="1E80B4F0" w:rsidR="002135FD" w:rsidRPr="00902CF9" w:rsidRDefault="002135FD" w:rsidP="002135FD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3425" w14:textId="4AAA0C7D" w:rsidR="002135FD" w:rsidRPr="00902CF9" w:rsidRDefault="002135FD" w:rsidP="002135FD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$10,192.01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586B" w14:textId="78AE052D" w:rsidR="002135FD" w:rsidRPr="00902CF9" w:rsidRDefault="002135FD" w:rsidP="002135FD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$1,698.67</w:t>
            </w:r>
          </w:p>
        </w:tc>
      </w:tr>
      <w:tr w:rsidR="002135FD" w:rsidRPr="00902CF9" w14:paraId="0A1EF85E" w14:textId="77777777" w:rsidTr="002135FD">
        <w:trPr>
          <w:trHeight w:val="2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3C05" w14:textId="2BC61FE2" w:rsidR="002135FD" w:rsidRPr="00902CF9" w:rsidRDefault="002135FD" w:rsidP="002135F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COBENFY 50 MG-20 MG CAPSULE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93BC" w14:textId="6AC1DAF2" w:rsidR="002135FD" w:rsidRPr="00902CF9" w:rsidRDefault="002135FD" w:rsidP="002135FD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8051" w14:textId="29F95872" w:rsidR="002135FD" w:rsidRPr="00902CF9" w:rsidRDefault="002135FD" w:rsidP="002135FD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$116,746.66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8848" w14:textId="5DC2E1C8" w:rsidR="002135FD" w:rsidRPr="00902CF9" w:rsidRDefault="002135FD" w:rsidP="002135FD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$1,389.84</w:t>
            </w:r>
          </w:p>
        </w:tc>
      </w:tr>
      <w:tr w:rsidR="002135FD" w:rsidRPr="00902CF9" w14:paraId="5A77BEA3" w14:textId="77777777" w:rsidTr="002135FD">
        <w:trPr>
          <w:trHeight w:val="2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DA97" w14:textId="56E9CEA4" w:rsidR="002135FD" w:rsidRPr="00902CF9" w:rsidRDefault="002135FD" w:rsidP="002135F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COBENFY 100 MG-20 MG CAPSULE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BBAE" w14:textId="62A958C5" w:rsidR="002135FD" w:rsidRPr="00902CF9" w:rsidRDefault="002135FD" w:rsidP="002135FD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145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EEDB" w14:textId="15BF6CB0" w:rsidR="002135FD" w:rsidRPr="00902CF9" w:rsidRDefault="002135FD" w:rsidP="002135FD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$232,501.68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C2FF0" w14:textId="6BB95DB9" w:rsidR="002135FD" w:rsidRPr="00902CF9" w:rsidRDefault="002135FD" w:rsidP="002135FD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$1,603.46</w:t>
            </w:r>
          </w:p>
        </w:tc>
      </w:tr>
      <w:tr w:rsidR="002135FD" w:rsidRPr="00902CF9" w14:paraId="1D8770A9" w14:textId="77777777" w:rsidTr="002135FD">
        <w:trPr>
          <w:trHeight w:val="2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B119" w14:textId="7519E0AC" w:rsidR="002135FD" w:rsidRPr="00902CF9" w:rsidRDefault="002135FD" w:rsidP="002135F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COBENFY 125 MG-30 MG CAPSULE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D6F0" w14:textId="7CCD2F26" w:rsidR="002135FD" w:rsidRPr="00902CF9" w:rsidRDefault="002135FD" w:rsidP="002135FD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133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7A45" w14:textId="6696D0FE" w:rsidR="002135FD" w:rsidRPr="00902CF9" w:rsidRDefault="002135FD" w:rsidP="002135FD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$216,671.31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9509" w14:textId="42DC9AC8" w:rsidR="002135FD" w:rsidRPr="00902CF9" w:rsidRDefault="002135FD" w:rsidP="002135FD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$1,629.11</w:t>
            </w:r>
          </w:p>
        </w:tc>
      </w:tr>
    </w:tbl>
    <w:p w14:paraId="4691DC98" w14:textId="77777777" w:rsidR="003D4704" w:rsidRDefault="003D4704" w:rsidP="003D4704">
      <w:pPr>
        <w:rPr>
          <w:rFonts w:cs="Arial"/>
          <w:szCs w:val="20"/>
        </w:rPr>
      </w:pPr>
    </w:p>
    <w:p w14:paraId="6413C027" w14:textId="18F824F6" w:rsidR="00AE77DB" w:rsidRPr="00C02553" w:rsidRDefault="00AE77DB" w:rsidP="00E354AA">
      <w:pPr>
        <w:pStyle w:val="Heading1"/>
        <w:rPr>
          <w:lang w:val="en-US"/>
        </w:rPr>
      </w:pPr>
      <w:r w:rsidRPr="00C02553">
        <w:rPr>
          <w:lang w:val="en-US"/>
        </w:rPr>
        <w:t xml:space="preserve">Setting &amp; Population </w:t>
      </w:r>
    </w:p>
    <w:p w14:paraId="04B7FBFB" w14:textId="14351D5B" w:rsidR="0097028A" w:rsidRPr="0079438F" w:rsidRDefault="0097028A" w:rsidP="00696E3A">
      <w:pPr>
        <w:rPr>
          <w:b/>
        </w:rPr>
      </w:pPr>
      <w:r w:rsidRPr="00696E3A">
        <w:rPr>
          <w:b/>
          <w:bCs/>
        </w:rPr>
        <w:t>Drug class for review:</w:t>
      </w:r>
      <w:r w:rsidRPr="00C02553">
        <w:t xml:space="preserve"> </w:t>
      </w:r>
      <w:r w:rsidR="00DB5C74">
        <w:t>Cobenfy</w:t>
      </w:r>
      <w:r w:rsidR="00DF05AE" w:rsidRPr="00DF05AE">
        <w:rPr>
          <w:vertAlign w:val="superscript"/>
        </w:rPr>
        <w:t>™</w:t>
      </w:r>
      <w:r w:rsidR="00DF05AE">
        <w:t xml:space="preserve"> (</w:t>
      </w:r>
      <w:r w:rsidR="00DB5C74">
        <w:t>xanomeline and trospium chloride)</w:t>
      </w:r>
    </w:p>
    <w:p w14:paraId="26CFE8A0" w14:textId="0FA64B60" w:rsidR="008524BA" w:rsidRDefault="0097028A" w:rsidP="00696E3A">
      <w:pPr>
        <w:rPr>
          <w:rFonts w:cs="Arial"/>
          <w:b/>
        </w:rPr>
      </w:pPr>
      <w:r w:rsidRPr="00696E3A">
        <w:rPr>
          <w:b/>
          <w:bCs/>
        </w:rPr>
        <w:t>Age range:</w:t>
      </w:r>
      <w:r w:rsidRPr="00C02553">
        <w:t xml:space="preserve"> </w:t>
      </w:r>
      <w:r w:rsidR="00551668" w:rsidRPr="00551668">
        <w:rPr>
          <w:rFonts w:cs="Arial"/>
        </w:rPr>
        <w:t>All appropriate MO HealthNet participants</w:t>
      </w:r>
    </w:p>
    <w:p w14:paraId="7F2A9816" w14:textId="77777777" w:rsidR="005328B2" w:rsidRPr="002C2C41" w:rsidRDefault="005328B2" w:rsidP="005328B2">
      <w:pPr>
        <w:rPr>
          <w:rFonts w:cs="Arial"/>
          <w:szCs w:val="20"/>
        </w:rPr>
      </w:pPr>
    </w:p>
    <w:p w14:paraId="6413C035" w14:textId="4FE30429" w:rsidR="00AE77DB" w:rsidRPr="00C02553" w:rsidRDefault="00AE77DB" w:rsidP="0097028A">
      <w:pPr>
        <w:pStyle w:val="Heading1"/>
        <w:rPr>
          <w:lang w:val="en-US"/>
        </w:rPr>
      </w:pPr>
      <w:r w:rsidRPr="00C02553">
        <w:rPr>
          <w:lang w:val="en-US"/>
        </w:rPr>
        <w:t>Approval Criteria</w:t>
      </w:r>
    </w:p>
    <w:p w14:paraId="4BAA1D7A" w14:textId="77777777" w:rsidR="00635DDB" w:rsidRPr="00696E3A" w:rsidRDefault="00635DDB" w:rsidP="00635DDB">
      <w:pPr>
        <w:rPr>
          <w:b/>
          <w:bCs/>
        </w:rPr>
      </w:pPr>
      <w:r w:rsidRPr="00696E3A">
        <w:rPr>
          <w:b/>
          <w:bCs/>
        </w:rPr>
        <w:t>Initial Therapy:</w:t>
      </w:r>
    </w:p>
    <w:p w14:paraId="4A553DAB" w14:textId="77777777" w:rsidR="00903198" w:rsidRDefault="00635DDB" w:rsidP="00903198">
      <w:pPr>
        <w:pStyle w:val="ListParagraph"/>
      </w:pPr>
      <w:r>
        <w:t>Must meet all of the following:</w:t>
      </w:r>
    </w:p>
    <w:p w14:paraId="559E9387" w14:textId="77777777" w:rsidR="00903198" w:rsidRDefault="00903198" w:rsidP="00903198">
      <w:pPr>
        <w:pStyle w:val="ListParagraph"/>
        <w:numPr>
          <w:ilvl w:val="1"/>
          <w:numId w:val="6"/>
        </w:numPr>
      </w:pPr>
      <w:r>
        <w:t>Participant is ≥ 18 years of age;</w:t>
      </w:r>
    </w:p>
    <w:p w14:paraId="0BF6BBF9" w14:textId="77777777" w:rsidR="00903198" w:rsidRDefault="00903198" w:rsidP="00903198">
      <w:pPr>
        <w:pStyle w:val="ListParagraph"/>
        <w:numPr>
          <w:ilvl w:val="1"/>
          <w:numId w:val="6"/>
        </w:numPr>
      </w:pPr>
      <w:r>
        <w:t xml:space="preserve">Diagnosis of schizophrenia; </w:t>
      </w:r>
    </w:p>
    <w:p w14:paraId="0A099E6C" w14:textId="2B033C90" w:rsidR="00E0185F" w:rsidRDefault="00903198" w:rsidP="00E0185F">
      <w:pPr>
        <w:pStyle w:val="ListParagraph"/>
        <w:numPr>
          <w:ilvl w:val="1"/>
          <w:numId w:val="6"/>
        </w:numPr>
      </w:pPr>
      <w:r>
        <w:t xml:space="preserve">Documented therapeutic trial of 2 of the following from the </w:t>
      </w:r>
      <w:r w:rsidR="001C38A1">
        <w:t>Antipsychotics - 2nd Generation (Atypical) Oral &amp; Transdermal Agents Resource List</w:t>
      </w:r>
      <w:r w:rsidR="005A06E5">
        <w:t xml:space="preserve"> (</w:t>
      </w:r>
      <w:r w:rsidR="00751F46">
        <w:t>c</w:t>
      </w:r>
      <w:r w:rsidR="00FA4B68">
        <w:t>riteria may be found</w:t>
      </w:r>
      <w:r>
        <w:t xml:space="preserve"> </w:t>
      </w:r>
      <w:r w:rsidR="00443A07">
        <w:t xml:space="preserve">here: </w:t>
      </w:r>
      <w:hyperlink r:id="rId11" w:tooltip="https://urldefense.com/v3/__https://mydss.mo.gov/mhd/pharmacy-clinical-edits-pdl__;!!Mh0G0HQJXw!Ftntf4uiw5MU21pklbS14xE_VFdv-QswbQ7Ygqy9IP_XiQhNonJ128hUnwn9QwwCXMNzvL5FA68XQFxs84P4HiFCuNFmnaql$" w:history="1">
        <w:r w:rsidR="00443A07" w:rsidRPr="00443A07">
          <w:rPr>
            <w:rStyle w:val="Hyperlink"/>
          </w:rPr>
          <w:t>Pharmacy Clinical Edits and Preferred Drug Lists | mydss.mo.gov</w:t>
        </w:r>
      </w:hyperlink>
      <w:r w:rsidR="00751F46">
        <w:t>)</w:t>
      </w:r>
      <w:r w:rsidRPr="00FA4B68">
        <w:t>:</w:t>
      </w:r>
    </w:p>
    <w:p w14:paraId="1562193E" w14:textId="77777777" w:rsidR="00E0185F" w:rsidRDefault="00903198" w:rsidP="00E0185F">
      <w:pPr>
        <w:pStyle w:val="ListParagraph"/>
        <w:numPr>
          <w:ilvl w:val="2"/>
          <w:numId w:val="6"/>
        </w:numPr>
      </w:pPr>
      <w:r>
        <w:lastRenderedPageBreak/>
        <w:t xml:space="preserve">Clozapine; </w:t>
      </w:r>
    </w:p>
    <w:p w14:paraId="76154DD9" w14:textId="753DA448" w:rsidR="00E0185F" w:rsidRDefault="00903198" w:rsidP="00E0185F">
      <w:pPr>
        <w:pStyle w:val="ListParagraph"/>
        <w:numPr>
          <w:ilvl w:val="2"/>
          <w:numId w:val="6"/>
        </w:numPr>
      </w:pPr>
      <w:r>
        <w:t>One Resource List A agent other than clozapine;</w:t>
      </w:r>
    </w:p>
    <w:p w14:paraId="39A07E49" w14:textId="77777777" w:rsidR="00E0185F" w:rsidRDefault="00903198" w:rsidP="00E0185F">
      <w:pPr>
        <w:pStyle w:val="ListParagraph"/>
        <w:numPr>
          <w:ilvl w:val="2"/>
          <w:numId w:val="6"/>
        </w:numPr>
      </w:pPr>
      <w:r>
        <w:t xml:space="preserve">One Resource List B agent; </w:t>
      </w:r>
      <w:r w:rsidRPr="00E918CF">
        <w:rPr>
          <w:b/>
          <w:bCs/>
        </w:rPr>
        <w:t>AND</w:t>
      </w:r>
    </w:p>
    <w:p w14:paraId="548053FA" w14:textId="7AEB0AD0" w:rsidR="00903198" w:rsidRDefault="00F06F1B" w:rsidP="00E0185F">
      <w:pPr>
        <w:pStyle w:val="ListParagraph"/>
        <w:numPr>
          <w:ilvl w:val="1"/>
          <w:numId w:val="6"/>
        </w:numPr>
      </w:pPr>
      <w:r>
        <w:t xml:space="preserve">Approval is subject to clinical consultant review. </w:t>
      </w:r>
    </w:p>
    <w:p w14:paraId="37BE51B0" w14:textId="2C9F98F3" w:rsidR="00635DDB" w:rsidRPr="00C02553" w:rsidRDefault="00635DDB" w:rsidP="00635DDB">
      <w:pPr>
        <w:pStyle w:val="ListParagraph"/>
      </w:pPr>
      <w:r>
        <w:t xml:space="preserve">Initial approval period: </w:t>
      </w:r>
      <w:r w:rsidR="00E0185F">
        <w:t>3 months</w:t>
      </w:r>
    </w:p>
    <w:p w14:paraId="1B509DCA" w14:textId="77777777" w:rsidR="00635DDB" w:rsidRPr="002C2C41" w:rsidRDefault="00635DDB" w:rsidP="00635DDB">
      <w:pPr>
        <w:rPr>
          <w:rFonts w:cs="Arial"/>
          <w:szCs w:val="20"/>
        </w:rPr>
      </w:pPr>
    </w:p>
    <w:p w14:paraId="7EC2017B" w14:textId="77777777" w:rsidR="00635DDB" w:rsidRPr="00696E3A" w:rsidRDefault="00635DDB" w:rsidP="00635DDB">
      <w:pPr>
        <w:rPr>
          <w:b/>
          <w:bCs/>
        </w:rPr>
      </w:pPr>
      <w:r w:rsidRPr="00696E3A">
        <w:rPr>
          <w:b/>
          <w:bCs/>
        </w:rPr>
        <w:t>Continuation of Therapy:</w:t>
      </w:r>
    </w:p>
    <w:p w14:paraId="26530B12" w14:textId="440BA89E" w:rsidR="000870D7" w:rsidRDefault="009801AB" w:rsidP="009801AB">
      <w:pPr>
        <w:pStyle w:val="ListParagraph"/>
      </w:pPr>
      <w:r>
        <w:t xml:space="preserve">Must meet </w:t>
      </w:r>
      <w:proofErr w:type="gramStart"/>
      <w:r>
        <w:t>all of</w:t>
      </w:r>
      <w:proofErr w:type="gramEnd"/>
      <w:r>
        <w:t xml:space="preserve"> the following:</w:t>
      </w:r>
    </w:p>
    <w:p w14:paraId="678AB7EE" w14:textId="4E180F44" w:rsidR="00AA5AE0" w:rsidRDefault="00AA5AE0" w:rsidP="00A85B5F">
      <w:pPr>
        <w:pStyle w:val="ListParagraph"/>
        <w:numPr>
          <w:ilvl w:val="1"/>
          <w:numId w:val="6"/>
        </w:numPr>
      </w:pPr>
      <w:r>
        <w:t>Document</w:t>
      </w:r>
      <w:r w:rsidR="00395AEF">
        <w:t xml:space="preserve">ation of compliance to current </w:t>
      </w:r>
      <w:proofErr w:type="gramStart"/>
      <w:r w:rsidR="00395AEF">
        <w:t>therapy;</w:t>
      </w:r>
      <w:proofErr w:type="gramEnd"/>
    </w:p>
    <w:p w14:paraId="330E7132" w14:textId="1251CF4F" w:rsidR="000C08E4" w:rsidRDefault="00095608" w:rsidP="00A85B5F">
      <w:pPr>
        <w:pStyle w:val="ListParagraph"/>
        <w:numPr>
          <w:ilvl w:val="1"/>
          <w:numId w:val="6"/>
        </w:numPr>
      </w:pPr>
      <w:r w:rsidRPr="00095608">
        <w:t>Documentation of clinical benefit of therapy required for renewal</w:t>
      </w:r>
      <w:r w:rsidR="003B6191">
        <w:t xml:space="preserve">; </w:t>
      </w:r>
      <w:r w:rsidR="003B6191" w:rsidRPr="00CD66D5">
        <w:rPr>
          <w:b/>
          <w:bCs/>
        </w:rPr>
        <w:t>AND</w:t>
      </w:r>
    </w:p>
    <w:p w14:paraId="0FEFA247" w14:textId="264FD55D" w:rsidR="003B6191" w:rsidRDefault="00CD66D5" w:rsidP="00A85B5F">
      <w:pPr>
        <w:pStyle w:val="ListParagraph"/>
        <w:numPr>
          <w:ilvl w:val="1"/>
          <w:numId w:val="6"/>
        </w:numPr>
      </w:pPr>
      <w:r>
        <w:t>Continued approval subject to clinical consultant review.</w:t>
      </w:r>
    </w:p>
    <w:p w14:paraId="1F4B5D3B" w14:textId="199D0506" w:rsidR="00635DDB" w:rsidRDefault="00635DDB" w:rsidP="00635DDB">
      <w:pPr>
        <w:pStyle w:val="ListParagraph"/>
      </w:pPr>
      <w:r w:rsidRPr="00C02553">
        <w:t>Continuation approval period:</w:t>
      </w:r>
      <w:r>
        <w:t xml:space="preserve"> </w:t>
      </w:r>
      <w:r w:rsidR="00035205">
        <w:t>6</w:t>
      </w:r>
      <w:r w:rsidR="00095608">
        <w:t xml:space="preserve"> months</w:t>
      </w:r>
    </w:p>
    <w:p w14:paraId="0B0C0D72" w14:textId="77777777" w:rsidR="005328B2" w:rsidRPr="002C2C41" w:rsidRDefault="005328B2" w:rsidP="0064149A">
      <w:pPr>
        <w:rPr>
          <w:rFonts w:cs="Arial"/>
          <w:szCs w:val="20"/>
        </w:rPr>
      </w:pPr>
    </w:p>
    <w:p w14:paraId="6413C03A" w14:textId="77777777" w:rsidR="00AE77DB" w:rsidRPr="00C02553" w:rsidRDefault="00AE77DB" w:rsidP="005A2F1E">
      <w:pPr>
        <w:pStyle w:val="Heading1"/>
        <w:rPr>
          <w:lang w:val="en-US"/>
        </w:rPr>
      </w:pPr>
      <w:r w:rsidRPr="00C02553">
        <w:rPr>
          <w:lang w:val="en-US"/>
        </w:rPr>
        <w:t>Denial Criteria</w:t>
      </w:r>
    </w:p>
    <w:p w14:paraId="730C2B10" w14:textId="77777777" w:rsidR="00904D7A" w:rsidRPr="00516D12" w:rsidRDefault="00904D7A" w:rsidP="00516D12">
      <w:pPr>
        <w:pStyle w:val="ListParagraph"/>
      </w:pPr>
      <w:r w:rsidRPr="00516D12">
        <w:t>Therapy will deny with presence of one of the following:</w:t>
      </w:r>
    </w:p>
    <w:p w14:paraId="558F815C" w14:textId="7EE33F45" w:rsidR="00C549BD" w:rsidRDefault="00904D7A" w:rsidP="00516D12">
      <w:pPr>
        <w:pStyle w:val="ListParagraph"/>
        <w:numPr>
          <w:ilvl w:val="1"/>
          <w:numId w:val="6"/>
        </w:numPr>
      </w:pPr>
      <w:r w:rsidRPr="005328B2">
        <w:t>Any approval criteria are not met;</w:t>
      </w:r>
      <w:r>
        <w:t xml:space="preserve"> </w:t>
      </w:r>
    </w:p>
    <w:p w14:paraId="34DD01B8" w14:textId="30DEAA3C" w:rsidR="00904D7A" w:rsidRPr="00AA5AE0" w:rsidRDefault="00B852F1" w:rsidP="00B852F1">
      <w:pPr>
        <w:numPr>
          <w:ilvl w:val="1"/>
          <w:numId w:val="6"/>
        </w:numPr>
        <w:contextualSpacing/>
        <w:rPr>
          <w:rFonts w:cs="Arial"/>
          <w:szCs w:val="20"/>
        </w:rPr>
      </w:pPr>
      <w:r w:rsidRPr="00AA5AE0">
        <w:rPr>
          <w:rFonts w:cs="Arial"/>
          <w:szCs w:val="20"/>
        </w:rPr>
        <w:t xml:space="preserve">Documented history of </w:t>
      </w:r>
      <w:r w:rsidR="00C84D69" w:rsidRPr="00AA5AE0">
        <w:rPr>
          <w:rFonts w:cs="Arial"/>
          <w:szCs w:val="20"/>
        </w:rPr>
        <w:t>≥</w:t>
      </w:r>
      <w:r w:rsidRPr="00AA5AE0">
        <w:rPr>
          <w:rFonts w:cs="Arial"/>
          <w:szCs w:val="20"/>
        </w:rPr>
        <w:t xml:space="preserve"> 2 antipsychotics (typical or atypical) in the past 90 days;</w:t>
      </w:r>
      <w:r w:rsidR="00F26D42" w:rsidRPr="00AA5AE0">
        <w:t xml:space="preserve"> </w:t>
      </w:r>
      <w:r w:rsidR="00904D7A" w:rsidRPr="005A4232">
        <w:rPr>
          <w:b/>
          <w:bCs/>
        </w:rPr>
        <w:t>OR</w:t>
      </w:r>
    </w:p>
    <w:p w14:paraId="1D97C1E5" w14:textId="77777777" w:rsidR="00904D7A" w:rsidRPr="005328B2" w:rsidRDefault="00904D7A" w:rsidP="00516D12">
      <w:pPr>
        <w:pStyle w:val="ListParagraph"/>
        <w:numPr>
          <w:ilvl w:val="1"/>
          <w:numId w:val="6"/>
        </w:numPr>
      </w:pPr>
      <w:r w:rsidRPr="005328B2">
        <w:t>Claim exceeds maximum dosing limitations:</w:t>
      </w: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3325"/>
        <w:gridCol w:w="3510"/>
        <w:gridCol w:w="2515"/>
      </w:tblGrid>
      <w:tr w:rsidR="00904D7A" w:rsidRPr="00C02553" w14:paraId="1F6DE132" w14:textId="77777777" w:rsidTr="001A7526">
        <w:trPr>
          <w:trHeight w:val="276"/>
        </w:trPr>
        <w:tc>
          <w:tcPr>
            <w:tcW w:w="3325" w:type="dxa"/>
            <w:shd w:val="clear" w:color="auto" w:fill="FABF8F"/>
          </w:tcPr>
          <w:p w14:paraId="61F61DB2" w14:textId="77777777" w:rsidR="00904D7A" w:rsidRPr="00C02553" w:rsidRDefault="00904D7A" w:rsidP="001F3A35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C02553">
              <w:rPr>
                <w:rFonts w:cs="Arial"/>
                <w:b/>
                <w:bCs/>
                <w:szCs w:val="20"/>
              </w:rPr>
              <w:t>Drug Description</w:t>
            </w:r>
          </w:p>
        </w:tc>
        <w:tc>
          <w:tcPr>
            <w:tcW w:w="3510" w:type="dxa"/>
            <w:shd w:val="clear" w:color="auto" w:fill="FABF8F"/>
          </w:tcPr>
          <w:p w14:paraId="39DE15A6" w14:textId="77777777" w:rsidR="00904D7A" w:rsidRPr="00C02553" w:rsidRDefault="00904D7A" w:rsidP="001F3A35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C02553">
              <w:rPr>
                <w:rFonts w:cs="Arial"/>
                <w:b/>
                <w:bCs/>
                <w:szCs w:val="20"/>
              </w:rPr>
              <w:t>Generic Equivalent</w:t>
            </w:r>
          </w:p>
        </w:tc>
        <w:tc>
          <w:tcPr>
            <w:tcW w:w="2515" w:type="dxa"/>
            <w:shd w:val="clear" w:color="auto" w:fill="FABF8F"/>
          </w:tcPr>
          <w:p w14:paraId="17F14EEF" w14:textId="77777777" w:rsidR="00904D7A" w:rsidRPr="00C02553" w:rsidRDefault="00904D7A" w:rsidP="001F3A35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C02553">
              <w:rPr>
                <w:rFonts w:cs="Arial"/>
                <w:b/>
                <w:bCs/>
                <w:szCs w:val="20"/>
              </w:rPr>
              <w:t>Max Dosing Limitation</w:t>
            </w:r>
          </w:p>
        </w:tc>
      </w:tr>
      <w:tr w:rsidR="001A7526" w:rsidRPr="00C02553" w14:paraId="05C5E883" w14:textId="77777777" w:rsidTr="001A7526">
        <w:trPr>
          <w:trHeight w:val="276"/>
        </w:trPr>
        <w:tc>
          <w:tcPr>
            <w:tcW w:w="3325" w:type="dxa"/>
            <w:vAlign w:val="center"/>
          </w:tcPr>
          <w:p w14:paraId="556501BF" w14:textId="7A37511A" w:rsidR="001A7526" w:rsidRPr="00F730BA" w:rsidRDefault="00D53BE4" w:rsidP="001A752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COBENFY STARTER PACK</w:t>
            </w:r>
          </w:p>
        </w:tc>
        <w:tc>
          <w:tcPr>
            <w:tcW w:w="3510" w:type="dxa"/>
            <w:vAlign w:val="center"/>
          </w:tcPr>
          <w:p w14:paraId="1F00DA46" w14:textId="6D901566" w:rsidR="001A7526" w:rsidRPr="00F730BA" w:rsidRDefault="001A7526" w:rsidP="001A7526">
            <w:pPr>
              <w:rPr>
                <w:rFonts w:cs="Arial"/>
                <w:caps/>
                <w:szCs w:val="20"/>
              </w:rPr>
            </w:pPr>
            <w:r>
              <w:rPr>
                <w:rFonts w:cs="Arial"/>
                <w:szCs w:val="20"/>
              </w:rPr>
              <w:t>XANOMELINE TART/TROSPIUM CHLOR</w:t>
            </w:r>
          </w:p>
        </w:tc>
        <w:tc>
          <w:tcPr>
            <w:tcW w:w="2515" w:type="dxa"/>
            <w:vAlign w:val="center"/>
          </w:tcPr>
          <w:p w14:paraId="7EC279C1" w14:textId="310447DD" w:rsidR="001A7526" w:rsidRPr="00F730BA" w:rsidRDefault="001A7526" w:rsidP="001A7526">
            <w:pPr>
              <w:rPr>
                <w:rFonts w:cs="Arial"/>
                <w:szCs w:val="20"/>
              </w:rPr>
            </w:pPr>
            <w:r w:rsidRPr="00F730BA">
              <w:rPr>
                <w:rFonts w:cs="Arial"/>
                <w:szCs w:val="20"/>
              </w:rPr>
              <w:t xml:space="preserve">2 </w:t>
            </w:r>
            <w:r>
              <w:rPr>
                <w:rFonts w:cs="Arial"/>
                <w:szCs w:val="20"/>
              </w:rPr>
              <w:t>capsules</w:t>
            </w:r>
            <w:r w:rsidRPr="00F730BA">
              <w:rPr>
                <w:rFonts w:cs="Arial"/>
                <w:szCs w:val="20"/>
              </w:rPr>
              <w:t xml:space="preserve"> per day</w:t>
            </w:r>
          </w:p>
        </w:tc>
      </w:tr>
      <w:tr w:rsidR="001A7526" w:rsidRPr="00C02553" w14:paraId="58BE7D57" w14:textId="77777777" w:rsidTr="001A7526">
        <w:trPr>
          <w:trHeight w:val="276"/>
        </w:trPr>
        <w:tc>
          <w:tcPr>
            <w:tcW w:w="3325" w:type="dxa"/>
            <w:vAlign w:val="center"/>
          </w:tcPr>
          <w:p w14:paraId="51D619DD" w14:textId="226AE747" w:rsidR="001A7526" w:rsidRPr="00F730BA" w:rsidRDefault="00D53BE4" w:rsidP="001A752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COBENFY 50 MG-20 MG CAPSULE</w:t>
            </w:r>
          </w:p>
        </w:tc>
        <w:tc>
          <w:tcPr>
            <w:tcW w:w="3510" w:type="dxa"/>
            <w:vAlign w:val="center"/>
          </w:tcPr>
          <w:p w14:paraId="1DAB08C8" w14:textId="3498DCF8" w:rsidR="001A7526" w:rsidRPr="00F730BA" w:rsidRDefault="001A7526" w:rsidP="001A7526">
            <w:pPr>
              <w:rPr>
                <w:rFonts w:cs="Arial"/>
                <w:caps/>
                <w:szCs w:val="20"/>
              </w:rPr>
            </w:pPr>
            <w:r>
              <w:rPr>
                <w:rFonts w:cs="Arial"/>
                <w:szCs w:val="20"/>
              </w:rPr>
              <w:t>XANOMELINE TART/TROSPIUM CHLOR</w:t>
            </w:r>
          </w:p>
        </w:tc>
        <w:tc>
          <w:tcPr>
            <w:tcW w:w="2515" w:type="dxa"/>
            <w:vAlign w:val="center"/>
          </w:tcPr>
          <w:p w14:paraId="457C9DCC" w14:textId="23DCE4BF" w:rsidR="001A7526" w:rsidRPr="00F730BA" w:rsidRDefault="001A7526" w:rsidP="001A7526">
            <w:pPr>
              <w:rPr>
                <w:rFonts w:cs="Arial"/>
                <w:szCs w:val="20"/>
              </w:rPr>
            </w:pPr>
            <w:r w:rsidRPr="00F730BA">
              <w:rPr>
                <w:rFonts w:cs="Arial"/>
                <w:szCs w:val="20"/>
              </w:rPr>
              <w:t xml:space="preserve">2 </w:t>
            </w:r>
            <w:r>
              <w:rPr>
                <w:rFonts w:cs="Arial"/>
                <w:szCs w:val="20"/>
              </w:rPr>
              <w:t>capsules</w:t>
            </w:r>
            <w:r w:rsidRPr="00F730BA">
              <w:rPr>
                <w:rFonts w:cs="Arial"/>
                <w:szCs w:val="20"/>
              </w:rPr>
              <w:t xml:space="preserve"> per day</w:t>
            </w:r>
          </w:p>
        </w:tc>
      </w:tr>
      <w:tr w:rsidR="00D53BE4" w:rsidRPr="00C02553" w14:paraId="23082978" w14:textId="77777777" w:rsidTr="001A7526">
        <w:trPr>
          <w:trHeight w:val="276"/>
        </w:trPr>
        <w:tc>
          <w:tcPr>
            <w:tcW w:w="3325" w:type="dxa"/>
            <w:vAlign w:val="center"/>
          </w:tcPr>
          <w:p w14:paraId="7B1DC769" w14:textId="113DABB7" w:rsidR="00D53BE4" w:rsidRPr="00F730BA" w:rsidRDefault="00D53BE4" w:rsidP="00D53BE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COBENFY 100 MG-20 MG CAPSULE</w:t>
            </w:r>
          </w:p>
        </w:tc>
        <w:tc>
          <w:tcPr>
            <w:tcW w:w="3510" w:type="dxa"/>
            <w:vAlign w:val="center"/>
          </w:tcPr>
          <w:p w14:paraId="4077F37E" w14:textId="33DC8E62" w:rsidR="00D53BE4" w:rsidRPr="00F730BA" w:rsidRDefault="00D53BE4" w:rsidP="00D53BE4">
            <w:pPr>
              <w:rPr>
                <w:rFonts w:cs="Arial"/>
                <w:caps/>
                <w:szCs w:val="20"/>
              </w:rPr>
            </w:pPr>
            <w:r>
              <w:rPr>
                <w:rFonts w:cs="Arial"/>
                <w:szCs w:val="20"/>
              </w:rPr>
              <w:t>XANOMELINE TART/TROSPIUM CHLOR</w:t>
            </w:r>
          </w:p>
        </w:tc>
        <w:tc>
          <w:tcPr>
            <w:tcW w:w="2515" w:type="dxa"/>
            <w:vAlign w:val="center"/>
          </w:tcPr>
          <w:p w14:paraId="54C4F56D" w14:textId="6C403FBC" w:rsidR="00D53BE4" w:rsidRPr="00F730BA" w:rsidRDefault="00D53BE4" w:rsidP="00D53BE4">
            <w:pPr>
              <w:rPr>
                <w:rFonts w:cs="Arial"/>
                <w:szCs w:val="20"/>
              </w:rPr>
            </w:pPr>
            <w:r w:rsidRPr="00F730BA">
              <w:rPr>
                <w:rFonts w:cs="Arial"/>
                <w:szCs w:val="20"/>
              </w:rPr>
              <w:t xml:space="preserve">2 </w:t>
            </w:r>
            <w:r>
              <w:rPr>
                <w:rFonts w:cs="Arial"/>
                <w:szCs w:val="20"/>
              </w:rPr>
              <w:t>capsules</w:t>
            </w:r>
            <w:r w:rsidRPr="00F730BA">
              <w:rPr>
                <w:rFonts w:cs="Arial"/>
                <w:szCs w:val="20"/>
              </w:rPr>
              <w:t xml:space="preserve"> per day</w:t>
            </w:r>
          </w:p>
        </w:tc>
      </w:tr>
      <w:tr w:rsidR="00D53BE4" w:rsidRPr="00C02553" w14:paraId="6312ACD1" w14:textId="77777777" w:rsidTr="001A7526">
        <w:trPr>
          <w:trHeight w:val="276"/>
        </w:trPr>
        <w:tc>
          <w:tcPr>
            <w:tcW w:w="3325" w:type="dxa"/>
            <w:vAlign w:val="center"/>
          </w:tcPr>
          <w:p w14:paraId="0B2BB664" w14:textId="1869C5FA" w:rsidR="00D53BE4" w:rsidRPr="00F730BA" w:rsidRDefault="00D53BE4" w:rsidP="00D53BE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COBENFY 125 MG-30 MG CAPSULE</w:t>
            </w:r>
          </w:p>
        </w:tc>
        <w:tc>
          <w:tcPr>
            <w:tcW w:w="3510" w:type="dxa"/>
            <w:vAlign w:val="center"/>
          </w:tcPr>
          <w:p w14:paraId="2700CCFB" w14:textId="09EBDE6D" w:rsidR="00D53BE4" w:rsidRPr="00F730BA" w:rsidRDefault="00D53BE4" w:rsidP="00D53BE4">
            <w:pPr>
              <w:rPr>
                <w:rFonts w:cs="Arial"/>
                <w:caps/>
                <w:szCs w:val="20"/>
              </w:rPr>
            </w:pPr>
            <w:r>
              <w:rPr>
                <w:rFonts w:cs="Arial"/>
                <w:szCs w:val="20"/>
              </w:rPr>
              <w:t>XANOMELINE TART/TROSPIUM CHLOR</w:t>
            </w:r>
          </w:p>
        </w:tc>
        <w:tc>
          <w:tcPr>
            <w:tcW w:w="2515" w:type="dxa"/>
            <w:vAlign w:val="center"/>
          </w:tcPr>
          <w:p w14:paraId="64C48AEE" w14:textId="77DA1305" w:rsidR="00D53BE4" w:rsidRPr="00F730BA" w:rsidRDefault="00D53BE4" w:rsidP="00D53BE4">
            <w:pPr>
              <w:rPr>
                <w:rFonts w:cs="Arial"/>
                <w:szCs w:val="20"/>
              </w:rPr>
            </w:pPr>
            <w:r w:rsidRPr="00F730BA">
              <w:rPr>
                <w:rFonts w:cs="Arial"/>
                <w:szCs w:val="20"/>
              </w:rPr>
              <w:t xml:space="preserve">2 </w:t>
            </w:r>
            <w:r>
              <w:rPr>
                <w:rFonts w:cs="Arial"/>
                <w:szCs w:val="20"/>
              </w:rPr>
              <w:t>capsules</w:t>
            </w:r>
            <w:r w:rsidRPr="00F730BA">
              <w:rPr>
                <w:rFonts w:cs="Arial"/>
                <w:szCs w:val="20"/>
              </w:rPr>
              <w:t xml:space="preserve"> per day</w:t>
            </w:r>
          </w:p>
        </w:tc>
      </w:tr>
    </w:tbl>
    <w:p w14:paraId="4D21EAF1" w14:textId="77777777" w:rsidR="001E4CBA" w:rsidRDefault="001E4CBA" w:rsidP="001C73B1">
      <w:pPr>
        <w:pStyle w:val="ListParagraph"/>
        <w:numPr>
          <w:ilvl w:val="0"/>
          <w:numId w:val="0"/>
        </w:numPr>
        <w:ind w:left="360"/>
        <w:rPr>
          <w:rFonts w:cs="Arial"/>
          <w:szCs w:val="22"/>
        </w:rPr>
      </w:pPr>
    </w:p>
    <w:p w14:paraId="0BD95161" w14:textId="77777777" w:rsidR="005F6104" w:rsidRPr="00C02553" w:rsidRDefault="005F6104" w:rsidP="005F6104">
      <w:pPr>
        <w:pStyle w:val="Heading1"/>
        <w:rPr>
          <w:lang w:val="en-US"/>
        </w:rPr>
      </w:pPr>
      <w:bookmarkStart w:id="1" w:name="_Hlk34120952"/>
      <w:r w:rsidRPr="00C02553">
        <w:rPr>
          <w:lang w:val="en-US"/>
        </w:rPr>
        <w:t>Disposition of Edit</w:t>
      </w:r>
    </w:p>
    <w:p w14:paraId="2B4EAF92" w14:textId="77777777" w:rsidR="005F6104" w:rsidRPr="00C02553" w:rsidRDefault="005F6104" w:rsidP="005F6104">
      <w:r w:rsidRPr="00696E3A">
        <w:rPr>
          <w:b/>
          <w:bCs/>
        </w:rPr>
        <w:t>Denial:</w:t>
      </w:r>
      <w:r w:rsidRPr="00C02553">
        <w:t xml:space="preserve"> </w:t>
      </w:r>
      <w:r w:rsidRPr="00CC6BDE">
        <w:t>Exception code “0682” (Clinical Edit)</w:t>
      </w:r>
    </w:p>
    <w:p w14:paraId="04B2330F" w14:textId="77777777" w:rsidR="005F6104" w:rsidRPr="00C02553" w:rsidRDefault="005F6104" w:rsidP="005F6104">
      <w:r w:rsidRPr="00696E3A">
        <w:rPr>
          <w:b/>
          <w:bCs/>
        </w:rPr>
        <w:t>Rule Type:</w:t>
      </w:r>
      <w:r w:rsidRPr="00C02553">
        <w:t xml:space="preserve"> </w:t>
      </w:r>
      <w:r>
        <w:t>CE</w:t>
      </w:r>
    </w:p>
    <w:p w14:paraId="5D43D3D3" w14:textId="79231F51" w:rsidR="00343D6B" w:rsidRPr="00C02553" w:rsidRDefault="00343D6B" w:rsidP="00696E3A">
      <w:r w:rsidRPr="00696E3A">
        <w:rPr>
          <w:b/>
          <w:bCs/>
        </w:rPr>
        <w:t>Default Approval Period:</w:t>
      </w:r>
      <w:r w:rsidR="00973BD6">
        <w:t xml:space="preserve"> </w:t>
      </w:r>
      <w:r w:rsidR="00417C5F" w:rsidRPr="001676FC">
        <w:t>3 months</w:t>
      </w:r>
    </w:p>
    <w:p w14:paraId="6649BF8C" w14:textId="77777777" w:rsidR="00343D6B" w:rsidRPr="002C2C41" w:rsidRDefault="00343D6B" w:rsidP="00343D6B">
      <w:pPr>
        <w:rPr>
          <w:rFonts w:cs="Arial"/>
          <w:szCs w:val="20"/>
        </w:rPr>
      </w:pPr>
    </w:p>
    <w:bookmarkEnd w:id="1"/>
    <w:p w14:paraId="6413C0CF" w14:textId="530C1EC9" w:rsidR="00AE77DB" w:rsidRPr="00C02553" w:rsidRDefault="00AE77DB" w:rsidP="00343D6B">
      <w:pPr>
        <w:pStyle w:val="Heading1"/>
        <w:rPr>
          <w:lang w:val="en-US"/>
        </w:rPr>
      </w:pPr>
      <w:r w:rsidRPr="00C02553">
        <w:rPr>
          <w:lang w:val="en-US"/>
        </w:rPr>
        <w:t>References</w:t>
      </w:r>
    </w:p>
    <w:p w14:paraId="77EED74D" w14:textId="14DEF138" w:rsidR="001553B4" w:rsidRDefault="001553B4" w:rsidP="001553B4">
      <w:pPr>
        <w:pStyle w:val="ListParagraph"/>
      </w:pPr>
      <w:r>
        <w:t>Cobenfy</w:t>
      </w:r>
      <w:r w:rsidR="006B0551">
        <w:t xml:space="preserve"> </w:t>
      </w:r>
      <w:r>
        <w:t xml:space="preserve">(xanomeline and trospium chloride) capsule, [package insert]. </w:t>
      </w:r>
      <w:r w:rsidR="006B2160">
        <w:t>Princeton, NJ</w:t>
      </w:r>
      <w:r>
        <w:t xml:space="preserve">: </w:t>
      </w:r>
      <w:r w:rsidR="006B2160" w:rsidRPr="006B2160">
        <w:t>Karuna Therapeutics, Inc</w:t>
      </w:r>
      <w:r w:rsidR="006B2160">
        <w:t>.</w:t>
      </w:r>
      <w:r>
        <w:t xml:space="preserve">; </w:t>
      </w:r>
      <w:r w:rsidR="006B2160">
        <w:t xml:space="preserve">September </w:t>
      </w:r>
      <w:r>
        <w:t>2024.</w:t>
      </w:r>
    </w:p>
    <w:p w14:paraId="20C6996A" w14:textId="1EF6BA4C" w:rsidR="001553B4" w:rsidRDefault="001553B4" w:rsidP="001553B4">
      <w:pPr>
        <w:pStyle w:val="ListParagraph"/>
      </w:pPr>
      <w:r>
        <w:t xml:space="preserve">IPD Analytics. New Drug Review: </w:t>
      </w:r>
      <w:r w:rsidR="006B2160">
        <w:t xml:space="preserve">Cobenfy (xanomeline and trospium chloride). </w:t>
      </w:r>
      <w:r w:rsidR="00833621">
        <w:t>October 2024</w:t>
      </w:r>
      <w:r>
        <w:t>.</w:t>
      </w:r>
    </w:p>
    <w:p w14:paraId="31BC15E7" w14:textId="5B853AC0" w:rsidR="00425DE8" w:rsidRDefault="00425DE8" w:rsidP="001553B4">
      <w:pPr>
        <w:pStyle w:val="ListParagraph"/>
      </w:pPr>
      <w:r w:rsidRPr="00425DE8">
        <w:t>Kaul I, Sawchak S, Correll CU, et al. Efficacy and safety of the muscarinic receptor agonist KarXT (xanomeline-trospium) in schizophrenia (EMERGENT-2) in the USA: results from a randomised, double-blind, placebo-controlled, flexible-dose phase 3 trial. </w:t>
      </w:r>
      <w:r w:rsidRPr="00425DE8">
        <w:rPr>
          <w:i/>
          <w:iCs/>
        </w:rPr>
        <w:t>Lancet</w:t>
      </w:r>
      <w:r w:rsidRPr="00425DE8">
        <w:t>. 2024;403(10422):160-170.</w:t>
      </w:r>
    </w:p>
    <w:p w14:paraId="3FA1E7DB" w14:textId="3ED12114" w:rsidR="00777CA4" w:rsidRPr="00417C5F" w:rsidRDefault="00777CA4" w:rsidP="001553B4">
      <w:pPr>
        <w:pStyle w:val="ListParagraph"/>
        <w:numPr>
          <w:ilvl w:val="0"/>
          <w:numId w:val="0"/>
        </w:numPr>
        <w:ind w:left="360"/>
        <w:rPr>
          <w:highlight w:val="yellow"/>
        </w:rPr>
      </w:pPr>
    </w:p>
    <w:sectPr w:rsidR="00777CA4" w:rsidRPr="00417C5F" w:rsidSect="00AB0B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440" w:right="1440" w:bottom="1440" w:left="1440" w:header="432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1A62F" w14:textId="77777777" w:rsidR="00722A99" w:rsidRPr="00C02553" w:rsidRDefault="00722A99" w:rsidP="00AE77DB">
      <w:r w:rsidRPr="00C02553">
        <w:separator/>
      </w:r>
    </w:p>
  </w:endnote>
  <w:endnote w:type="continuationSeparator" w:id="0">
    <w:p w14:paraId="3D50D8B9" w14:textId="77777777" w:rsidR="00722A99" w:rsidRPr="00C02553" w:rsidRDefault="00722A99" w:rsidP="00AE77DB">
      <w:r w:rsidRPr="00C02553">
        <w:continuationSeparator/>
      </w:r>
    </w:p>
  </w:endnote>
  <w:endnote w:type="continuationNotice" w:id="1">
    <w:p w14:paraId="7B7592AF" w14:textId="77777777" w:rsidR="00722A99" w:rsidRPr="00C02553" w:rsidRDefault="00722A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EC" w14:textId="77777777" w:rsidR="00006A61" w:rsidRPr="00C02553" w:rsidRDefault="00006A61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 w:rsidRPr="00C02553">
      <w:rPr>
        <w:rStyle w:val="PageNumber"/>
        <w:rFonts w:ascii="Times New Roman" w:hAnsi="Times New Roman"/>
      </w:rPr>
      <w:fldChar w:fldCharType="begin"/>
    </w:r>
    <w:r w:rsidRPr="00C02553">
      <w:rPr>
        <w:rStyle w:val="PageNumber"/>
        <w:rFonts w:ascii="Times New Roman" w:hAnsi="Times New Roman"/>
      </w:rPr>
      <w:instrText xml:space="preserve">PAGE  </w:instrText>
    </w:r>
    <w:r w:rsidRPr="00C02553">
      <w:rPr>
        <w:rStyle w:val="PageNumber"/>
        <w:rFonts w:ascii="Times New Roman" w:hAnsi="Times New Roman"/>
      </w:rPr>
      <w:fldChar w:fldCharType="separate"/>
    </w:r>
    <w:r w:rsidRPr="00C02553">
      <w:rPr>
        <w:rStyle w:val="PageNumber"/>
        <w:rFonts w:ascii="Times New Roman" w:hAnsi="Times New Roman"/>
      </w:rPr>
      <w:t>2</w:t>
    </w:r>
    <w:r w:rsidRPr="00C02553">
      <w:rPr>
        <w:rStyle w:val="PageNumber"/>
        <w:rFonts w:ascii="Times New Roman" w:hAnsi="Times New Roman"/>
      </w:rPr>
      <w:fldChar w:fldCharType="end"/>
    </w:r>
  </w:p>
  <w:p w14:paraId="6413C0ED" w14:textId="77777777" w:rsidR="00006A61" w:rsidRPr="00C02553" w:rsidRDefault="00006A61">
    <w:pPr>
      <w:pStyle w:val="Footer"/>
      <w:ind w:right="36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77ECE" w14:textId="2F12D58C" w:rsidR="00811A70" w:rsidRPr="00C02553" w:rsidRDefault="00811A70" w:rsidP="00811A70">
    <w:pPr>
      <w:pStyle w:val="Footer"/>
      <w:tabs>
        <w:tab w:val="clear" w:pos="8640"/>
        <w:tab w:val="right" w:pos="9360"/>
      </w:tabs>
      <w:rPr>
        <w:rFonts w:cs="Arial"/>
        <w:sz w:val="16"/>
        <w:szCs w:val="16"/>
      </w:rPr>
    </w:pPr>
    <w:proofErr w:type="spellStart"/>
    <w:r w:rsidRPr="00C02553">
      <w:rPr>
        <w:rFonts w:cs="Arial"/>
        <w:sz w:val="16"/>
        <w:szCs w:val="16"/>
      </w:rPr>
      <w:t>SmartPA</w:t>
    </w:r>
    <w:proofErr w:type="spellEnd"/>
    <w:r w:rsidRPr="00C02553">
      <w:rPr>
        <w:rFonts w:cs="Arial"/>
        <w:sz w:val="16"/>
        <w:szCs w:val="16"/>
      </w:rPr>
      <w:t xml:space="preserve"> </w:t>
    </w:r>
    <w:r w:rsidR="00AE27F9">
      <w:rPr>
        <w:rFonts w:cs="Arial"/>
        <w:sz w:val="16"/>
        <w:szCs w:val="16"/>
      </w:rPr>
      <w:t>Clinical</w:t>
    </w:r>
    <w:r w:rsidRPr="00C02553">
      <w:rPr>
        <w:rFonts w:cs="Arial"/>
        <w:sz w:val="16"/>
        <w:szCs w:val="16"/>
      </w:rPr>
      <w:t xml:space="preserve"> Proposal Form</w:t>
    </w:r>
  </w:p>
  <w:p w14:paraId="64986366" w14:textId="56923C2A" w:rsidR="00811A70" w:rsidRPr="00C02553" w:rsidRDefault="00811A70" w:rsidP="00811A70">
    <w:pPr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>© 202</w:t>
    </w:r>
    <w:r w:rsidR="0066374F">
      <w:rPr>
        <w:rFonts w:cs="Arial"/>
        <w:sz w:val="16"/>
        <w:szCs w:val="16"/>
      </w:rPr>
      <w:t>6</w:t>
    </w:r>
    <w:r w:rsidRPr="00C02553">
      <w:rPr>
        <w:rFonts w:cs="Arial"/>
        <w:sz w:val="16"/>
        <w:szCs w:val="16"/>
      </w:rPr>
      <w:t xml:space="preserve"> Conduent Business Services, LLC. All rights reserved. Conduent™ and Conduent Design™ are trademarks of Conduent Business Services, LLC in the United States and/or other countries.</w:t>
    </w:r>
  </w:p>
  <w:p w14:paraId="55B904FD" w14:textId="452A3398" w:rsidR="00811A70" w:rsidRPr="00C02553" w:rsidRDefault="00811A70" w:rsidP="00811A70">
    <w:pPr>
      <w:pStyle w:val="Footer"/>
    </w:pPr>
    <w:r w:rsidRPr="00C02553">
      <w:rPr>
        <w:rFonts w:cs="Arial"/>
        <w:sz w:val="16"/>
        <w:szCs w:val="16"/>
      </w:rPr>
      <w:t>Other company trademarks are also acknowledged.</w:t>
    </w:r>
  </w:p>
  <w:sdt>
    <w:sdtPr>
      <w:id w:val="-1253112024"/>
      <w:docPartObj>
        <w:docPartGallery w:val="Page Numbers (Bottom of Page)"/>
        <w:docPartUnique/>
      </w:docPartObj>
    </w:sdtPr>
    <w:sdtEndPr/>
    <w:sdtContent>
      <w:p w14:paraId="6B0566A7" w14:textId="62FB1748" w:rsidR="00811A70" w:rsidRPr="00C02553" w:rsidRDefault="00811A70">
        <w:pPr>
          <w:pStyle w:val="Footer"/>
          <w:jc w:val="right"/>
        </w:pPr>
        <w:r w:rsidRPr="00C02553">
          <w:fldChar w:fldCharType="begin"/>
        </w:r>
        <w:r w:rsidRPr="00C02553">
          <w:instrText xml:space="preserve"> PAGE   \* MERGEFORMAT </w:instrText>
        </w:r>
        <w:r w:rsidRPr="00C02553">
          <w:fldChar w:fldCharType="separate"/>
        </w:r>
        <w:r w:rsidRPr="00C02553">
          <w:t>2</w:t>
        </w:r>
        <w:r w:rsidRPr="00C02553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132A3" w14:textId="7267A10D" w:rsidR="005058CB" w:rsidRPr="00C02553" w:rsidRDefault="005058CB" w:rsidP="005058CB">
    <w:pPr>
      <w:pStyle w:val="Footer"/>
      <w:tabs>
        <w:tab w:val="clear" w:pos="8640"/>
        <w:tab w:val="right" w:pos="9360"/>
      </w:tabs>
      <w:jc w:val="both"/>
      <w:rPr>
        <w:rFonts w:cs="Arial"/>
        <w:sz w:val="16"/>
        <w:szCs w:val="16"/>
      </w:rPr>
    </w:pPr>
    <w:proofErr w:type="spellStart"/>
    <w:r w:rsidRPr="00C02553">
      <w:rPr>
        <w:rFonts w:cs="Arial"/>
        <w:sz w:val="16"/>
        <w:szCs w:val="16"/>
      </w:rPr>
      <w:t>SmartPA</w:t>
    </w:r>
    <w:proofErr w:type="spellEnd"/>
    <w:r w:rsidR="00AE27F9">
      <w:rPr>
        <w:rFonts w:cs="Arial"/>
        <w:sz w:val="16"/>
        <w:szCs w:val="16"/>
      </w:rPr>
      <w:t xml:space="preserve"> Clinical</w:t>
    </w:r>
    <w:r w:rsidRPr="00C02553">
      <w:rPr>
        <w:rFonts w:cs="Arial"/>
        <w:sz w:val="16"/>
        <w:szCs w:val="16"/>
      </w:rPr>
      <w:t xml:space="preserve"> Proposal Form</w:t>
    </w:r>
  </w:p>
  <w:p w14:paraId="4BB04B71" w14:textId="6D51E804" w:rsidR="005058CB" w:rsidRPr="00C02553" w:rsidRDefault="005058CB" w:rsidP="005058CB">
    <w:pPr>
      <w:jc w:val="both"/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>© 202</w:t>
    </w:r>
    <w:r w:rsidR="0066374F">
      <w:rPr>
        <w:rFonts w:cs="Arial"/>
        <w:sz w:val="16"/>
        <w:szCs w:val="16"/>
      </w:rPr>
      <w:t>6</w:t>
    </w:r>
    <w:r w:rsidRPr="00C02553">
      <w:rPr>
        <w:rFonts w:cs="Arial"/>
        <w:sz w:val="16"/>
        <w:szCs w:val="16"/>
      </w:rPr>
      <w:t xml:space="preserve"> Conduent Business Services, LLC. All rights reserved. Conduent™ and Conduent Design™ are trademarks of Conduent Business Services, LLC in the United States and/or other countries.</w:t>
    </w:r>
  </w:p>
  <w:p w14:paraId="02F12BA7" w14:textId="454AF8AF" w:rsidR="005058CB" w:rsidRPr="00C02553" w:rsidRDefault="005058CB" w:rsidP="005058CB">
    <w:pPr>
      <w:pStyle w:val="Footer"/>
      <w:tabs>
        <w:tab w:val="clear" w:pos="4320"/>
        <w:tab w:val="clear" w:pos="8640"/>
        <w:tab w:val="left" w:pos="3298"/>
      </w:tabs>
      <w:jc w:val="both"/>
    </w:pPr>
    <w:r w:rsidRPr="00C02553">
      <w:rPr>
        <w:rFonts w:cs="Arial"/>
        <w:sz w:val="16"/>
        <w:szCs w:val="16"/>
      </w:rPr>
      <w:t>Other company trademarks are also acknowledged.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E15CA" w14:textId="77777777" w:rsidR="00722A99" w:rsidRPr="00C02553" w:rsidRDefault="00722A99" w:rsidP="00AE77DB">
      <w:r w:rsidRPr="00C02553">
        <w:separator/>
      </w:r>
    </w:p>
  </w:footnote>
  <w:footnote w:type="continuationSeparator" w:id="0">
    <w:p w14:paraId="01F1398A" w14:textId="77777777" w:rsidR="00722A99" w:rsidRPr="00C02553" w:rsidRDefault="00722A99" w:rsidP="00AE77DB">
      <w:r w:rsidRPr="00C02553">
        <w:continuationSeparator/>
      </w:r>
    </w:p>
  </w:footnote>
  <w:footnote w:type="continuationNotice" w:id="1">
    <w:p w14:paraId="1019855B" w14:textId="77777777" w:rsidR="00722A99" w:rsidRPr="00C02553" w:rsidRDefault="00722A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EA" w14:textId="2310E290" w:rsidR="00006A61" w:rsidRPr="00C02553" w:rsidRDefault="00C456DC">
    <w:pPr>
      <w:pStyle w:val="Head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noProof/>
      </w:rPr>
      <w:pict w14:anchorId="2593683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52110" o:spid="_x0000_s1026" type="#_x0000_t136" style="position:absolute;margin-left:0;margin-top:0;width:471.3pt;height:188.5pt;rotation:315;z-index:-251654144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pt" string="DRAFT"/>
          <w10:wrap anchorx="margin" anchory="margin"/>
        </v:shape>
      </w:pict>
    </w:r>
    <w:r w:rsidR="00006A61" w:rsidRPr="00C02553">
      <w:rPr>
        <w:rStyle w:val="PageNumber"/>
        <w:rFonts w:ascii="Times New Roman" w:hAnsi="Times New Roman"/>
      </w:rPr>
      <w:fldChar w:fldCharType="begin"/>
    </w:r>
    <w:r w:rsidR="00006A61" w:rsidRPr="00C02553">
      <w:rPr>
        <w:rStyle w:val="PageNumber"/>
        <w:rFonts w:ascii="Times New Roman" w:hAnsi="Times New Roman"/>
      </w:rPr>
      <w:instrText xml:space="preserve">PAGE  </w:instrText>
    </w:r>
    <w:r w:rsidR="00006A61" w:rsidRPr="00C02553">
      <w:rPr>
        <w:rStyle w:val="PageNumber"/>
        <w:rFonts w:ascii="Times New Roman" w:hAnsi="Times New Roman"/>
      </w:rPr>
      <w:fldChar w:fldCharType="separate"/>
    </w:r>
    <w:r w:rsidR="00006A61" w:rsidRPr="00C02553">
      <w:rPr>
        <w:rStyle w:val="PageNumber"/>
        <w:rFonts w:ascii="Times New Roman" w:hAnsi="Times New Roman"/>
      </w:rPr>
      <w:t>2</w:t>
    </w:r>
    <w:r w:rsidR="00006A61" w:rsidRPr="00C02553">
      <w:rPr>
        <w:rStyle w:val="PageNumber"/>
        <w:rFonts w:ascii="Times New Roman" w:hAnsi="Times New Roman"/>
      </w:rPr>
      <w:fldChar w:fldCharType="end"/>
    </w:r>
  </w:p>
  <w:p w14:paraId="6413C0EB" w14:textId="77777777" w:rsidR="00006A61" w:rsidRPr="00C02553" w:rsidRDefault="00006A61">
    <w:pPr>
      <w:pStyle w:val="Header"/>
      <w:ind w:right="360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B5C89" w14:textId="2C1D6ABF" w:rsidR="00596936" w:rsidRDefault="00C456DC">
    <w:pPr>
      <w:pStyle w:val="Header"/>
    </w:pPr>
    <w:r>
      <w:rPr>
        <w:noProof/>
      </w:rPr>
      <w:pict w14:anchorId="7F2AE84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52111" o:spid="_x0000_s1027" type="#_x0000_t136" style="position:absolute;margin-left:0;margin-top:0;width:471.3pt;height:188.5pt;rotation:315;z-index:-251652096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F5" w14:textId="0CB9D10B" w:rsidR="00006A61" w:rsidRPr="00C02553" w:rsidRDefault="00C456DC">
    <w:pPr>
      <w:pStyle w:val="Header"/>
      <w:rPr>
        <w:rFonts w:ascii="Times New Roman" w:hAnsi="Times New Roman"/>
      </w:rPr>
    </w:pPr>
    <w:r>
      <w:rPr>
        <w:noProof/>
      </w:rPr>
      <w:pict w14:anchorId="333ED68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52109" o:spid="_x0000_s1025" type="#_x0000_t136" style="position:absolute;margin-left:0;margin-top:0;width:471.3pt;height:188.5pt;rotation:315;z-index:-251656192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pt" string="DRAFT"/>
          <w10:wrap anchorx="margin" anchory="margin"/>
        </v:shape>
      </w:pict>
    </w:r>
    <w:r w:rsidR="00AB0B9F" w:rsidRPr="00C02553">
      <w:rPr>
        <w:noProof/>
      </w:rPr>
      <w:drawing>
        <wp:anchor distT="0" distB="0" distL="114300" distR="114300" simplePos="0" relativeHeight="251670528" behindDoc="0" locked="0" layoutInCell="1" allowOverlap="1" wp14:anchorId="5FC91FEB" wp14:editId="34B93FD0">
          <wp:simplePos x="0" y="0"/>
          <wp:positionH relativeFrom="margin">
            <wp:posOffset>3844562</wp:posOffset>
          </wp:positionH>
          <wp:positionV relativeFrom="topMargin">
            <wp:posOffset>280035</wp:posOffset>
          </wp:positionV>
          <wp:extent cx="2247900" cy="823595"/>
          <wp:effectExtent l="0" t="0" r="0" b="0"/>
          <wp:wrapNone/>
          <wp:docPr id="1097982338" name="Picture 109798233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982338" name="Picture 109798233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8235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 xmlns:adec="http://schemas.microsoft.com/office/drawing/2017/decorative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2053">
      <w:rPr>
        <w:noProof/>
      </w:rPr>
      <w:drawing>
        <wp:inline distT="0" distB="0" distL="0" distR="0" wp14:anchorId="7324E1DB" wp14:editId="55411647">
          <wp:extent cx="2887345" cy="937260"/>
          <wp:effectExtent l="0" t="0" r="8255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7345" cy="937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2EB0A36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9E4FE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C9D228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4E114E"/>
    <w:multiLevelType w:val="multilevel"/>
    <w:tmpl w:val="0409001D"/>
    <w:styleLink w:val="ProposalCriteri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48D40C3"/>
    <w:multiLevelType w:val="multilevel"/>
    <w:tmpl w:val="E1A2A51C"/>
    <w:numStyleLink w:val="References"/>
  </w:abstractNum>
  <w:abstractNum w:abstractNumId="5" w15:restartNumberingAfterBreak="0">
    <w:nsid w:val="18040D15"/>
    <w:multiLevelType w:val="hybridMultilevel"/>
    <w:tmpl w:val="EF7A9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32E36"/>
    <w:multiLevelType w:val="hybridMultilevel"/>
    <w:tmpl w:val="D8ACD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D006A3"/>
    <w:multiLevelType w:val="multilevel"/>
    <w:tmpl w:val="0409001D"/>
    <w:styleLink w:val="ProposalCriteri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9CC27D0"/>
    <w:multiLevelType w:val="multilevel"/>
    <w:tmpl w:val="0409001D"/>
    <w:styleLink w:val="ListProposal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AF357E0"/>
    <w:multiLevelType w:val="hybridMultilevel"/>
    <w:tmpl w:val="EC8085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346226"/>
    <w:multiLevelType w:val="hybridMultilevel"/>
    <w:tmpl w:val="5AB676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8538EC"/>
    <w:multiLevelType w:val="hybridMultilevel"/>
    <w:tmpl w:val="5F84E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2B1329"/>
    <w:multiLevelType w:val="multilevel"/>
    <w:tmpl w:val="7B304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0112A3E"/>
    <w:multiLevelType w:val="multilevel"/>
    <w:tmpl w:val="DDB4D214"/>
    <w:lvl w:ilvl="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6E70934"/>
    <w:multiLevelType w:val="hybridMultilevel"/>
    <w:tmpl w:val="FDAC3E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4064CF6"/>
    <w:multiLevelType w:val="hybridMultilevel"/>
    <w:tmpl w:val="CED692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6A5174"/>
    <w:multiLevelType w:val="multilevel"/>
    <w:tmpl w:val="E1A2A51C"/>
    <w:styleLink w:val="Reference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7994657">
    <w:abstractNumId w:val="0"/>
  </w:num>
  <w:num w:numId="2" w16cid:durableId="517891239">
    <w:abstractNumId w:val="16"/>
  </w:num>
  <w:num w:numId="3" w16cid:durableId="1729067566">
    <w:abstractNumId w:val="4"/>
  </w:num>
  <w:num w:numId="4" w16cid:durableId="320159068">
    <w:abstractNumId w:val="8"/>
  </w:num>
  <w:num w:numId="5" w16cid:durableId="1769498754">
    <w:abstractNumId w:val="3"/>
  </w:num>
  <w:num w:numId="6" w16cid:durableId="1094596320">
    <w:abstractNumId w:val="13"/>
  </w:num>
  <w:num w:numId="7" w16cid:durableId="2110008555">
    <w:abstractNumId w:val="2"/>
  </w:num>
  <w:num w:numId="8" w16cid:durableId="489712751">
    <w:abstractNumId w:val="7"/>
  </w:num>
  <w:num w:numId="9" w16cid:durableId="1085147965">
    <w:abstractNumId w:val="11"/>
  </w:num>
  <w:num w:numId="10" w16cid:durableId="917518096">
    <w:abstractNumId w:val="9"/>
  </w:num>
  <w:num w:numId="11" w16cid:durableId="1894998475">
    <w:abstractNumId w:val="1"/>
  </w:num>
  <w:num w:numId="12" w16cid:durableId="1418215296">
    <w:abstractNumId w:val="14"/>
  </w:num>
  <w:num w:numId="13" w16cid:durableId="604729665">
    <w:abstractNumId w:val="5"/>
  </w:num>
  <w:num w:numId="14" w16cid:durableId="1805081292">
    <w:abstractNumId w:val="12"/>
  </w:num>
  <w:num w:numId="15" w16cid:durableId="1911186802">
    <w:abstractNumId w:val="6"/>
  </w:num>
  <w:num w:numId="16" w16cid:durableId="968248037">
    <w:abstractNumId w:val="10"/>
  </w:num>
  <w:num w:numId="17" w16cid:durableId="1338995904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readOnly" w:formatting="1" w:enforcement="1" w:cryptProviderType="rsaAES" w:cryptAlgorithmClass="hash" w:cryptAlgorithmType="typeAny" w:cryptAlgorithmSid="14" w:cryptSpinCount="100000" w:hash="beNt7Ohufeo3qsjYZI4zYB8Z1foe0+sR0CV1f5EOZk98IC4NKfJ49S/gS+6PoMwnUYzXT7HvedWdCZ/JnGlwWw==" w:salt="zF9ebnSAINbq0S6wIP4YLA==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7DB"/>
    <w:rsid w:val="0000390A"/>
    <w:rsid w:val="0000457E"/>
    <w:rsid w:val="00006A61"/>
    <w:rsid w:val="00016A63"/>
    <w:rsid w:val="00017CBA"/>
    <w:rsid w:val="000276D9"/>
    <w:rsid w:val="000344C5"/>
    <w:rsid w:val="00035205"/>
    <w:rsid w:val="00040AD3"/>
    <w:rsid w:val="00053807"/>
    <w:rsid w:val="000572E5"/>
    <w:rsid w:val="00061541"/>
    <w:rsid w:val="00064162"/>
    <w:rsid w:val="00065C22"/>
    <w:rsid w:val="00074464"/>
    <w:rsid w:val="00076030"/>
    <w:rsid w:val="00082590"/>
    <w:rsid w:val="000870D7"/>
    <w:rsid w:val="000872A0"/>
    <w:rsid w:val="00090692"/>
    <w:rsid w:val="000913C3"/>
    <w:rsid w:val="000953B9"/>
    <w:rsid w:val="00095608"/>
    <w:rsid w:val="000A162C"/>
    <w:rsid w:val="000A2CF0"/>
    <w:rsid w:val="000A2D17"/>
    <w:rsid w:val="000A413B"/>
    <w:rsid w:val="000A6279"/>
    <w:rsid w:val="000B496B"/>
    <w:rsid w:val="000C08E4"/>
    <w:rsid w:val="000C3940"/>
    <w:rsid w:val="000C5992"/>
    <w:rsid w:val="000E1479"/>
    <w:rsid w:val="000E231E"/>
    <w:rsid w:val="000E247D"/>
    <w:rsid w:val="000E6B14"/>
    <w:rsid w:val="000E70D8"/>
    <w:rsid w:val="0010330F"/>
    <w:rsid w:val="001062F6"/>
    <w:rsid w:val="00107F99"/>
    <w:rsid w:val="00112FC7"/>
    <w:rsid w:val="00125F5F"/>
    <w:rsid w:val="00126951"/>
    <w:rsid w:val="00126B60"/>
    <w:rsid w:val="00127EF6"/>
    <w:rsid w:val="001310AD"/>
    <w:rsid w:val="001314A5"/>
    <w:rsid w:val="00132C7F"/>
    <w:rsid w:val="00143A11"/>
    <w:rsid w:val="00144DBE"/>
    <w:rsid w:val="00152C8B"/>
    <w:rsid w:val="001553B4"/>
    <w:rsid w:val="0015636A"/>
    <w:rsid w:val="001676FC"/>
    <w:rsid w:val="00172053"/>
    <w:rsid w:val="00177A80"/>
    <w:rsid w:val="001808B8"/>
    <w:rsid w:val="00195CB2"/>
    <w:rsid w:val="001A50CB"/>
    <w:rsid w:val="001A74B7"/>
    <w:rsid w:val="001A7526"/>
    <w:rsid w:val="001B2D47"/>
    <w:rsid w:val="001B5F66"/>
    <w:rsid w:val="001B6950"/>
    <w:rsid w:val="001C0250"/>
    <w:rsid w:val="001C38A1"/>
    <w:rsid w:val="001C6DA4"/>
    <w:rsid w:val="001C73B1"/>
    <w:rsid w:val="001D1E7D"/>
    <w:rsid w:val="001D6567"/>
    <w:rsid w:val="001E2CCB"/>
    <w:rsid w:val="001E4CBA"/>
    <w:rsid w:val="001E523C"/>
    <w:rsid w:val="001E61DF"/>
    <w:rsid w:val="001F2B9F"/>
    <w:rsid w:val="001F3A35"/>
    <w:rsid w:val="001F5954"/>
    <w:rsid w:val="0020127A"/>
    <w:rsid w:val="00202DD3"/>
    <w:rsid w:val="00204035"/>
    <w:rsid w:val="00206E7D"/>
    <w:rsid w:val="002135FD"/>
    <w:rsid w:val="00217E14"/>
    <w:rsid w:val="00217EFD"/>
    <w:rsid w:val="00222134"/>
    <w:rsid w:val="0022233F"/>
    <w:rsid w:val="002240FA"/>
    <w:rsid w:val="002252DB"/>
    <w:rsid w:val="00226275"/>
    <w:rsid w:val="00245E87"/>
    <w:rsid w:val="00246564"/>
    <w:rsid w:val="00246A3B"/>
    <w:rsid w:val="00250FBF"/>
    <w:rsid w:val="002552C0"/>
    <w:rsid w:val="00255404"/>
    <w:rsid w:val="0025594F"/>
    <w:rsid w:val="00270C5E"/>
    <w:rsid w:val="00290A03"/>
    <w:rsid w:val="0029159A"/>
    <w:rsid w:val="00291600"/>
    <w:rsid w:val="002A02F4"/>
    <w:rsid w:val="002C2C41"/>
    <w:rsid w:val="002C62E7"/>
    <w:rsid w:val="002D7A3D"/>
    <w:rsid w:val="002E05E2"/>
    <w:rsid w:val="002E2DD6"/>
    <w:rsid w:val="002E3F28"/>
    <w:rsid w:val="002F0E52"/>
    <w:rsid w:val="002F2274"/>
    <w:rsid w:val="002F2405"/>
    <w:rsid w:val="002F690F"/>
    <w:rsid w:val="0030301F"/>
    <w:rsid w:val="00303B21"/>
    <w:rsid w:val="0030540A"/>
    <w:rsid w:val="003105A5"/>
    <w:rsid w:val="00313701"/>
    <w:rsid w:val="00314430"/>
    <w:rsid w:val="00316188"/>
    <w:rsid w:val="003171AF"/>
    <w:rsid w:val="00317469"/>
    <w:rsid w:val="0032215C"/>
    <w:rsid w:val="0032616B"/>
    <w:rsid w:val="00326687"/>
    <w:rsid w:val="003275F9"/>
    <w:rsid w:val="00330DD4"/>
    <w:rsid w:val="00334396"/>
    <w:rsid w:val="003345D2"/>
    <w:rsid w:val="003355AC"/>
    <w:rsid w:val="00343D6B"/>
    <w:rsid w:val="00346090"/>
    <w:rsid w:val="00347FB5"/>
    <w:rsid w:val="00355515"/>
    <w:rsid w:val="003608B5"/>
    <w:rsid w:val="003613AF"/>
    <w:rsid w:val="003878C1"/>
    <w:rsid w:val="00395AEF"/>
    <w:rsid w:val="00396C0B"/>
    <w:rsid w:val="003A18B1"/>
    <w:rsid w:val="003A1FC0"/>
    <w:rsid w:val="003A630F"/>
    <w:rsid w:val="003B3958"/>
    <w:rsid w:val="003B4820"/>
    <w:rsid w:val="003B5F4B"/>
    <w:rsid w:val="003B6191"/>
    <w:rsid w:val="003B682F"/>
    <w:rsid w:val="003C0C53"/>
    <w:rsid w:val="003C53FC"/>
    <w:rsid w:val="003C7013"/>
    <w:rsid w:val="003D4704"/>
    <w:rsid w:val="003D641B"/>
    <w:rsid w:val="003E4F58"/>
    <w:rsid w:val="003F227C"/>
    <w:rsid w:val="004023CC"/>
    <w:rsid w:val="00407564"/>
    <w:rsid w:val="00411152"/>
    <w:rsid w:val="004156AA"/>
    <w:rsid w:val="00417C5F"/>
    <w:rsid w:val="004253A1"/>
    <w:rsid w:val="00425DE8"/>
    <w:rsid w:val="004313B6"/>
    <w:rsid w:val="00433339"/>
    <w:rsid w:val="00443A07"/>
    <w:rsid w:val="00446BBC"/>
    <w:rsid w:val="004472C0"/>
    <w:rsid w:val="00450705"/>
    <w:rsid w:val="00451928"/>
    <w:rsid w:val="00460B5D"/>
    <w:rsid w:val="0046618B"/>
    <w:rsid w:val="004764C1"/>
    <w:rsid w:val="0048608C"/>
    <w:rsid w:val="00496E57"/>
    <w:rsid w:val="004B3E10"/>
    <w:rsid w:val="004C0F5D"/>
    <w:rsid w:val="004C2718"/>
    <w:rsid w:val="004C375A"/>
    <w:rsid w:val="004C4954"/>
    <w:rsid w:val="004C5767"/>
    <w:rsid w:val="004D0080"/>
    <w:rsid w:val="004D5322"/>
    <w:rsid w:val="004D7034"/>
    <w:rsid w:val="004D78B0"/>
    <w:rsid w:val="004E52F4"/>
    <w:rsid w:val="004E611F"/>
    <w:rsid w:val="004E6578"/>
    <w:rsid w:val="004F2A79"/>
    <w:rsid w:val="004F4D37"/>
    <w:rsid w:val="00501A14"/>
    <w:rsid w:val="00501DE3"/>
    <w:rsid w:val="00503126"/>
    <w:rsid w:val="005058CB"/>
    <w:rsid w:val="0051044D"/>
    <w:rsid w:val="005139E4"/>
    <w:rsid w:val="00515075"/>
    <w:rsid w:val="00516D12"/>
    <w:rsid w:val="00520FE9"/>
    <w:rsid w:val="005233E7"/>
    <w:rsid w:val="00526C8D"/>
    <w:rsid w:val="00526D1C"/>
    <w:rsid w:val="005328B2"/>
    <w:rsid w:val="00535BD5"/>
    <w:rsid w:val="00536032"/>
    <w:rsid w:val="00540977"/>
    <w:rsid w:val="00551668"/>
    <w:rsid w:val="005572D5"/>
    <w:rsid w:val="00566BE4"/>
    <w:rsid w:val="00570D21"/>
    <w:rsid w:val="00576113"/>
    <w:rsid w:val="00590652"/>
    <w:rsid w:val="0059235F"/>
    <w:rsid w:val="00596936"/>
    <w:rsid w:val="005A06E5"/>
    <w:rsid w:val="005A2F1E"/>
    <w:rsid w:val="005A4232"/>
    <w:rsid w:val="005B658B"/>
    <w:rsid w:val="005C3616"/>
    <w:rsid w:val="005D36B2"/>
    <w:rsid w:val="005D52E7"/>
    <w:rsid w:val="005D78B5"/>
    <w:rsid w:val="005E3572"/>
    <w:rsid w:val="005E45E4"/>
    <w:rsid w:val="005F0A81"/>
    <w:rsid w:val="005F0FCF"/>
    <w:rsid w:val="005F6104"/>
    <w:rsid w:val="0060042F"/>
    <w:rsid w:val="006008BC"/>
    <w:rsid w:val="00602CFD"/>
    <w:rsid w:val="00606B55"/>
    <w:rsid w:val="00611E4A"/>
    <w:rsid w:val="00612A7B"/>
    <w:rsid w:val="0061364F"/>
    <w:rsid w:val="00616E5E"/>
    <w:rsid w:val="006173A4"/>
    <w:rsid w:val="006205AD"/>
    <w:rsid w:val="00625C3A"/>
    <w:rsid w:val="00635DDB"/>
    <w:rsid w:val="0064149A"/>
    <w:rsid w:val="00646DFE"/>
    <w:rsid w:val="00650530"/>
    <w:rsid w:val="00650C96"/>
    <w:rsid w:val="00653788"/>
    <w:rsid w:val="0065477F"/>
    <w:rsid w:val="00656896"/>
    <w:rsid w:val="00661656"/>
    <w:rsid w:val="0066374F"/>
    <w:rsid w:val="0067177B"/>
    <w:rsid w:val="00677C65"/>
    <w:rsid w:val="006804D1"/>
    <w:rsid w:val="00693152"/>
    <w:rsid w:val="00694FAE"/>
    <w:rsid w:val="00696E3A"/>
    <w:rsid w:val="006A0834"/>
    <w:rsid w:val="006A4BBD"/>
    <w:rsid w:val="006A52F1"/>
    <w:rsid w:val="006B0551"/>
    <w:rsid w:val="006B2160"/>
    <w:rsid w:val="006B561D"/>
    <w:rsid w:val="006B6D5D"/>
    <w:rsid w:val="006C21C6"/>
    <w:rsid w:val="006C7454"/>
    <w:rsid w:val="006D2330"/>
    <w:rsid w:val="006E0F8B"/>
    <w:rsid w:val="006E12F7"/>
    <w:rsid w:val="006E29D7"/>
    <w:rsid w:val="007068A4"/>
    <w:rsid w:val="00706D67"/>
    <w:rsid w:val="00713052"/>
    <w:rsid w:val="00721367"/>
    <w:rsid w:val="00722A99"/>
    <w:rsid w:val="007231FA"/>
    <w:rsid w:val="00732C67"/>
    <w:rsid w:val="00734418"/>
    <w:rsid w:val="00751F46"/>
    <w:rsid w:val="0075263C"/>
    <w:rsid w:val="00757826"/>
    <w:rsid w:val="00762B13"/>
    <w:rsid w:val="007632B7"/>
    <w:rsid w:val="0076382F"/>
    <w:rsid w:val="00765768"/>
    <w:rsid w:val="00765D10"/>
    <w:rsid w:val="00765F84"/>
    <w:rsid w:val="00766AC8"/>
    <w:rsid w:val="00767486"/>
    <w:rsid w:val="0077070E"/>
    <w:rsid w:val="0077296A"/>
    <w:rsid w:val="00777CA4"/>
    <w:rsid w:val="00784D4B"/>
    <w:rsid w:val="00786362"/>
    <w:rsid w:val="00792DF0"/>
    <w:rsid w:val="0079438F"/>
    <w:rsid w:val="007A3034"/>
    <w:rsid w:val="007A527E"/>
    <w:rsid w:val="007A53E7"/>
    <w:rsid w:val="007A78F7"/>
    <w:rsid w:val="007B3333"/>
    <w:rsid w:val="007B379F"/>
    <w:rsid w:val="007B37D6"/>
    <w:rsid w:val="007B5D30"/>
    <w:rsid w:val="007B6B2E"/>
    <w:rsid w:val="007D2920"/>
    <w:rsid w:val="007D42DD"/>
    <w:rsid w:val="007E3A61"/>
    <w:rsid w:val="007E6A37"/>
    <w:rsid w:val="007F1774"/>
    <w:rsid w:val="007F593C"/>
    <w:rsid w:val="00806F2A"/>
    <w:rsid w:val="00811A70"/>
    <w:rsid w:val="0081406E"/>
    <w:rsid w:val="00832211"/>
    <w:rsid w:val="008325F4"/>
    <w:rsid w:val="00832AC8"/>
    <w:rsid w:val="00833621"/>
    <w:rsid w:val="00846FA4"/>
    <w:rsid w:val="008524BA"/>
    <w:rsid w:val="00852B74"/>
    <w:rsid w:val="00856928"/>
    <w:rsid w:val="00865538"/>
    <w:rsid w:val="00870875"/>
    <w:rsid w:val="008749B9"/>
    <w:rsid w:val="0088225C"/>
    <w:rsid w:val="00884026"/>
    <w:rsid w:val="00884C78"/>
    <w:rsid w:val="008859E1"/>
    <w:rsid w:val="008931D3"/>
    <w:rsid w:val="00895ED6"/>
    <w:rsid w:val="00896264"/>
    <w:rsid w:val="008A2549"/>
    <w:rsid w:val="008A5D88"/>
    <w:rsid w:val="008B2851"/>
    <w:rsid w:val="008C000E"/>
    <w:rsid w:val="008D0F2F"/>
    <w:rsid w:val="008D237F"/>
    <w:rsid w:val="008D3FD8"/>
    <w:rsid w:val="008D6B05"/>
    <w:rsid w:val="008E5F06"/>
    <w:rsid w:val="008E7D2D"/>
    <w:rsid w:val="008F44C0"/>
    <w:rsid w:val="008F5999"/>
    <w:rsid w:val="00903198"/>
    <w:rsid w:val="00903AD6"/>
    <w:rsid w:val="00904D7A"/>
    <w:rsid w:val="009146B0"/>
    <w:rsid w:val="00915332"/>
    <w:rsid w:val="009204BB"/>
    <w:rsid w:val="009234CA"/>
    <w:rsid w:val="00926B48"/>
    <w:rsid w:val="00934E70"/>
    <w:rsid w:val="00935918"/>
    <w:rsid w:val="00935EC3"/>
    <w:rsid w:val="00951097"/>
    <w:rsid w:val="00953C1E"/>
    <w:rsid w:val="0096210F"/>
    <w:rsid w:val="00962633"/>
    <w:rsid w:val="00963187"/>
    <w:rsid w:val="00963ACF"/>
    <w:rsid w:val="00963D1C"/>
    <w:rsid w:val="00964284"/>
    <w:rsid w:val="0097028A"/>
    <w:rsid w:val="00973BD6"/>
    <w:rsid w:val="00975DEE"/>
    <w:rsid w:val="009801AB"/>
    <w:rsid w:val="00984549"/>
    <w:rsid w:val="00985D28"/>
    <w:rsid w:val="00991BF0"/>
    <w:rsid w:val="00992EA3"/>
    <w:rsid w:val="009A0FB1"/>
    <w:rsid w:val="009A1FAC"/>
    <w:rsid w:val="009B001A"/>
    <w:rsid w:val="009B1A62"/>
    <w:rsid w:val="009C3CC7"/>
    <w:rsid w:val="009D2057"/>
    <w:rsid w:val="009D3D6C"/>
    <w:rsid w:val="009D5551"/>
    <w:rsid w:val="009D62DB"/>
    <w:rsid w:val="009E3B42"/>
    <w:rsid w:val="009F518A"/>
    <w:rsid w:val="00A02AF6"/>
    <w:rsid w:val="00A05B60"/>
    <w:rsid w:val="00A13266"/>
    <w:rsid w:val="00A14FA6"/>
    <w:rsid w:val="00A15D64"/>
    <w:rsid w:val="00A20575"/>
    <w:rsid w:val="00A32452"/>
    <w:rsid w:val="00A325CC"/>
    <w:rsid w:val="00A32BBF"/>
    <w:rsid w:val="00A37444"/>
    <w:rsid w:val="00A4281A"/>
    <w:rsid w:val="00A459CF"/>
    <w:rsid w:val="00A5014D"/>
    <w:rsid w:val="00A53E96"/>
    <w:rsid w:val="00A56F18"/>
    <w:rsid w:val="00A628F8"/>
    <w:rsid w:val="00A62BAA"/>
    <w:rsid w:val="00A66172"/>
    <w:rsid w:val="00A70771"/>
    <w:rsid w:val="00A7205D"/>
    <w:rsid w:val="00A744C3"/>
    <w:rsid w:val="00A85B5F"/>
    <w:rsid w:val="00AA513A"/>
    <w:rsid w:val="00AA5AE0"/>
    <w:rsid w:val="00AA70AB"/>
    <w:rsid w:val="00AB0B9F"/>
    <w:rsid w:val="00AB1713"/>
    <w:rsid w:val="00AB63BE"/>
    <w:rsid w:val="00AC1EBC"/>
    <w:rsid w:val="00AC2599"/>
    <w:rsid w:val="00AC2DE9"/>
    <w:rsid w:val="00AC3CD9"/>
    <w:rsid w:val="00AD2C5F"/>
    <w:rsid w:val="00AE1481"/>
    <w:rsid w:val="00AE27F9"/>
    <w:rsid w:val="00AE77DB"/>
    <w:rsid w:val="00AF7453"/>
    <w:rsid w:val="00B00EDC"/>
    <w:rsid w:val="00B00FFF"/>
    <w:rsid w:val="00B06084"/>
    <w:rsid w:val="00B1586B"/>
    <w:rsid w:val="00B16735"/>
    <w:rsid w:val="00B17EDE"/>
    <w:rsid w:val="00B22537"/>
    <w:rsid w:val="00B22585"/>
    <w:rsid w:val="00B24E7D"/>
    <w:rsid w:val="00B33693"/>
    <w:rsid w:val="00B34C53"/>
    <w:rsid w:val="00B507A5"/>
    <w:rsid w:val="00B52475"/>
    <w:rsid w:val="00B535DA"/>
    <w:rsid w:val="00B56DCC"/>
    <w:rsid w:val="00B56F54"/>
    <w:rsid w:val="00B638C2"/>
    <w:rsid w:val="00B7306A"/>
    <w:rsid w:val="00B758AB"/>
    <w:rsid w:val="00B76277"/>
    <w:rsid w:val="00B772AB"/>
    <w:rsid w:val="00B80395"/>
    <w:rsid w:val="00B80B56"/>
    <w:rsid w:val="00B81482"/>
    <w:rsid w:val="00B852F1"/>
    <w:rsid w:val="00B86372"/>
    <w:rsid w:val="00BA1C17"/>
    <w:rsid w:val="00BA1D65"/>
    <w:rsid w:val="00BA5D12"/>
    <w:rsid w:val="00BB3B4D"/>
    <w:rsid w:val="00BC1115"/>
    <w:rsid w:val="00BC351E"/>
    <w:rsid w:val="00BC3F77"/>
    <w:rsid w:val="00BC5635"/>
    <w:rsid w:val="00BC5675"/>
    <w:rsid w:val="00BD081C"/>
    <w:rsid w:val="00BD277B"/>
    <w:rsid w:val="00BD47CA"/>
    <w:rsid w:val="00BD62C7"/>
    <w:rsid w:val="00BD70F1"/>
    <w:rsid w:val="00BE020D"/>
    <w:rsid w:val="00BE354A"/>
    <w:rsid w:val="00BF286D"/>
    <w:rsid w:val="00BF5EEF"/>
    <w:rsid w:val="00C02553"/>
    <w:rsid w:val="00C04EB6"/>
    <w:rsid w:val="00C056F9"/>
    <w:rsid w:val="00C07A7B"/>
    <w:rsid w:val="00C1018C"/>
    <w:rsid w:val="00C1150E"/>
    <w:rsid w:val="00C14D52"/>
    <w:rsid w:val="00C21061"/>
    <w:rsid w:val="00C2586C"/>
    <w:rsid w:val="00C26001"/>
    <w:rsid w:val="00C34E72"/>
    <w:rsid w:val="00C456DC"/>
    <w:rsid w:val="00C549BD"/>
    <w:rsid w:val="00C56B1F"/>
    <w:rsid w:val="00C61B52"/>
    <w:rsid w:val="00C62745"/>
    <w:rsid w:val="00C654CA"/>
    <w:rsid w:val="00C763BD"/>
    <w:rsid w:val="00C779A8"/>
    <w:rsid w:val="00C82E19"/>
    <w:rsid w:val="00C84D69"/>
    <w:rsid w:val="00C96873"/>
    <w:rsid w:val="00CA1735"/>
    <w:rsid w:val="00CA207E"/>
    <w:rsid w:val="00CA3C4B"/>
    <w:rsid w:val="00CA7252"/>
    <w:rsid w:val="00CB2C5A"/>
    <w:rsid w:val="00CD66D5"/>
    <w:rsid w:val="00CE0C1C"/>
    <w:rsid w:val="00CE34AF"/>
    <w:rsid w:val="00CF00A4"/>
    <w:rsid w:val="00CF194A"/>
    <w:rsid w:val="00CF25FB"/>
    <w:rsid w:val="00CF614C"/>
    <w:rsid w:val="00D02F34"/>
    <w:rsid w:val="00D13D87"/>
    <w:rsid w:val="00D16590"/>
    <w:rsid w:val="00D20720"/>
    <w:rsid w:val="00D210B8"/>
    <w:rsid w:val="00D232D9"/>
    <w:rsid w:val="00D232FD"/>
    <w:rsid w:val="00D250D9"/>
    <w:rsid w:val="00D27533"/>
    <w:rsid w:val="00D42DA3"/>
    <w:rsid w:val="00D4546D"/>
    <w:rsid w:val="00D47996"/>
    <w:rsid w:val="00D53BE4"/>
    <w:rsid w:val="00D61118"/>
    <w:rsid w:val="00D614F1"/>
    <w:rsid w:val="00D70D50"/>
    <w:rsid w:val="00D71917"/>
    <w:rsid w:val="00D83590"/>
    <w:rsid w:val="00D85D2B"/>
    <w:rsid w:val="00D95E68"/>
    <w:rsid w:val="00DA3A0F"/>
    <w:rsid w:val="00DA4E62"/>
    <w:rsid w:val="00DA6990"/>
    <w:rsid w:val="00DB239C"/>
    <w:rsid w:val="00DB27BA"/>
    <w:rsid w:val="00DB3009"/>
    <w:rsid w:val="00DB337A"/>
    <w:rsid w:val="00DB5B20"/>
    <w:rsid w:val="00DB5C74"/>
    <w:rsid w:val="00DB685E"/>
    <w:rsid w:val="00DC034A"/>
    <w:rsid w:val="00DC51CB"/>
    <w:rsid w:val="00DD4819"/>
    <w:rsid w:val="00DD4B8A"/>
    <w:rsid w:val="00DD5403"/>
    <w:rsid w:val="00DE1388"/>
    <w:rsid w:val="00DE7501"/>
    <w:rsid w:val="00DF05AE"/>
    <w:rsid w:val="00DF0610"/>
    <w:rsid w:val="00DF3146"/>
    <w:rsid w:val="00DF57C3"/>
    <w:rsid w:val="00E008D9"/>
    <w:rsid w:val="00E01672"/>
    <w:rsid w:val="00E0185F"/>
    <w:rsid w:val="00E019E2"/>
    <w:rsid w:val="00E02FE0"/>
    <w:rsid w:val="00E0550E"/>
    <w:rsid w:val="00E07ABE"/>
    <w:rsid w:val="00E11A3F"/>
    <w:rsid w:val="00E1386E"/>
    <w:rsid w:val="00E2369B"/>
    <w:rsid w:val="00E23EC0"/>
    <w:rsid w:val="00E354AA"/>
    <w:rsid w:val="00E43D54"/>
    <w:rsid w:val="00E442FB"/>
    <w:rsid w:val="00E529DB"/>
    <w:rsid w:val="00E53A5E"/>
    <w:rsid w:val="00E6466A"/>
    <w:rsid w:val="00E72094"/>
    <w:rsid w:val="00E72221"/>
    <w:rsid w:val="00E81B96"/>
    <w:rsid w:val="00E83428"/>
    <w:rsid w:val="00E84C58"/>
    <w:rsid w:val="00E873A5"/>
    <w:rsid w:val="00E90D11"/>
    <w:rsid w:val="00E915E5"/>
    <w:rsid w:val="00E918CF"/>
    <w:rsid w:val="00EA6F3C"/>
    <w:rsid w:val="00EB0367"/>
    <w:rsid w:val="00EB3F3D"/>
    <w:rsid w:val="00EB4138"/>
    <w:rsid w:val="00EB4FB9"/>
    <w:rsid w:val="00EB5BC8"/>
    <w:rsid w:val="00EC2738"/>
    <w:rsid w:val="00ED0709"/>
    <w:rsid w:val="00ED0EF4"/>
    <w:rsid w:val="00ED1382"/>
    <w:rsid w:val="00ED760F"/>
    <w:rsid w:val="00ED7B42"/>
    <w:rsid w:val="00EE3EA5"/>
    <w:rsid w:val="00EE613F"/>
    <w:rsid w:val="00EE6BD1"/>
    <w:rsid w:val="00EF0262"/>
    <w:rsid w:val="00EF0828"/>
    <w:rsid w:val="00EF6F8B"/>
    <w:rsid w:val="00F03898"/>
    <w:rsid w:val="00F06F1B"/>
    <w:rsid w:val="00F1527A"/>
    <w:rsid w:val="00F23F38"/>
    <w:rsid w:val="00F2696B"/>
    <w:rsid w:val="00F26D42"/>
    <w:rsid w:val="00F27821"/>
    <w:rsid w:val="00F30A4D"/>
    <w:rsid w:val="00F4092A"/>
    <w:rsid w:val="00F41F69"/>
    <w:rsid w:val="00F43E41"/>
    <w:rsid w:val="00F4790C"/>
    <w:rsid w:val="00F50C4B"/>
    <w:rsid w:val="00F54C08"/>
    <w:rsid w:val="00F553A2"/>
    <w:rsid w:val="00F6068C"/>
    <w:rsid w:val="00F6271A"/>
    <w:rsid w:val="00F62F33"/>
    <w:rsid w:val="00F634C1"/>
    <w:rsid w:val="00F63A52"/>
    <w:rsid w:val="00F730BA"/>
    <w:rsid w:val="00F87CCE"/>
    <w:rsid w:val="00F903BE"/>
    <w:rsid w:val="00F95D04"/>
    <w:rsid w:val="00FA14F0"/>
    <w:rsid w:val="00FA16EC"/>
    <w:rsid w:val="00FA2811"/>
    <w:rsid w:val="00FA4837"/>
    <w:rsid w:val="00FA4B68"/>
    <w:rsid w:val="00FB1D33"/>
    <w:rsid w:val="00FB5E96"/>
    <w:rsid w:val="00FC05A0"/>
    <w:rsid w:val="00FC6758"/>
    <w:rsid w:val="00FD34EA"/>
    <w:rsid w:val="00FE225F"/>
    <w:rsid w:val="00FE3F3E"/>
    <w:rsid w:val="00FE4D52"/>
    <w:rsid w:val="00FE5AEE"/>
    <w:rsid w:val="00FF106B"/>
    <w:rsid w:val="15EB50BA"/>
    <w:rsid w:val="3EE5225B"/>
    <w:rsid w:val="57511CC9"/>
    <w:rsid w:val="5D8F8430"/>
    <w:rsid w:val="60B9B224"/>
    <w:rsid w:val="79C8556E"/>
    <w:rsid w:val="79EEA449"/>
    <w:rsid w:val="7A07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13BFD7"/>
  <w15:docId w15:val="{2129BE48-D7C8-4C65-9B11-898CB5377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E3A"/>
    <w:rPr>
      <w:rFonts w:ascii="Arial" w:hAnsi="Arial"/>
      <w:szCs w:val="24"/>
    </w:rPr>
  </w:style>
  <w:style w:type="paragraph" w:styleId="Heading1">
    <w:name w:val="heading 1"/>
    <w:basedOn w:val="Title2"/>
    <w:next w:val="Normal"/>
    <w:link w:val="Heading1Char"/>
    <w:qFormat/>
    <w:rsid w:val="00E23EC0"/>
    <w:pPr>
      <w:framePr w:hSpace="0" w:wrap="auto" w:vAnchor="margin" w:xAlign="left" w:yAlign="inline"/>
      <w:jc w:val="center"/>
      <w:outlineLvl w:val="0"/>
    </w:pPr>
    <w:rPr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D02F34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000099"/>
      <w:ind w:left="-187"/>
      <w:outlineLvl w:val="1"/>
    </w:pPr>
    <w:rPr>
      <w:rFonts w:cs="Arial"/>
      <w:b/>
      <w:spacing w:val="-3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styleId="Heading3">
    <w:name w:val="heading 3"/>
    <w:basedOn w:val="Normal"/>
    <w:next w:val="Normal"/>
    <w:qFormat/>
    <w:rsid w:val="00E23EC0"/>
    <w:pPr>
      <w:keepNext/>
      <w:outlineLvl w:val="2"/>
    </w:pPr>
    <w:rPr>
      <w:b/>
      <w:noProof/>
      <w:szCs w:val="20"/>
    </w:rPr>
  </w:style>
  <w:style w:type="paragraph" w:styleId="Heading4">
    <w:name w:val="heading 4"/>
    <w:basedOn w:val="Normal"/>
    <w:next w:val="Normal"/>
    <w:qFormat/>
    <w:rsid w:val="00E915E5"/>
    <w:pPr>
      <w:keepNext/>
      <w:outlineLvl w:val="3"/>
    </w:pPr>
    <w:rPr>
      <w:rFonts w:cs="Arial"/>
      <w:b/>
      <w:bCs/>
    </w:rPr>
  </w:style>
  <w:style w:type="paragraph" w:styleId="Heading5">
    <w:name w:val="heading 5"/>
    <w:basedOn w:val="Normal"/>
    <w:next w:val="Normal"/>
    <w:qFormat/>
    <w:rsid w:val="00B56DCC"/>
    <w:pPr>
      <w:keepNext/>
      <w:outlineLvl w:val="4"/>
    </w:pPr>
    <w:rPr>
      <w:bCs/>
      <w:spacing w:val="-3"/>
      <w:szCs w:val="20"/>
    </w:rPr>
  </w:style>
  <w:style w:type="paragraph" w:styleId="Heading6">
    <w:name w:val="heading 6"/>
    <w:basedOn w:val="Normal"/>
    <w:next w:val="Normal"/>
    <w:qFormat/>
    <w:rsid w:val="00E915E5"/>
    <w:pPr>
      <w:keepNext/>
      <w:ind w:left="-180"/>
      <w:jc w:val="center"/>
      <w:outlineLvl w:val="5"/>
    </w:pPr>
    <w:rPr>
      <w:b/>
      <w:bCs/>
      <w:sz w:val="22"/>
      <w:szCs w:val="20"/>
    </w:rPr>
  </w:style>
  <w:style w:type="paragraph" w:styleId="Heading9">
    <w:name w:val="heading 9"/>
    <w:basedOn w:val="Normal"/>
    <w:next w:val="Normal"/>
    <w:qFormat/>
    <w:rsid w:val="00E915E5"/>
    <w:pPr>
      <w:keepNext/>
      <w:outlineLvl w:val="8"/>
    </w:pPr>
    <w:rPr>
      <w:rFonts w:cs="Arial"/>
      <w:spacing w:val="-3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E915E5"/>
    <w:rPr>
      <w:szCs w:val="20"/>
    </w:rPr>
  </w:style>
  <w:style w:type="paragraph" w:styleId="Header">
    <w:name w:val="header"/>
    <w:basedOn w:val="Normal"/>
    <w:link w:val="HeaderChar"/>
    <w:rsid w:val="00E915E5"/>
    <w:pPr>
      <w:tabs>
        <w:tab w:val="center" w:pos="4320"/>
        <w:tab w:val="right" w:pos="8640"/>
      </w:tabs>
    </w:pPr>
    <w:rPr>
      <w:sz w:val="22"/>
      <w:szCs w:val="20"/>
    </w:rPr>
  </w:style>
  <w:style w:type="paragraph" w:styleId="BodyText2">
    <w:name w:val="Body Text 2"/>
    <w:basedOn w:val="Normal"/>
    <w:semiHidden/>
    <w:rsid w:val="00E915E5"/>
    <w:rPr>
      <w:rFonts w:cs="Arial"/>
      <w:szCs w:val="20"/>
    </w:rPr>
  </w:style>
  <w:style w:type="character" w:styleId="Hyperlink">
    <w:name w:val="Hyperlink"/>
    <w:basedOn w:val="DefaultParagraphFont"/>
    <w:rsid w:val="00E915E5"/>
    <w:rPr>
      <w:color w:val="0000FF"/>
      <w:u w:val="single"/>
    </w:rPr>
  </w:style>
  <w:style w:type="character" w:styleId="PageNumber">
    <w:name w:val="page number"/>
    <w:basedOn w:val="DefaultParagraphFont"/>
    <w:semiHidden/>
    <w:rsid w:val="00E915E5"/>
  </w:style>
  <w:style w:type="paragraph" w:styleId="Footer">
    <w:name w:val="footer"/>
    <w:aliases w:val="f"/>
    <w:basedOn w:val="Normal"/>
    <w:link w:val="FooterChar"/>
    <w:uiPriority w:val="99"/>
    <w:rsid w:val="00E915E5"/>
    <w:pPr>
      <w:tabs>
        <w:tab w:val="center" w:pos="4320"/>
        <w:tab w:val="right" w:pos="8640"/>
      </w:tabs>
    </w:pPr>
    <w:rPr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A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A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28B2"/>
    <w:pPr>
      <w:numPr>
        <w:numId w:val="6"/>
      </w:numPr>
      <w:contextualSpacing/>
    </w:pPr>
  </w:style>
  <w:style w:type="table" w:styleId="TableGrid">
    <w:name w:val="Table Grid"/>
    <w:basedOn w:val="TableNormal"/>
    <w:uiPriority w:val="39"/>
    <w:rsid w:val="004C0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aliases w:val="f Char"/>
    <w:link w:val="Footer"/>
    <w:uiPriority w:val="99"/>
    <w:rsid w:val="000E231E"/>
    <w:rPr>
      <w:rFonts w:ascii="Arial" w:hAnsi="Arial"/>
      <w:sz w:val="22"/>
    </w:rPr>
  </w:style>
  <w:style w:type="paragraph" w:styleId="NormalWeb">
    <w:name w:val="Normal (Web)"/>
    <w:basedOn w:val="Normal"/>
    <w:uiPriority w:val="99"/>
    <w:semiHidden/>
    <w:unhideWhenUsed/>
    <w:rsid w:val="00E53A5E"/>
    <w:pPr>
      <w:spacing w:before="100" w:beforeAutospacing="1" w:after="100" w:afterAutospacing="1"/>
    </w:pPr>
    <w:rPr>
      <w:rFonts w:eastAsiaTheme="minorEastAsia"/>
    </w:rPr>
  </w:style>
  <w:style w:type="table" w:styleId="TableGridLight">
    <w:name w:val="Grid Table Light"/>
    <w:basedOn w:val="TableNormal"/>
    <w:uiPriority w:val="40"/>
    <w:rsid w:val="0066165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le">
    <w:name w:val="Title"/>
    <w:basedOn w:val="Normal"/>
    <w:next w:val="Normal"/>
    <w:link w:val="TitleChar"/>
    <w:rsid w:val="000C3940"/>
    <w:pPr>
      <w:framePr w:hSpace="180" w:wrap="around" w:vAnchor="page" w:hAnchor="text" w:xAlign="center" w:y="2851"/>
      <w:suppressAutoHyphens/>
      <w:spacing w:after="60" w:line="820" w:lineRule="exact"/>
    </w:pPr>
    <w:rPr>
      <w:rFonts w:cs="Arial"/>
      <w:color w:val="2895D5"/>
      <w:sz w:val="76"/>
      <w:szCs w:val="66"/>
    </w:rPr>
  </w:style>
  <w:style w:type="character" w:customStyle="1" w:styleId="TitleChar">
    <w:name w:val="Title Char"/>
    <w:basedOn w:val="DefaultParagraphFont"/>
    <w:link w:val="Title"/>
    <w:rsid w:val="000C3940"/>
    <w:rPr>
      <w:rFonts w:ascii="Arial" w:hAnsi="Arial" w:cs="Arial"/>
      <w:color w:val="2895D5"/>
      <w:sz w:val="76"/>
      <w:szCs w:val="66"/>
    </w:rPr>
  </w:style>
  <w:style w:type="paragraph" w:customStyle="1" w:styleId="Title2">
    <w:name w:val="Title2"/>
    <w:basedOn w:val="Normal"/>
    <w:next w:val="Normal"/>
    <w:rsid w:val="000C3940"/>
    <w:pPr>
      <w:framePr w:hSpace="180" w:wrap="around" w:vAnchor="page" w:hAnchor="text" w:xAlign="center" w:y="2851"/>
      <w:suppressAutoHyphens/>
      <w:spacing w:after="60" w:line="520" w:lineRule="exact"/>
    </w:pPr>
    <w:rPr>
      <w:rFonts w:cs="Arial"/>
      <w:color w:val="595959"/>
      <w:sz w:val="46"/>
      <w:szCs w:val="66"/>
      <w:lang w:val="it-IT"/>
    </w:rPr>
  </w:style>
  <w:style w:type="paragraph" w:customStyle="1" w:styleId="theader">
    <w:name w:val="theader"/>
    <w:basedOn w:val="Normal"/>
    <w:rsid w:val="000C3940"/>
    <w:pPr>
      <w:tabs>
        <w:tab w:val="left" w:pos="2400"/>
      </w:tabs>
      <w:suppressAutoHyphens/>
      <w:spacing w:before="60" w:after="60" w:line="220" w:lineRule="exact"/>
    </w:pPr>
    <w:rPr>
      <w:b/>
      <w:color w:val="FFFFFF"/>
      <w:sz w:val="18"/>
      <w:szCs w:val="20"/>
    </w:rPr>
  </w:style>
  <w:style w:type="paragraph" w:customStyle="1" w:styleId="tbody">
    <w:name w:val="tbody"/>
    <w:basedOn w:val="Normal"/>
    <w:qFormat/>
    <w:rsid w:val="00D27533"/>
    <w:pPr>
      <w:suppressAutoHyphens/>
      <w:spacing w:before="60" w:after="60"/>
    </w:pPr>
    <w:rPr>
      <w:b/>
      <w:szCs w:val="20"/>
    </w:rPr>
  </w:style>
  <w:style w:type="paragraph" w:customStyle="1" w:styleId="Style1">
    <w:name w:val="Style1"/>
    <w:basedOn w:val="Heading2"/>
    <w:link w:val="Style1Char"/>
    <w:qFormat/>
    <w:rsid w:val="000913C3"/>
    <w:rPr>
      <w:sz w:val="28"/>
    </w:rPr>
  </w:style>
  <w:style w:type="character" w:customStyle="1" w:styleId="Heading2Char">
    <w:name w:val="Heading 2 Char"/>
    <w:basedOn w:val="DefaultParagraphFont"/>
    <w:link w:val="Heading2"/>
    <w:rsid w:val="00D02F34"/>
    <w:rPr>
      <w:rFonts w:ascii="Arial" w:hAnsi="Arial" w:cs="Arial"/>
      <w:b/>
      <w:color w:val="auto"/>
      <w:spacing w:val="-3"/>
      <w:sz w:val="24"/>
      <w:shd w:val="clear" w:color="auto" w:fill="000099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customStyle="1" w:styleId="Style1Char">
    <w:name w:val="Style1 Char"/>
    <w:basedOn w:val="Heading2Char"/>
    <w:link w:val="Style1"/>
    <w:rsid w:val="000913C3"/>
    <w:rPr>
      <w:rFonts w:ascii="Arial" w:hAnsi="Arial" w:cs="Arial"/>
      <w:b/>
      <w:color w:val="auto"/>
      <w:spacing w:val="-3"/>
      <w:sz w:val="28"/>
      <w:shd w:val="clear" w:color="auto" w:fill="000099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customStyle="1" w:styleId="normaltextrun">
    <w:name w:val="normaltextrun"/>
    <w:basedOn w:val="DefaultParagraphFont"/>
    <w:rsid w:val="00D71917"/>
  </w:style>
  <w:style w:type="character" w:customStyle="1" w:styleId="eop">
    <w:name w:val="eop"/>
    <w:basedOn w:val="DefaultParagraphFont"/>
    <w:rsid w:val="00D71917"/>
  </w:style>
  <w:style w:type="paragraph" w:customStyle="1" w:styleId="paragraph">
    <w:name w:val="paragraph"/>
    <w:basedOn w:val="Normal"/>
    <w:rsid w:val="00653788"/>
    <w:pPr>
      <w:spacing w:before="100" w:beforeAutospacing="1" w:after="100" w:afterAutospacing="1"/>
    </w:pPr>
  </w:style>
  <w:style w:type="paragraph" w:styleId="List2">
    <w:name w:val="List 2"/>
    <w:basedOn w:val="Normal"/>
    <w:rsid w:val="00A32452"/>
    <w:pPr>
      <w:ind w:left="720" w:hanging="360"/>
    </w:pPr>
  </w:style>
  <w:style w:type="character" w:styleId="Emphasis">
    <w:name w:val="Emphasis"/>
    <w:basedOn w:val="DefaultParagraphFont"/>
    <w:uiPriority w:val="20"/>
    <w:qFormat/>
    <w:rsid w:val="003C7013"/>
    <w:rPr>
      <w:i/>
      <w:iCs/>
    </w:rPr>
  </w:style>
  <w:style w:type="paragraph" w:styleId="ListBullet3">
    <w:name w:val="List Bullet 3"/>
    <w:basedOn w:val="Normal"/>
    <w:rsid w:val="00B52475"/>
    <w:pPr>
      <w:numPr>
        <w:numId w:val="1"/>
      </w:numPr>
    </w:pPr>
  </w:style>
  <w:style w:type="character" w:customStyle="1" w:styleId="HeaderChar">
    <w:name w:val="Header Char"/>
    <w:basedOn w:val="DefaultParagraphFont"/>
    <w:link w:val="Header"/>
    <w:rsid w:val="00F62F33"/>
    <w:rPr>
      <w:rFonts w:ascii="Arial" w:hAnsi="Arial"/>
      <w:sz w:val="22"/>
    </w:rPr>
  </w:style>
  <w:style w:type="numbering" w:customStyle="1" w:styleId="References">
    <w:name w:val="References"/>
    <w:basedOn w:val="NoList"/>
    <w:uiPriority w:val="99"/>
    <w:rsid w:val="00F95D04"/>
    <w:pPr>
      <w:numPr>
        <w:numId w:val="2"/>
      </w:numPr>
    </w:pPr>
  </w:style>
  <w:style w:type="numbering" w:customStyle="1" w:styleId="ListProposal">
    <w:name w:val="List Proposal"/>
    <w:basedOn w:val="NoList"/>
    <w:uiPriority w:val="99"/>
    <w:rsid w:val="003A630F"/>
    <w:pPr>
      <w:numPr>
        <w:numId w:val="4"/>
      </w:numPr>
    </w:pPr>
  </w:style>
  <w:style w:type="numbering" w:customStyle="1" w:styleId="ProposalCriteria">
    <w:name w:val="Proposal Criteria"/>
    <w:basedOn w:val="ListProposal"/>
    <w:uiPriority w:val="99"/>
    <w:rsid w:val="00D20720"/>
    <w:pPr>
      <w:numPr>
        <w:numId w:val="5"/>
      </w:numPr>
    </w:pPr>
  </w:style>
  <w:style w:type="paragraph" w:styleId="List">
    <w:name w:val="List"/>
    <w:basedOn w:val="Normal"/>
    <w:uiPriority w:val="99"/>
    <w:unhideWhenUsed/>
    <w:rsid w:val="005F0FCF"/>
    <w:pPr>
      <w:ind w:left="360" w:hanging="360"/>
      <w:contextualSpacing/>
    </w:pPr>
  </w:style>
  <w:style w:type="paragraph" w:styleId="ListBullet">
    <w:name w:val="List Bullet"/>
    <w:basedOn w:val="Normal"/>
    <w:uiPriority w:val="99"/>
    <w:unhideWhenUsed/>
    <w:rsid w:val="005F0FCF"/>
    <w:pPr>
      <w:numPr>
        <w:numId w:val="7"/>
      </w:numPr>
      <w:contextualSpacing/>
    </w:pPr>
  </w:style>
  <w:style w:type="numbering" w:customStyle="1" w:styleId="ProposalCriteria2">
    <w:name w:val="Proposal Criteria 2"/>
    <w:basedOn w:val="ListProposal"/>
    <w:uiPriority w:val="99"/>
    <w:rsid w:val="0015636A"/>
    <w:pPr>
      <w:numPr>
        <w:numId w:val="8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5A423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B3958"/>
    <w:rPr>
      <w:rFonts w:ascii="Arial" w:eastAsia="Arial" w:hAnsi="Arial"/>
      <w:sz w:val="22"/>
      <w:szCs w:val="22"/>
    </w:rPr>
  </w:style>
  <w:style w:type="paragraph" w:styleId="ListBullet2">
    <w:name w:val="List Bullet 2"/>
    <w:basedOn w:val="Normal"/>
    <w:rsid w:val="001E4CBA"/>
    <w:pPr>
      <w:numPr>
        <w:numId w:val="11"/>
      </w:numPr>
      <w:tabs>
        <w:tab w:val="clear" w:pos="720"/>
      </w:tabs>
      <w:ind w:left="0" w:firstLine="0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rsid w:val="009F518A"/>
    <w:rPr>
      <w:rFonts w:ascii="Arial" w:hAnsi="Arial" w:cs="Arial"/>
      <w:b/>
      <w:color w:val="595959"/>
      <w:sz w:val="40"/>
      <w:szCs w:val="40"/>
      <w:lang w:val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EA6F3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6F3C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EA6F3C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6F3C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784D4B"/>
    <w:rPr>
      <w:rFonts w:ascii="Arial" w:hAnsi="Arial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707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rldefense.com/v3/__https:/mydss.mo.gov/mhd/pharmacy-clinical-edits-pdl__;!!Mh0G0HQJXw!Ftntf4uiw5MU21pklbS14xE_VFdv-QswbQ7Ygqy9IP_XiQhNonJ128hUnwn9QwwCXMNzvL5FA68XQFxs84P4HiFCuNFmnaql$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5eefb00-5952-4f7e-8cf8-96f81cfadd01" xsi:nil="true"/>
    <lcf76f155ced4ddcb4097134ff3c332f xmlns="aba01ddc-ae9a-4c9e-819c-7140b4239cd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0DC7DF98B8BA4EA314349B5720FCC5" ma:contentTypeVersion="14" ma:contentTypeDescription="Create a new document." ma:contentTypeScope="" ma:versionID="de390def39a4db9ef69de04daecb8dd4">
  <xsd:schema xmlns:xsd="http://www.w3.org/2001/XMLSchema" xmlns:xs="http://www.w3.org/2001/XMLSchema" xmlns:p="http://schemas.microsoft.com/office/2006/metadata/properties" xmlns:ns1="http://schemas.microsoft.com/sharepoint/v3" xmlns:ns2="aba01ddc-ae9a-4c9e-819c-7140b4239cde" xmlns:ns3="f5eefb00-5952-4f7e-8cf8-96f81cfadd01" targetNamespace="http://schemas.microsoft.com/office/2006/metadata/properties" ma:root="true" ma:fieldsID="11fef7f73cac9dabe8a63254546dce04" ns1:_="" ns2:_="" ns3:_="">
    <xsd:import namespace="http://schemas.microsoft.com/sharepoint/v3"/>
    <xsd:import namespace="aba01ddc-ae9a-4c9e-819c-7140b4239cde"/>
    <xsd:import namespace="f5eefb00-5952-4f7e-8cf8-96f81cfadd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01ddc-ae9a-4c9e-819c-7140b4239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4b9d60a-532b-456f-bc59-f515255dc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efb00-5952-4f7e-8cf8-96f81cfadd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66737BE-2F73-408C-A12D-12E22498BD92}" ma:internalName="TaxCatchAll" ma:showField="CatchAllData" ma:web="{a1603744-bc25-4bc5-9997-e689a712d7a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39153C-6C98-4F71-850E-F854570ADB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9992BC-7C11-4A83-A97F-D2E41AE80BFC}">
  <ds:schemaRefs>
    <ds:schemaRef ds:uri="f5eefb00-5952-4f7e-8cf8-96f81cfadd01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aba01ddc-ae9a-4c9e-819c-7140b4239cde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0443CD0-BAC0-4286-8661-ED5329119F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BEEDFF-0DF8-46A5-84BD-4D6443B8CF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a01ddc-ae9a-4c9e-819c-7140b4239cde"/>
    <ds:schemaRef ds:uri="f5eefb00-5952-4f7e-8cf8-96f81cfadd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aed4588-b8ce-43a8-a775-989538fd30d8}" enabled="0" method="" siteId="{1aed4588-b8ce-43a8-a775-989538fd30d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560</Words>
  <Characters>3756</Characters>
  <Application>Microsoft Office Word</Application>
  <DocSecurity>10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Cobenfy CE</vt:lpstr>
    </vt:vector>
  </TitlesOfParts>
  <Company>DSS</Company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Cobenfy CE</dc:title>
  <dc:subject/>
  <dc:creator>DMS</dc:creator>
  <cp:keywords/>
  <cp:lastModifiedBy>Heriford, Katherine</cp:lastModifiedBy>
  <cp:revision>93</cp:revision>
  <cp:lastPrinted>2018-10-31T18:17:00Z</cp:lastPrinted>
  <dcterms:created xsi:type="dcterms:W3CDTF">2025-11-19T15:39:00Z</dcterms:created>
  <dcterms:modified xsi:type="dcterms:W3CDTF">2026-04-06T14:25:00Z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0x010100DC0DC7DF98B8BA4EA314349B5720FCC5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